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01" w:rsidRDefault="00E93C01" w:rsidP="00E93C0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区工业和信息化局关于报送</w:t>
      </w:r>
      <w:r>
        <w:rPr>
          <w:rStyle w:val="a4"/>
          <w:rFonts w:ascii="Arial" w:hAnsi="Arial" w:cs="Arial"/>
          <w:color w:val="000000"/>
          <w:sz w:val="30"/>
          <w:szCs w:val="30"/>
        </w:rPr>
        <w:t>2021</w:t>
      </w:r>
      <w:r>
        <w:rPr>
          <w:rStyle w:val="a4"/>
          <w:rFonts w:ascii="Arial" w:hAnsi="Arial" w:cs="Arial"/>
          <w:color w:val="000000"/>
          <w:sz w:val="30"/>
          <w:szCs w:val="30"/>
        </w:rPr>
        <w:t>年滨海新区重点工业项目的通知</w:t>
      </w:r>
    </w:p>
    <w:p w:rsidR="00E93C01" w:rsidRDefault="00E93C01" w:rsidP="00E93C01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各开发区、街镇工业主管部门：</w:t>
      </w:r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为贯彻落实区委三届十三次全体（扩大）会议暨经济工作会议精神，全力抓好</w:t>
      </w: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年工业投资工作，推动项目建设，加强项目服务，促进工业</w:t>
      </w:r>
      <w:proofErr w:type="gramStart"/>
      <w:r>
        <w:rPr>
          <w:rFonts w:ascii="Arial" w:hAnsi="Arial" w:cs="Arial"/>
          <w:color w:val="000000"/>
        </w:rPr>
        <w:t>投资平稳</w:t>
      </w:r>
      <w:proofErr w:type="gramEnd"/>
      <w:r>
        <w:rPr>
          <w:rFonts w:ascii="Arial" w:hAnsi="Arial" w:cs="Arial"/>
          <w:color w:val="000000"/>
        </w:rPr>
        <w:t>增长，进一步增强工业经济发展后劲。为充实完善新区工业项目库，现将重点工业项目填报有关事项通知如下</w:t>
      </w:r>
      <w:r>
        <w:rPr>
          <w:rFonts w:ascii="Arial" w:hAnsi="Arial" w:cs="Arial"/>
          <w:color w:val="000000"/>
        </w:rPr>
        <w:t>: </w:t>
      </w:r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一、填报项目应为符合国家和我市产业政策，且项目总投资</w:t>
      </w:r>
      <w:r>
        <w:rPr>
          <w:rFonts w:ascii="Arial" w:hAnsi="Arial" w:cs="Arial"/>
          <w:color w:val="000000"/>
        </w:rPr>
        <w:t>5000</w:t>
      </w:r>
      <w:r>
        <w:rPr>
          <w:rFonts w:ascii="Arial" w:hAnsi="Arial" w:cs="Arial"/>
          <w:color w:val="000000"/>
        </w:rPr>
        <w:t>万元及以上的工业项目。</w:t>
      </w:r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二、已开工建设需结转到</w:t>
      </w: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年继续实施的工业项目、计划于</w:t>
      </w: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年内计划开工建设的工业项目及</w:t>
      </w: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年不确定开工的储备项目，请填写《</w:t>
      </w: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年天津市滨海新区重点工业项目表》（附件）。</w:t>
      </w:r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区主要领导将于近期听取新区重点工</w:t>
      </w:r>
      <w:bookmarkStart w:id="0" w:name="_GoBack"/>
      <w:bookmarkEnd w:id="0"/>
      <w:r>
        <w:rPr>
          <w:rFonts w:ascii="Arial" w:hAnsi="Arial" w:cs="Arial"/>
          <w:color w:val="000000"/>
        </w:rPr>
        <w:t>业项目情况，请各单位高度重视，认真组织项目单位按照实际情况，逐项填写项目信息，将项目汇总并报请各单位主要领导审定后，于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日前正式行文通过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</w:rPr>
        <w:t>协同办公系统报送区工业和信息化局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项目表电子版同步发送至区工业和信息化</w:t>
      </w:r>
      <w:proofErr w:type="gramStart"/>
      <w:r>
        <w:rPr>
          <w:rFonts w:ascii="Arial" w:hAnsi="Arial" w:cs="Arial"/>
          <w:color w:val="000000"/>
        </w:rPr>
        <w:t>局工业</w:t>
      </w:r>
      <w:proofErr w:type="gramEnd"/>
      <w:r>
        <w:rPr>
          <w:rFonts w:ascii="Arial" w:hAnsi="Arial" w:cs="Arial"/>
          <w:color w:val="000000"/>
        </w:rPr>
        <w:t>转型升级</w:t>
      </w:r>
      <w:proofErr w:type="gramStart"/>
      <w:r>
        <w:rPr>
          <w:rFonts w:ascii="Arial" w:hAnsi="Arial" w:cs="Arial"/>
          <w:color w:val="000000"/>
        </w:rPr>
        <w:t>室电子</w:t>
      </w:r>
      <w:proofErr w:type="gramEnd"/>
      <w:r>
        <w:rPr>
          <w:rFonts w:ascii="Arial" w:hAnsi="Arial" w:cs="Arial"/>
          <w:color w:val="000000"/>
        </w:rPr>
        <w:t>邮箱：</w:t>
      </w:r>
      <w:hyperlink r:id="rId4" w:history="1">
        <w:r>
          <w:rPr>
            <w:rStyle w:val="a5"/>
            <w:rFonts w:ascii="Arial" w:hAnsi="Arial" w:cs="Arial"/>
          </w:rPr>
          <w:t>gxjgyzxsjs@tjbh.gov.cn</w:t>
        </w:r>
        <w:r>
          <w:rPr>
            <w:rStyle w:val="a5"/>
            <w:rFonts w:ascii="Arial" w:hAnsi="Arial" w:cs="Arial"/>
          </w:rPr>
          <w:t>。</w:t>
        </w:r>
      </w:hyperlink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我局将对列入重点项目库的项目加强服务，积极引导项目单位争取国家及我市相关专项资金支持。</w:t>
      </w:r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特此通知。</w:t>
      </w:r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附件：</w:t>
      </w: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年天津市滨海新区重点工业项目表</w:t>
      </w:r>
    </w:p>
    <w:p w:rsidR="00E93C01" w:rsidRDefault="00E93C01" w:rsidP="00E93C01">
      <w:pPr>
        <w:pStyle w:val="a3"/>
        <w:spacing w:before="75" w:beforeAutospacing="0" w:after="75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天津市滨海新区工业和信息化局</w:t>
      </w:r>
    </w:p>
    <w:p w:rsidR="00E93C01" w:rsidRDefault="00E93C01" w:rsidP="00E93C01">
      <w:pPr>
        <w:pStyle w:val="a3"/>
        <w:spacing w:before="75" w:beforeAutospacing="0" w:after="75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日</w:t>
      </w:r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（联系人：区工业和信息化</w:t>
      </w:r>
      <w:proofErr w:type="gramStart"/>
      <w:r>
        <w:rPr>
          <w:rFonts w:ascii="Arial" w:hAnsi="Arial" w:cs="Arial"/>
          <w:color w:val="000000"/>
        </w:rPr>
        <w:t>局工业</w:t>
      </w:r>
      <w:proofErr w:type="gramEnd"/>
      <w:r>
        <w:rPr>
          <w:rFonts w:ascii="Arial" w:hAnsi="Arial" w:cs="Arial"/>
          <w:color w:val="000000"/>
        </w:rPr>
        <w:t>转型升级室李德震</w:t>
      </w:r>
      <w:r>
        <w:rPr>
          <w:rFonts w:ascii="Arial" w:hAnsi="Arial" w:cs="Arial"/>
          <w:color w:val="000000"/>
        </w:rPr>
        <w:t>     </w:t>
      </w:r>
      <w:r>
        <w:rPr>
          <w:rFonts w:ascii="Arial" w:hAnsi="Arial" w:cs="Arial"/>
          <w:color w:val="000000"/>
        </w:rPr>
        <w:t>联系电话：</w:t>
      </w:r>
      <w:r>
        <w:rPr>
          <w:rFonts w:ascii="Arial" w:hAnsi="Arial" w:cs="Arial"/>
          <w:color w:val="000000"/>
        </w:rPr>
        <w:t>022- 66707629</w:t>
      </w:r>
      <w:r>
        <w:rPr>
          <w:rFonts w:ascii="Arial" w:hAnsi="Arial" w:cs="Arial"/>
          <w:color w:val="000000"/>
        </w:rPr>
        <w:t>）</w:t>
      </w:r>
    </w:p>
    <w:p w:rsidR="00E93C01" w:rsidRDefault="00E93C01" w:rsidP="00E93C01">
      <w:pPr>
        <w:pStyle w:val="a3"/>
        <w:spacing w:before="75" w:beforeAutospacing="0" w:after="75" w:afterAutospacing="0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（此件主动公开）</w:t>
      </w:r>
    </w:p>
    <w:p w:rsidR="00966C3F" w:rsidRDefault="00E93C01"/>
    <w:sectPr w:rsidR="00966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1"/>
    <w:rsid w:val="00172FC8"/>
    <w:rsid w:val="00245518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6DC8F-883A-4352-B2BE-52AF6E9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3C01"/>
    <w:rPr>
      <w:b/>
      <w:bCs/>
    </w:rPr>
  </w:style>
  <w:style w:type="character" w:styleId="a5">
    <w:name w:val="Hyperlink"/>
    <w:basedOn w:val="a0"/>
    <w:uiPriority w:val="99"/>
    <w:semiHidden/>
    <w:unhideWhenUsed/>
    <w:rsid w:val="00E9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3Cspan%20style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滨海新区工业和信息化局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滨海新区工业和信息化局</dc:creator>
  <cp:keywords/>
  <dc:description/>
  <cp:lastModifiedBy>Howard</cp:lastModifiedBy>
  <cp:revision>1</cp:revision>
  <dcterms:created xsi:type="dcterms:W3CDTF">2023-11-17T06:32:00Z</dcterms:created>
  <dcterms:modified xsi:type="dcterms:W3CDTF">2023-11-17T06:33:00Z</dcterms:modified>
</cp:coreProperties>
</file>