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0D42D2" w:rsidRDefault="00000000">
      <w:pPr>
        <w:pStyle w:val="-"/>
        <w:spacing w:line="520" w:lineRule="exact"/>
        <w:ind w:firstLineChars="0" w:firstLine="0"/>
        <w:jc w:val="left"/>
        <w:outlineLvl w:val="1"/>
        <w:rPr>
          <w:rFonts w:ascii="Nimbus Roman No9 L" w:eastAsia="黑体" w:hAnsi="Nimbus Roman No9 L" w:cs="Nimbus Roman No9 L" w:hint="eastAsia"/>
          <w:color w:val="000000"/>
        </w:rPr>
      </w:pPr>
      <w:r>
        <w:rPr>
          <w:rFonts w:ascii="Nimbus Roman No9 L" w:eastAsia="黑体" w:hAnsi="Nimbus Roman No9 L" w:cs="Nimbus Roman No9 L"/>
          <w:color w:val="000000"/>
        </w:rPr>
        <w:t>附件</w:t>
      </w:r>
      <w:r>
        <w:rPr>
          <w:rFonts w:ascii="Times New Roman" w:eastAsia="黑体" w:hAnsi="Times New Roman"/>
          <w:color w:val="000000"/>
        </w:rPr>
        <w:t>2</w:t>
      </w:r>
      <w:r>
        <w:rPr>
          <w:rFonts w:ascii="Times New Roman" w:eastAsia="黑体" w:hAnsi="Times New Roman" w:hint="eastAsia"/>
          <w:color w:val="000000"/>
        </w:rPr>
        <w:t>5</w:t>
      </w:r>
    </w:p>
    <w:p w:rsidR="000D42D2" w:rsidRDefault="000D42D2">
      <w:pPr>
        <w:pStyle w:val="-"/>
        <w:spacing w:line="520" w:lineRule="exact"/>
        <w:ind w:firstLineChars="0" w:firstLine="0"/>
        <w:jc w:val="left"/>
        <w:outlineLvl w:val="1"/>
        <w:rPr>
          <w:rFonts w:ascii="Nimbus Roman No9 L" w:eastAsia="黑体" w:hAnsi="Nimbus Roman No9 L" w:cs="Nimbus Roman No9 L" w:hint="eastAsia"/>
          <w:color w:val="000000"/>
          <w:lang w:bidi="zh-CN"/>
        </w:rPr>
      </w:pPr>
    </w:p>
    <w:p w:rsidR="000D42D2" w:rsidRDefault="00000000">
      <w:pPr>
        <w:spacing w:line="520" w:lineRule="exact"/>
        <w:jc w:val="center"/>
        <w:rPr>
          <w:rFonts w:ascii="Nimbus Roman No9 L" w:eastAsia="方正小标宋简体" w:hAnsi="Nimbus Roman No9 L" w:cs="Nimbus Roman No9 L" w:hint="eastAsia"/>
          <w:sz w:val="44"/>
          <w:szCs w:val="44"/>
        </w:rPr>
      </w:pPr>
      <w:r>
        <w:rPr>
          <w:rFonts w:ascii="Times New Roman" w:eastAsia="方正小标宋简体" w:hAnsi="Times New Roman"/>
          <w:sz w:val="44"/>
          <w:szCs w:val="44"/>
        </w:rPr>
        <w:t>202</w:t>
      </w:r>
      <w:r>
        <w:rPr>
          <w:rFonts w:ascii="Times New Roman" w:eastAsia="方正小标宋简体" w:hAnsi="Times New Roman"/>
          <w:sz w:val="44"/>
          <w:szCs w:val="44"/>
          <w:lang w:val="en"/>
        </w:rPr>
        <w:t>5</w:t>
      </w:r>
      <w:r>
        <w:rPr>
          <w:rFonts w:ascii="Nimbus Roman No9 L" w:eastAsia="方正小标宋简体" w:hAnsi="Nimbus Roman No9 L" w:cs="Nimbus Roman No9 L"/>
          <w:sz w:val="44"/>
          <w:szCs w:val="44"/>
        </w:rPr>
        <w:t>年</w:t>
      </w:r>
      <w:r>
        <w:rPr>
          <w:rFonts w:ascii="Nimbus Roman No9 L" w:eastAsia="方正小标宋简体" w:hAnsi="Nimbus Roman No9 L" w:cs="Nimbus Roman No9 L" w:hint="eastAsia"/>
          <w:sz w:val="44"/>
          <w:szCs w:val="44"/>
        </w:rPr>
        <w:t>第一批</w:t>
      </w:r>
      <w:r>
        <w:rPr>
          <w:rFonts w:ascii="Nimbus Roman No9 L" w:eastAsia="方正小标宋简体" w:hAnsi="Nimbus Roman No9 L" w:cs="Nimbus Roman No9 L"/>
          <w:sz w:val="44"/>
          <w:szCs w:val="44"/>
        </w:rPr>
        <w:t>天津市制造业高质量发展专项</w:t>
      </w:r>
    </w:p>
    <w:p w:rsidR="000D42D2" w:rsidRDefault="00000000">
      <w:pPr>
        <w:spacing w:line="520" w:lineRule="exact"/>
        <w:jc w:val="center"/>
        <w:rPr>
          <w:rFonts w:ascii="Nimbus Roman No9 L" w:eastAsia="方正小标宋简体" w:hAnsi="Nimbus Roman No9 L" w:cs="Nimbus Roman No9 L" w:hint="eastAsia"/>
          <w:sz w:val="44"/>
          <w:szCs w:val="44"/>
        </w:rPr>
      </w:pPr>
      <w:r>
        <w:rPr>
          <w:rFonts w:ascii="Nimbus Roman No9 L" w:eastAsia="方正小标宋简体" w:hAnsi="Nimbus Roman No9 L" w:cs="Nimbus Roman No9 L"/>
          <w:sz w:val="44"/>
          <w:szCs w:val="44"/>
        </w:rPr>
        <w:t>建设智能化数字化应用场景项目</w:t>
      </w:r>
      <w:r>
        <w:rPr>
          <w:rFonts w:ascii="Nimbus Roman No9 L" w:eastAsia="方正小标宋简体" w:hAnsi="Nimbus Roman No9 L" w:cs="Nimbus Roman No9 L"/>
          <w:bCs/>
          <w:color w:val="0E1011"/>
          <w:kern w:val="0"/>
          <w:sz w:val="44"/>
          <w:szCs w:val="44"/>
        </w:rPr>
        <w:t>申报指南</w:t>
      </w:r>
    </w:p>
    <w:p w:rsidR="000D42D2" w:rsidRDefault="00000000">
      <w:pPr>
        <w:pStyle w:val="-"/>
        <w:spacing w:line="520" w:lineRule="exact"/>
        <w:ind w:firstLineChars="62" w:firstLine="198"/>
        <w:jc w:val="center"/>
        <w:rPr>
          <w:rFonts w:ascii="楷体_GB2312" w:eastAsia="楷体_GB2312" w:hAnsi="Nimbus Roman No9 L" w:cs="Nimbus Roman No9 L" w:hint="eastAsia"/>
          <w:color w:val="070707"/>
        </w:rPr>
      </w:pPr>
      <w:r>
        <w:rPr>
          <w:rFonts w:ascii="楷体_GB2312" w:eastAsia="楷体_GB2312" w:hAnsi="Nimbus Roman No9 L" w:cs="Nimbus Roman No9 L" w:hint="eastAsia"/>
          <w:color w:val="070707"/>
        </w:rPr>
        <w:t>（</w:t>
      </w:r>
      <w:r>
        <w:rPr>
          <w:rFonts w:ascii="楷体_GB2312" w:eastAsia="楷体_GB2312" w:hAnsi="Nimbus Roman No9 L" w:cs="Nimbus Roman No9 L" w:hint="eastAsia"/>
          <w:kern w:val="2"/>
        </w:rPr>
        <w:t>国家新一代人工智能创新发展试验区重大项目和平台</w:t>
      </w:r>
      <w:r>
        <w:rPr>
          <w:rFonts w:ascii="楷体_GB2312" w:eastAsia="楷体_GB2312" w:hAnsi="Nimbus Roman No9 L" w:cs="Nimbus Roman No9 L" w:hint="eastAsia"/>
          <w:color w:val="070707"/>
        </w:rPr>
        <w:t>方向）</w:t>
      </w:r>
    </w:p>
    <w:p w:rsidR="000D42D2" w:rsidRDefault="000D42D2">
      <w:pPr>
        <w:pStyle w:val="12"/>
        <w:spacing w:line="520" w:lineRule="exact"/>
        <w:ind w:left="0" w:firstLineChars="200" w:firstLine="640"/>
        <w:jc w:val="left"/>
        <w:outlineLvl w:val="9"/>
        <w:rPr>
          <w:rFonts w:ascii="Nimbus Roman No9 L" w:eastAsia="仿宋_GB2312" w:hAnsi="Nimbus Roman No9 L" w:cs="Nimbus Roman No9 L" w:hint="eastAsia"/>
          <w:color w:val="000000"/>
          <w:kern w:val="2"/>
          <w:sz w:val="32"/>
          <w:szCs w:val="32"/>
          <w:lang w:val="en-US" w:bidi="ar-SA"/>
        </w:rPr>
      </w:pPr>
    </w:p>
    <w:p w:rsidR="000D42D2" w:rsidRDefault="00000000">
      <w:pPr>
        <w:pStyle w:val="12"/>
        <w:spacing w:line="520" w:lineRule="exact"/>
        <w:ind w:left="0" w:firstLineChars="200" w:firstLine="640"/>
        <w:jc w:val="left"/>
        <w:outlineLvl w:val="9"/>
        <w:rPr>
          <w:rFonts w:ascii="Nimbus Roman No9 L" w:eastAsia="仿宋_GB2312" w:hAnsi="Nimbus Roman No9 L" w:cs="Nimbus Roman No9 L" w:hint="eastAsia"/>
          <w:kern w:val="2"/>
          <w:sz w:val="32"/>
          <w:szCs w:val="32"/>
          <w:lang w:val="en-US" w:bidi="ar-SA"/>
        </w:rPr>
      </w:pPr>
      <w:r>
        <w:rPr>
          <w:rFonts w:ascii="Nimbus Roman No9 L" w:eastAsia="仿宋_GB2312" w:hAnsi="Nimbus Roman No9 L" w:cs="Nimbus Roman No9 L"/>
          <w:kern w:val="2"/>
          <w:sz w:val="32"/>
          <w:szCs w:val="32"/>
          <w:lang w:val="en-US" w:bidi="ar-SA"/>
        </w:rPr>
        <w:t>为落实《科技部关于支持天津建设国家新一代人工智能创新发展试验区的函》</w:t>
      </w:r>
      <w:r>
        <w:rPr>
          <w:rFonts w:ascii="Times New Roman" w:eastAsia="仿宋_GB2312" w:hAnsi="Times New Roman" w:cs="Times New Roman"/>
          <w:kern w:val="2"/>
          <w:sz w:val="32"/>
          <w:szCs w:val="32"/>
          <w:lang w:val="en-US" w:bidi="ar-SA"/>
        </w:rPr>
        <w:t>（国科函规〔</w:t>
      </w:r>
      <w:r>
        <w:rPr>
          <w:rFonts w:ascii="Times New Roman" w:eastAsia="仿宋_GB2312" w:hAnsi="Times New Roman" w:cs="Times New Roman"/>
          <w:kern w:val="2"/>
          <w:sz w:val="32"/>
          <w:szCs w:val="32"/>
          <w:lang w:val="en-US" w:bidi="ar-SA"/>
        </w:rPr>
        <w:t>2019</w:t>
      </w:r>
      <w:r>
        <w:rPr>
          <w:rFonts w:ascii="Times New Roman" w:eastAsia="仿宋_GB2312" w:hAnsi="Times New Roman" w:cs="Times New Roman"/>
          <w:kern w:val="2"/>
          <w:sz w:val="32"/>
          <w:szCs w:val="32"/>
          <w:lang w:val="en-US" w:bidi="ar-SA"/>
        </w:rPr>
        <w:t>〕</w:t>
      </w:r>
      <w:r>
        <w:rPr>
          <w:rFonts w:ascii="Times New Roman" w:eastAsia="仿宋_GB2312" w:hAnsi="Times New Roman" w:cs="Times New Roman"/>
          <w:kern w:val="2"/>
          <w:sz w:val="32"/>
          <w:szCs w:val="32"/>
          <w:lang w:val="en-US" w:bidi="ar-SA"/>
        </w:rPr>
        <w:t>182</w:t>
      </w:r>
      <w:r>
        <w:rPr>
          <w:rFonts w:ascii="Times New Roman" w:eastAsia="仿宋_GB2312" w:hAnsi="Times New Roman" w:cs="Times New Roman"/>
          <w:kern w:val="2"/>
          <w:sz w:val="32"/>
          <w:szCs w:val="32"/>
          <w:lang w:val="en-US" w:bidi="ar-SA"/>
        </w:rPr>
        <w:t>号）</w:t>
      </w:r>
      <w:r>
        <w:rPr>
          <w:rFonts w:ascii="Nimbus Roman No9 L" w:eastAsia="仿宋_GB2312" w:hAnsi="Nimbus Roman No9 L" w:cs="Nimbus Roman No9 L"/>
          <w:kern w:val="2"/>
          <w:sz w:val="32"/>
          <w:szCs w:val="32"/>
          <w:lang w:val="en-US" w:bidi="ar-SA"/>
        </w:rPr>
        <w:t>要求，依据《天津市人民政府办公厅关于印发天津市推动制造业高质量发展若干政策措施的通知》</w:t>
      </w:r>
      <w:r>
        <w:rPr>
          <w:rFonts w:ascii="Times New Roman" w:eastAsia="仿宋_GB2312" w:hAnsi="Times New Roman" w:cs="Times New Roman" w:hint="eastAsia"/>
          <w:kern w:val="2"/>
          <w:sz w:val="32"/>
          <w:szCs w:val="32"/>
          <w:lang w:val="en-US" w:bidi="ar-SA"/>
        </w:rPr>
        <w:t>（</w:t>
      </w:r>
      <w:r>
        <w:rPr>
          <w:rFonts w:ascii="Times New Roman" w:eastAsia="仿宋_GB2312" w:hAnsi="Times New Roman" w:cs="Times New Roman"/>
          <w:kern w:val="2"/>
          <w:sz w:val="32"/>
          <w:szCs w:val="32"/>
          <w:lang w:val="en-US" w:bidi="ar-SA"/>
        </w:rPr>
        <w:t>津政办规〔</w:t>
      </w:r>
      <w:r>
        <w:rPr>
          <w:rFonts w:ascii="Times New Roman" w:eastAsia="仿宋_GB2312" w:hAnsi="Times New Roman" w:cs="Times New Roman"/>
          <w:kern w:val="2"/>
          <w:sz w:val="32"/>
          <w:szCs w:val="32"/>
          <w:lang w:val="en-US" w:bidi="ar-SA"/>
        </w:rPr>
        <w:t>2023</w:t>
      </w:r>
      <w:r>
        <w:rPr>
          <w:rFonts w:ascii="Times New Roman" w:eastAsia="仿宋_GB2312" w:hAnsi="Times New Roman" w:cs="Times New Roman"/>
          <w:kern w:val="2"/>
          <w:sz w:val="32"/>
          <w:szCs w:val="32"/>
          <w:lang w:val="en-US" w:bidi="ar-SA"/>
        </w:rPr>
        <w:t>〕</w:t>
      </w:r>
      <w:r>
        <w:rPr>
          <w:rFonts w:ascii="Times New Roman" w:eastAsia="仿宋_GB2312" w:hAnsi="Times New Roman" w:cs="Times New Roman"/>
          <w:kern w:val="2"/>
          <w:sz w:val="32"/>
          <w:szCs w:val="32"/>
          <w:lang w:val="en-US" w:bidi="ar-SA"/>
        </w:rPr>
        <w:t>4</w:t>
      </w:r>
      <w:r>
        <w:rPr>
          <w:rFonts w:ascii="Times New Roman" w:eastAsia="仿宋_GB2312" w:hAnsi="Times New Roman" w:cs="Times New Roman"/>
          <w:kern w:val="2"/>
          <w:sz w:val="32"/>
          <w:szCs w:val="32"/>
          <w:lang w:val="en-US" w:bidi="ar-SA"/>
        </w:rPr>
        <w:t>号</w:t>
      </w:r>
      <w:r>
        <w:rPr>
          <w:rFonts w:ascii="Times New Roman" w:eastAsia="仿宋_GB2312" w:hAnsi="Times New Roman" w:cs="Times New Roman" w:hint="eastAsia"/>
          <w:kern w:val="2"/>
          <w:sz w:val="32"/>
          <w:szCs w:val="32"/>
          <w:lang w:val="en-US" w:bidi="ar-SA"/>
        </w:rPr>
        <w:t>）</w:t>
      </w:r>
      <w:r>
        <w:rPr>
          <w:rFonts w:ascii="Nimbus Roman No9 L" w:eastAsia="仿宋_GB2312" w:hAnsi="Nimbus Roman No9 L" w:cs="Nimbus Roman No9 L"/>
          <w:kern w:val="2"/>
          <w:sz w:val="32"/>
          <w:szCs w:val="32"/>
          <w:lang w:val="en-US" w:bidi="ar-SA"/>
        </w:rPr>
        <w:t>文件精神，特制定本指南。现将项目申报有关事项通知如下。</w:t>
      </w:r>
    </w:p>
    <w:p w:rsidR="000D42D2" w:rsidRDefault="00000000">
      <w:pPr>
        <w:spacing w:line="520" w:lineRule="exact"/>
        <w:ind w:firstLineChars="200" w:firstLine="640"/>
        <w:rPr>
          <w:rFonts w:ascii="Nimbus Roman No9 L" w:eastAsia="黑体" w:hAnsi="Nimbus Roman No9 L" w:cs="Nimbus Roman No9 L" w:hint="eastAsia"/>
          <w:color w:val="000000"/>
          <w:sz w:val="32"/>
          <w:szCs w:val="32"/>
        </w:rPr>
      </w:pPr>
      <w:r>
        <w:rPr>
          <w:rFonts w:ascii="Nimbus Roman No9 L" w:eastAsia="黑体" w:hAnsi="Nimbus Roman No9 L" w:cs="Nimbus Roman No9 L"/>
          <w:color w:val="000000"/>
          <w:sz w:val="32"/>
          <w:szCs w:val="32"/>
        </w:rPr>
        <w:t>一、支持方向</w:t>
      </w:r>
    </w:p>
    <w:p w:rsidR="000D42D2" w:rsidRDefault="00000000">
      <w:pPr>
        <w:pStyle w:val="11"/>
        <w:spacing w:line="520" w:lineRule="exact"/>
        <w:ind w:left="0" w:firstLineChars="200" w:firstLine="640"/>
        <w:jc w:val="left"/>
        <w:outlineLvl w:val="9"/>
        <w:rPr>
          <w:rFonts w:ascii="Nimbus Roman No9 L" w:eastAsia="仿宋_GB2312" w:hAnsi="Nimbus Roman No9 L" w:cs="Nimbus Roman No9 L" w:hint="eastAsia"/>
          <w:kern w:val="2"/>
          <w:sz w:val="32"/>
          <w:szCs w:val="32"/>
          <w:lang w:val="en-US" w:bidi="ar-SA"/>
        </w:rPr>
      </w:pPr>
      <w:r>
        <w:rPr>
          <w:rFonts w:ascii="Nimbus Roman No9 L" w:eastAsia="仿宋_GB2312" w:hAnsi="Nimbus Roman No9 L" w:cs="Nimbus Roman No9 L"/>
          <w:kern w:val="2"/>
          <w:sz w:val="32"/>
          <w:szCs w:val="32"/>
          <w:lang w:val="en-US" w:bidi="ar-SA"/>
        </w:rPr>
        <w:t>高标准建设天津国家新一代人工智能创新发展试验区，</w:t>
      </w:r>
      <w:r>
        <w:rPr>
          <w:rFonts w:ascii="Nimbus Roman No9 L" w:eastAsia="仿宋_GB2312" w:hAnsi="Nimbus Roman No9 L" w:cs="Nimbus Roman No9 L"/>
          <w:sz w:val="32"/>
          <w:szCs w:val="32"/>
        </w:rPr>
        <w:t>开展关键技术研究和创新成果应用示范，支持智慧城市、自主算力引擎、智慧港口、智能网联车等示范场景建设，实施智能赋能制造、产业集群创新应用等重大工程，推动我市重点产业链发展，</w:t>
      </w:r>
      <w:r>
        <w:rPr>
          <w:rFonts w:ascii="Nimbus Roman No9 L" w:eastAsia="仿宋_GB2312" w:hAnsi="Nimbus Roman No9 L" w:cs="Nimbus Roman No9 L"/>
          <w:kern w:val="2"/>
          <w:sz w:val="32"/>
          <w:szCs w:val="32"/>
          <w:lang w:val="en-US" w:bidi="ar-SA"/>
        </w:rPr>
        <w:t>形成一批可复制推广的高水平人工智能应用解决方案。</w:t>
      </w:r>
    </w:p>
    <w:p w:rsidR="000D42D2" w:rsidRDefault="00000000">
      <w:pPr>
        <w:pStyle w:val="11"/>
        <w:spacing w:line="520" w:lineRule="exact"/>
        <w:ind w:left="0" w:firstLineChars="200" w:firstLine="640"/>
        <w:jc w:val="left"/>
        <w:outlineLvl w:val="9"/>
        <w:rPr>
          <w:rFonts w:ascii="Nimbus Roman No9 L" w:eastAsia="仿宋_GB2312" w:hAnsi="Nimbus Roman No9 L" w:cs="Nimbus Roman No9 L" w:hint="eastAsia"/>
          <w:kern w:val="2"/>
          <w:sz w:val="32"/>
          <w:szCs w:val="32"/>
          <w:lang w:val="en-US" w:bidi="ar-SA"/>
        </w:rPr>
      </w:pPr>
      <w:r>
        <w:rPr>
          <w:rFonts w:ascii="Nimbus Roman No9 L" w:eastAsia="仿宋_GB2312" w:hAnsi="Nimbus Roman No9 L" w:cs="Nimbus Roman No9 L"/>
          <w:kern w:val="2"/>
          <w:sz w:val="32"/>
          <w:szCs w:val="32"/>
          <w:lang w:val="en-US" w:bidi="ar-SA"/>
        </w:rPr>
        <w:t>（一）智慧城市创新应用示范，支持推进城市运行管理智能化，促进信息化与绿色化在城市管理、政务服务、交通服务、公共服务、居民生活等服务领域的应用。</w:t>
      </w:r>
    </w:p>
    <w:p w:rsidR="000D42D2" w:rsidRDefault="00000000">
      <w:pPr>
        <w:pStyle w:val="11"/>
        <w:spacing w:line="520" w:lineRule="exact"/>
        <w:ind w:left="0" w:firstLineChars="200" w:firstLine="640"/>
        <w:jc w:val="left"/>
        <w:outlineLvl w:val="9"/>
        <w:rPr>
          <w:rFonts w:ascii="Nimbus Roman No9 L" w:eastAsia="仿宋_GB2312" w:hAnsi="Nimbus Roman No9 L" w:cs="Nimbus Roman No9 L" w:hint="eastAsia"/>
          <w:kern w:val="2"/>
          <w:sz w:val="32"/>
          <w:szCs w:val="32"/>
          <w:lang w:val="en-US" w:bidi="ar-SA"/>
        </w:rPr>
      </w:pPr>
      <w:r>
        <w:rPr>
          <w:rFonts w:ascii="Nimbus Roman No9 L" w:eastAsia="仿宋_GB2312" w:hAnsi="Nimbus Roman No9 L" w:cs="Nimbus Roman No9 L"/>
          <w:kern w:val="2"/>
          <w:sz w:val="32"/>
          <w:szCs w:val="32"/>
          <w:lang w:val="en-US" w:bidi="ar-SA"/>
        </w:rPr>
        <w:t>（二）自主算力创新应用示范，支持通过典型示范推动通用计算和人工智能等自主可控软硬件核心技术的规模化应用，打造完整产业链条。</w:t>
      </w:r>
    </w:p>
    <w:p w:rsidR="000D42D2" w:rsidRDefault="00000000">
      <w:pPr>
        <w:pStyle w:val="11"/>
        <w:spacing w:line="520" w:lineRule="exact"/>
        <w:ind w:left="0" w:firstLineChars="200" w:firstLine="640"/>
        <w:jc w:val="left"/>
        <w:outlineLvl w:val="9"/>
        <w:rPr>
          <w:rFonts w:ascii="Nimbus Roman No9 L" w:eastAsia="仿宋_GB2312" w:hAnsi="Nimbus Roman No9 L" w:cs="Nimbus Roman No9 L" w:hint="eastAsia"/>
          <w:kern w:val="2"/>
          <w:sz w:val="32"/>
          <w:szCs w:val="32"/>
          <w:lang w:val="en-US" w:bidi="ar-SA"/>
        </w:rPr>
      </w:pPr>
      <w:r>
        <w:rPr>
          <w:rFonts w:ascii="Nimbus Roman No9 L" w:eastAsia="仿宋_GB2312" w:hAnsi="Nimbus Roman No9 L" w:cs="Nimbus Roman No9 L"/>
          <w:kern w:val="2"/>
          <w:sz w:val="32"/>
          <w:szCs w:val="32"/>
          <w:lang w:val="en-US" w:bidi="ar-SA"/>
        </w:rPr>
        <w:t>（三）智慧港口创新应用示范，加快世界一流智慧港口、绿</w:t>
      </w:r>
      <w:r>
        <w:rPr>
          <w:rFonts w:ascii="Nimbus Roman No9 L" w:eastAsia="仿宋_GB2312" w:hAnsi="Nimbus Roman No9 L" w:cs="Nimbus Roman No9 L"/>
          <w:kern w:val="2"/>
          <w:sz w:val="32"/>
          <w:szCs w:val="32"/>
          <w:lang w:val="en-US" w:bidi="ar-SA"/>
        </w:rPr>
        <w:lastRenderedPageBreak/>
        <w:t>色港口建设，加强互联网、大数据、人工智能等新技术与港口各领域深度融合。</w:t>
      </w:r>
    </w:p>
    <w:p w:rsidR="000D42D2" w:rsidRDefault="00000000">
      <w:pPr>
        <w:pStyle w:val="11"/>
        <w:spacing w:line="520" w:lineRule="exact"/>
        <w:ind w:left="0" w:firstLineChars="200" w:firstLine="640"/>
        <w:jc w:val="left"/>
        <w:outlineLvl w:val="9"/>
        <w:rPr>
          <w:rFonts w:ascii="Nimbus Roman No9 L" w:eastAsia="仿宋_GB2312" w:hAnsi="Nimbus Roman No9 L" w:cs="Nimbus Roman No9 L" w:hint="eastAsia"/>
          <w:kern w:val="2"/>
          <w:sz w:val="32"/>
          <w:szCs w:val="32"/>
          <w:lang w:val="en-US" w:bidi="ar-SA"/>
        </w:rPr>
      </w:pPr>
      <w:r>
        <w:rPr>
          <w:rFonts w:ascii="Nimbus Roman No9 L" w:eastAsia="仿宋_GB2312" w:hAnsi="Nimbus Roman No9 L" w:cs="Nimbus Roman No9 L"/>
          <w:kern w:val="2"/>
          <w:sz w:val="32"/>
          <w:szCs w:val="32"/>
          <w:lang w:val="en-US" w:bidi="ar-SA"/>
        </w:rPr>
        <w:t>（四）智能网联车创新应用示范，支持深度挖掘多场景应用与服务，探索智能化、网联化应用。</w:t>
      </w:r>
    </w:p>
    <w:p w:rsidR="000D42D2" w:rsidRDefault="00000000">
      <w:pPr>
        <w:pStyle w:val="11"/>
        <w:spacing w:line="520" w:lineRule="exact"/>
        <w:ind w:left="0" w:firstLineChars="200" w:firstLine="640"/>
        <w:jc w:val="left"/>
        <w:outlineLvl w:val="9"/>
        <w:rPr>
          <w:rFonts w:ascii="Nimbus Roman No9 L" w:eastAsia="仿宋_GB2312" w:hAnsi="Nimbus Roman No9 L" w:cs="Nimbus Roman No9 L" w:hint="eastAsia"/>
          <w:kern w:val="2"/>
          <w:sz w:val="32"/>
          <w:szCs w:val="32"/>
          <w:lang w:val="en-US" w:bidi="ar-SA"/>
        </w:rPr>
      </w:pPr>
      <w:r>
        <w:rPr>
          <w:rFonts w:ascii="Nimbus Roman No9 L" w:eastAsia="仿宋_GB2312" w:hAnsi="Nimbus Roman No9 L" w:cs="Nimbus Roman No9 L"/>
          <w:kern w:val="2"/>
          <w:sz w:val="32"/>
          <w:szCs w:val="32"/>
          <w:lang w:val="en-US" w:bidi="ar-SA"/>
        </w:rPr>
        <w:t>（五）人工智能技术赋能制造，促进人工智能与制造业深度融合，全面提升制造业智能化水平。</w:t>
      </w:r>
    </w:p>
    <w:p w:rsidR="000D42D2" w:rsidRDefault="00000000">
      <w:pPr>
        <w:pStyle w:val="11"/>
        <w:spacing w:line="520" w:lineRule="exact"/>
        <w:ind w:left="0" w:firstLineChars="200" w:firstLine="640"/>
        <w:jc w:val="left"/>
        <w:outlineLvl w:val="9"/>
        <w:rPr>
          <w:rFonts w:ascii="Nimbus Roman No9 L" w:eastAsia="仿宋_GB2312" w:hAnsi="Nimbus Roman No9 L" w:cs="Nimbus Roman No9 L" w:hint="eastAsia"/>
          <w:kern w:val="2"/>
          <w:sz w:val="32"/>
          <w:szCs w:val="32"/>
          <w:lang w:val="en-US" w:bidi="ar-SA"/>
        </w:rPr>
      </w:pPr>
      <w:r>
        <w:rPr>
          <w:rFonts w:ascii="Nimbus Roman No9 L" w:eastAsia="仿宋_GB2312" w:hAnsi="Nimbus Roman No9 L" w:cs="Nimbus Roman No9 L"/>
          <w:kern w:val="2"/>
          <w:sz w:val="32"/>
          <w:szCs w:val="32"/>
          <w:lang w:val="en-US" w:bidi="ar-SA"/>
        </w:rPr>
        <w:t>（六）集群创新应用示范，推进重点产业链上下游互为应用场景、互为供求协同发展，培育一批专业化、高端化人工智能产业集群。</w:t>
      </w:r>
    </w:p>
    <w:p w:rsidR="000D42D2" w:rsidRDefault="00000000">
      <w:pPr>
        <w:pStyle w:val="11"/>
        <w:spacing w:line="520" w:lineRule="exact"/>
        <w:ind w:left="0" w:firstLineChars="200" w:firstLine="640"/>
        <w:jc w:val="left"/>
        <w:outlineLvl w:val="9"/>
        <w:rPr>
          <w:rFonts w:ascii="Times New Roman" w:eastAsia="仿宋_GB2312" w:hAnsi="Times New Roman" w:cs="Times New Roman"/>
          <w:kern w:val="2"/>
          <w:sz w:val="32"/>
          <w:szCs w:val="32"/>
          <w:lang w:val="en-US" w:bidi="ar-SA"/>
        </w:rPr>
      </w:pPr>
      <w:r>
        <w:rPr>
          <w:rFonts w:ascii="Times New Roman" w:eastAsia="仿宋_GB2312" w:hAnsi="Times New Roman" w:cs="Times New Roman"/>
          <w:kern w:val="2"/>
          <w:sz w:val="32"/>
          <w:szCs w:val="32"/>
          <w:lang w:val="en-US" w:bidi="ar-SA"/>
        </w:rPr>
        <w:t>对智慧城市创新应用示范</w:t>
      </w:r>
      <w:r>
        <w:rPr>
          <w:rFonts w:ascii="Times New Roman" w:eastAsia="仿宋_GB2312" w:hAnsi="Times New Roman" w:cs="Times New Roman"/>
          <w:kern w:val="2"/>
          <w:sz w:val="32"/>
          <w:szCs w:val="32"/>
          <w:lang w:val="en" w:bidi="ar-SA"/>
        </w:rPr>
        <w:t>、</w:t>
      </w:r>
      <w:r>
        <w:rPr>
          <w:rFonts w:ascii="Times New Roman" w:eastAsia="仿宋_GB2312" w:hAnsi="Times New Roman" w:cs="Times New Roman"/>
          <w:kern w:val="2"/>
          <w:sz w:val="32"/>
          <w:szCs w:val="32"/>
          <w:lang w:val="en-US" w:bidi="ar-SA"/>
        </w:rPr>
        <w:t>智慧港口创新应用示范方向符合条件的项目、平台，按照项目实际投资额的</w:t>
      </w:r>
      <w:r>
        <w:rPr>
          <w:rFonts w:ascii="Times New Roman" w:eastAsia="仿宋_GB2312" w:hAnsi="Times New Roman" w:cs="Times New Roman"/>
          <w:kern w:val="2"/>
          <w:sz w:val="32"/>
          <w:szCs w:val="32"/>
          <w:lang w:val="en-US" w:bidi="ar-SA"/>
        </w:rPr>
        <w:t>20%</w:t>
      </w:r>
      <w:r>
        <w:rPr>
          <w:rFonts w:ascii="Times New Roman" w:eastAsia="仿宋_GB2312" w:hAnsi="Times New Roman" w:cs="Times New Roman"/>
          <w:kern w:val="2"/>
          <w:sz w:val="32"/>
          <w:szCs w:val="32"/>
          <w:lang w:val="en-US" w:bidi="ar-SA"/>
        </w:rPr>
        <w:t>，择优给予最高</w:t>
      </w:r>
      <w:r>
        <w:rPr>
          <w:rFonts w:ascii="Times New Roman" w:eastAsia="仿宋_GB2312" w:hAnsi="Times New Roman" w:cs="Times New Roman"/>
          <w:kern w:val="2"/>
          <w:sz w:val="32"/>
          <w:szCs w:val="32"/>
          <w:lang w:val="en-US" w:bidi="ar-SA"/>
        </w:rPr>
        <w:t>600</w:t>
      </w:r>
      <w:r>
        <w:rPr>
          <w:rFonts w:ascii="Times New Roman" w:eastAsia="仿宋_GB2312" w:hAnsi="Times New Roman" w:cs="Times New Roman"/>
          <w:kern w:val="2"/>
          <w:sz w:val="32"/>
          <w:szCs w:val="32"/>
          <w:lang w:val="en-US" w:bidi="ar-SA"/>
        </w:rPr>
        <w:t>万元支持。</w:t>
      </w:r>
    </w:p>
    <w:p w:rsidR="000D42D2" w:rsidRDefault="00000000">
      <w:pPr>
        <w:pStyle w:val="11"/>
        <w:spacing w:line="520" w:lineRule="exact"/>
        <w:ind w:left="0" w:firstLineChars="200" w:firstLine="640"/>
        <w:jc w:val="left"/>
        <w:outlineLvl w:val="9"/>
        <w:rPr>
          <w:rFonts w:ascii="Times New Roman" w:eastAsia="仿宋_GB2312" w:hAnsi="Times New Roman" w:cs="Times New Roman"/>
          <w:kern w:val="2"/>
          <w:sz w:val="32"/>
          <w:szCs w:val="32"/>
          <w:lang w:val="en-US" w:bidi="ar-SA"/>
        </w:rPr>
      </w:pPr>
      <w:r>
        <w:rPr>
          <w:rFonts w:ascii="Times New Roman" w:eastAsia="仿宋_GB2312" w:hAnsi="Times New Roman" w:cs="Times New Roman"/>
          <w:kern w:val="2"/>
          <w:sz w:val="32"/>
          <w:szCs w:val="32"/>
          <w:lang w:val="en-US" w:bidi="ar-SA"/>
        </w:rPr>
        <w:t>对自主算力创新应用示范、智能网联车创新应用示范、人工智能技术赋能制造、集群创新应用示范方向符合条件的项目、平台，按照项目实际投资额的</w:t>
      </w:r>
      <w:r>
        <w:rPr>
          <w:rFonts w:ascii="Times New Roman" w:eastAsia="仿宋_GB2312" w:hAnsi="Times New Roman" w:cs="Times New Roman"/>
          <w:kern w:val="2"/>
          <w:sz w:val="32"/>
          <w:szCs w:val="32"/>
          <w:lang w:val="en-US" w:bidi="ar-SA"/>
        </w:rPr>
        <w:t>20%</w:t>
      </w:r>
      <w:r>
        <w:rPr>
          <w:rFonts w:ascii="Times New Roman" w:eastAsia="仿宋_GB2312" w:hAnsi="Times New Roman" w:cs="Times New Roman"/>
          <w:kern w:val="2"/>
          <w:sz w:val="32"/>
          <w:szCs w:val="32"/>
          <w:lang w:val="en-US" w:bidi="ar-SA"/>
        </w:rPr>
        <w:t>，择优给予最高</w:t>
      </w:r>
      <w:r>
        <w:rPr>
          <w:rFonts w:ascii="Times New Roman" w:eastAsia="仿宋_GB2312" w:hAnsi="Times New Roman" w:cs="Times New Roman"/>
          <w:kern w:val="2"/>
          <w:sz w:val="32"/>
          <w:szCs w:val="32"/>
          <w:lang w:val="en-US" w:bidi="ar-SA"/>
        </w:rPr>
        <w:t>1000</w:t>
      </w:r>
      <w:r>
        <w:rPr>
          <w:rFonts w:ascii="Times New Roman" w:eastAsia="仿宋_GB2312" w:hAnsi="Times New Roman" w:cs="Times New Roman"/>
          <w:kern w:val="2"/>
          <w:sz w:val="32"/>
          <w:szCs w:val="32"/>
          <w:lang w:val="en-US" w:bidi="ar-SA"/>
        </w:rPr>
        <w:t>万元支持。</w:t>
      </w:r>
    </w:p>
    <w:p w:rsidR="000D42D2" w:rsidRDefault="00000000">
      <w:pPr>
        <w:pStyle w:val="11"/>
        <w:spacing w:line="520" w:lineRule="exact"/>
        <w:ind w:left="0" w:firstLineChars="200" w:firstLine="640"/>
        <w:jc w:val="left"/>
        <w:outlineLvl w:val="9"/>
        <w:rPr>
          <w:rFonts w:ascii="Times New Roman" w:eastAsia="仿宋_GB2312" w:hAnsi="Times New Roman" w:cs="Times New Roman"/>
          <w:kern w:val="2"/>
          <w:sz w:val="32"/>
          <w:szCs w:val="32"/>
          <w:lang w:val="en-US" w:bidi="ar-SA"/>
        </w:rPr>
      </w:pPr>
      <w:r>
        <w:rPr>
          <w:rFonts w:ascii="Times New Roman" w:eastAsia="仿宋_GB2312" w:hAnsi="Times New Roman" w:cs="Times New Roman"/>
          <w:kern w:val="2"/>
          <w:sz w:val="32"/>
          <w:szCs w:val="32"/>
          <w:lang w:val="en-US" w:bidi="ar-SA"/>
        </w:rPr>
        <w:t>所需财政资金由市财政和申报单位所在区财政各承担</w:t>
      </w:r>
      <w:r>
        <w:rPr>
          <w:rFonts w:ascii="Times New Roman" w:eastAsia="仿宋_GB2312" w:hAnsi="Times New Roman" w:cs="Times New Roman"/>
          <w:kern w:val="2"/>
          <w:sz w:val="32"/>
          <w:szCs w:val="32"/>
          <w:lang w:val="en-US" w:bidi="ar-SA"/>
        </w:rPr>
        <w:t>50%</w:t>
      </w:r>
      <w:r>
        <w:rPr>
          <w:rFonts w:ascii="Times New Roman" w:eastAsia="仿宋_GB2312" w:hAnsi="Times New Roman" w:cs="Times New Roman"/>
          <w:kern w:val="2"/>
          <w:sz w:val="32"/>
          <w:szCs w:val="32"/>
          <w:lang w:val="en-US" w:bidi="ar-SA"/>
        </w:rPr>
        <w:t>，所在区无法给予配套资金支持的，不予立项。</w:t>
      </w:r>
    </w:p>
    <w:p w:rsidR="000D42D2" w:rsidRDefault="00000000">
      <w:pPr>
        <w:adjustRightInd w:val="0"/>
        <w:spacing w:line="520" w:lineRule="exact"/>
        <w:ind w:firstLineChars="200" w:firstLine="640"/>
        <w:rPr>
          <w:rFonts w:ascii="Nimbus Roman No9 L" w:eastAsia="黑体" w:hAnsi="Nimbus Roman No9 L" w:cs="Nimbus Roman No9 L" w:hint="eastAsia"/>
          <w:color w:val="000000"/>
          <w:sz w:val="32"/>
          <w:szCs w:val="32"/>
        </w:rPr>
      </w:pPr>
      <w:r>
        <w:rPr>
          <w:rFonts w:ascii="Nimbus Roman No9 L" w:eastAsia="黑体" w:hAnsi="Nimbus Roman No9 L" w:cs="Nimbus Roman No9 L"/>
          <w:color w:val="000000"/>
          <w:sz w:val="32"/>
          <w:szCs w:val="32"/>
        </w:rPr>
        <w:t>二、申报条件</w:t>
      </w:r>
    </w:p>
    <w:p w:rsidR="000D42D2" w:rsidRDefault="00000000">
      <w:pPr>
        <w:widowControl/>
        <w:spacing w:line="520" w:lineRule="exact"/>
        <w:ind w:firstLine="640"/>
        <w:jc w:val="left"/>
        <w:rPr>
          <w:rFonts w:ascii="Times New Roman" w:eastAsia="仿宋_GB2312" w:hAnsi="Times New Roman"/>
          <w:kern w:val="0"/>
          <w:sz w:val="32"/>
          <w:szCs w:val="32"/>
        </w:rPr>
      </w:pPr>
      <w:r>
        <w:rPr>
          <w:rFonts w:ascii="Times New Roman" w:eastAsia="仿宋_GB2312" w:hAnsi="Times New Roman"/>
          <w:sz w:val="32"/>
          <w:szCs w:val="32"/>
        </w:rPr>
        <w:t>（一）符合通知正文中</w:t>
      </w:r>
      <w:r>
        <w:rPr>
          <w:rFonts w:ascii="Times New Roman" w:eastAsia="仿宋_GB2312" w:hAnsi="Times New Roman"/>
          <w:sz w:val="32"/>
          <w:szCs w:val="32"/>
        </w:rPr>
        <w:t>“</w:t>
      </w:r>
      <w:r>
        <w:rPr>
          <w:rFonts w:ascii="Times New Roman" w:eastAsia="仿宋_GB2312" w:hAnsi="Times New Roman"/>
          <w:sz w:val="32"/>
          <w:szCs w:val="32"/>
        </w:rPr>
        <w:t>申报条件</w:t>
      </w:r>
      <w:r>
        <w:rPr>
          <w:rFonts w:ascii="Times New Roman" w:eastAsia="仿宋_GB2312" w:hAnsi="Times New Roman"/>
          <w:sz w:val="32"/>
          <w:szCs w:val="32"/>
        </w:rPr>
        <w:t>”</w:t>
      </w:r>
      <w:r>
        <w:rPr>
          <w:rFonts w:ascii="Times New Roman" w:eastAsia="仿宋_GB2312" w:hAnsi="Times New Roman"/>
          <w:sz w:val="32"/>
          <w:szCs w:val="32"/>
        </w:rPr>
        <w:t>的所有要求。</w:t>
      </w:r>
    </w:p>
    <w:p w:rsidR="000D42D2" w:rsidRDefault="00000000">
      <w:pPr>
        <w:widowControl/>
        <w:spacing w:line="520" w:lineRule="exact"/>
        <w:ind w:firstLine="640"/>
        <w:jc w:val="left"/>
        <w:rPr>
          <w:rFonts w:ascii="Times New Roman" w:eastAsia="仿宋_GB2312" w:hAnsi="Times New Roman"/>
          <w:sz w:val="32"/>
          <w:szCs w:val="32"/>
        </w:rPr>
      </w:pPr>
      <w:r>
        <w:rPr>
          <w:rFonts w:ascii="Times New Roman" w:eastAsia="仿宋_GB2312" w:hAnsi="Times New Roman"/>
          <w:sz w:val="32"/>
          <w:szCs w:val="32"/>
        </w:rPr>
        <w:t>（二）项目和平台应已纳入所在区的《</w:t>
      </w:r>
      <w:r>
        <w:rPr>
          <w:rFonts w:ascii="Times New Roman" w:eastAsia="仿宋_GB2312" w:hAnsi="Times New Roman"/>
          <w:sz w:val="32"/>
          <w:szCs w:val="32"/>
        </w:rPr>
        <w:t>2024</w:t>
      </w:r>
      <w:r>
        <w:rPr>
          <w:rFonts w:ascii="Times New Roman" w:eastAsia="仿宋_GB2312" w:hAnsi="Times New Roman"/>
          <w:sz w:val="32"/>
          <w:szCs w:val="32"/>
        </w:rPr>
        <w:t>年度天津国家新一代人工智能创新发展试验区重大项目和平台表》。</w:t>
      </w:r>
    </w:p>
    <w:p w:rsidR="000D42D2" w:rsidRDefault="00000000">
      <w:pPr>
        <w:pStyle w:val="a0"/>
        <w:spacing w:before="0" w:line="520" w:lineRule="exact"/>
        <w:ind w:firstLineChars="200" w:firstLine="640"/>
        <w:jc w:val="left"/>
        <w:rPr>
          <w:rFonts w:ascii="Times New Roman" w:hAnsi="Times New Roman"/>
          <w:sz w:val="32"/>
          <w:szCs w:val="32"/>
        </w:rPr>
      </w:pPr>
      <w:r>
        <w:rPr>
          <w:rFonts w:ascii="Times New Roman" w:hAnsi="Times New Roman"/>
          <w:sz w:val="32"/>
          <w:szCs w:val="32"/>
        </w:rPr>
        <w:t>（三）第一申报单位须为天津市内注册、具有独立法人资格的各类机构，同时须符合项目申报指南中要求的承担单位性质。鼓励高新技术企业牵头申报，鼓励产学研联合。填写申报书时，</w:t>
      </w:r>
      <w:r>
        <w:rPr>
          <w:rFonts w:ascii="Times New Roman" w:hAnsi="Times New Roman"/>
          <w:sz w:val="32"/>
          <w:szCs w:val="32"/>
        </w:rPr>
        <w:lastRenderedPageBreak/>
        <w:t>高等学校填写到学院或部室（申报及立项过程中要加盖学校法人公章）。</w:t>
      </w:r>
    </w:p>
    <w:p w:rsidR="000D42D2" w:rsidRDefault="00000000">
      <w:pPr>
        <w:pStyle w:val="a0"/>
        <w:spacing w:before="0" w:line="520" w:lineRule="exact"/>
        <w:ind w:firstLineChars="200" w:firstLine="640"/>
        <w:jc w:val="left"/>
        <w:rPr>
          <w:rFonts w:ascii="Times New Roman" w:hAnsi="Times New Roman"/>
          <w:sz w:val="32"/>
          <w:szCs w:val="32"/>
        </w:rPr>
      </w:pPr>
      <w:r>
        <w:rPr>
          <w:rFonts w:ascii="Times New Roman" w:hAnsi="Times New Roman"/>
          <w:sz w:val="32"/>
          <w:szCs w:val="32"/>
        </w:rPr>
        <w:t>（四）项目申请人必须是项目申请单位的正式职工，为保证项目顺利完成，项目申请人的年龄原则上不超过</w:t>
      </w:r>
      <w:r>
        <w:rPr>
          <w:rFonts w:ascii="Times New Roman" w:hAnsi="Times New Roman"/>
          <w:sz w:val="32"/>
          <w:szCs w:val="32"/>
        </w:rPr>
        <w:t>60</w:t>
      </w:r>
      <w:r>
        <w:rPr>
          <w:rFonts w:ascii="Times New Roman" w:hAnsi="Times New Roman"/>
          <w:sz w:val="32"/>
          <w:szCs w:val="32"/>
        </w:rPr>
        <w:t>周岁（截至本通知发布之日）。项目负责人应起到统筹领导作用，每年用于项目的工作时间不得少于</w:t>
      </w:r>
      <w:r>
        <w:rPr>
          <w:rFonts w:ascii="Times New Roman" w:hAnsi="Times New Roman"/>
          <w:sz w:val="32"/>
          <w:szCs w:val="32"/>
        </w:rPr>
        <w:t>6</w:t>
      </w:r>
      <w:r>
        <w:rPr>
          <w:rFonts w:ascii="Times New Roman" w:hAnsi="Times New Roman"/>
          <w:sz w:val="32"/>
          <w:szCs w:val="32"/>
        </w:rPr>
        <w:t>个月。</w:t>
      </w:r>
    </w:p>
    <w:p w:rsidR="000D42D2" w:rsidRDefault="00000000">
      <w:pPr>
        <w:pStyle w:val="a0"/>
        <w:spacing w:before="0" w:line="520" w:lineRule="exact"/>
        <w:ind w:firstLineChars="200" w:firstLine="640"/>
        <w:jc w:val="left"/>
        <w:rPr>
          <w:rFonts w:ascii="Times New Roman" w:hAnsi="Times New Roman"/>
          <w:sz w:val="32"/>
          <w:szCs w:val="32"/>
        </w:rPr>
      </w:pPr>
      <w:r>
        <w:rPr>
          <w:rFonts w:ascii="Times New Roman" w:hAnsi="Times New Roman"/>
          <w:sz w:val="32"/>
          <w:szCs w:val="32"/>
        </w:rPr>
        <w:t>（五）项目最高执行期为三年。项目起止时间统一填写为</w:t>
      </w:r>
      <w:r>
        <w:rPr>
          <w:rFonts w:ascii="Times New Roman" w:hAnsi="Times New Roman"/>
          <w:sz w:val="32"/>
          <w:szCs w:val="32"/>
        </w:rPr>
        <w:t>202</w:t>
      </w:r>
      <w:r>
        <w:rPr>
          <w:rFonts w:ascii="Times New Roman" w:hAnsi="Times New Roman"/>
          <w:sz w:val="32"/>
          <w:szCs w:val="32"/>
          <w:lang w:val="en"/>
        </w:rPr>
        <w:t>5</w:t>
      </w:r>
      <w:r>
        <w:rPr>
          <w:rFonts w:ascii="Times New Roman" w:hAnsi="Times New Roman"/>
          <w:sz w:val="32"/>
          <w:szCs w:val="32"/>
        </w:rPr>
        <w:t>年</w:t>
      </w:r>
      <w:r>
        <w:rPr>
          <w:rFonts w:ascii="Times New Roman" w:hAnsi="Times New Roman"/>
          <w:sz w:val="32"/>
          <w:szCs w:val="32"/>
        </w:rPr>
        <w:t>1</w:t>
      </w:r>
      <w:r>
        <w:rPr>
          <w:rFonts w:ascii="Times New Roman" w:hAnsi="Times New Roman"/>
          <w:sz w:val="32"/>
          <w:szCs w:val="32"/>
        </w:rPr>
        <w:t>月</w:t>
      </w:r>
      <w:r>
        <w:rPr>
          <w:rFonts w:ascii="Times New Roman" w:hAnsi="Times New Roman" w:hint="eastAsia"/>
          <w:sz w:val="32"/>
          <w:szCs w:val="32"/>
        </w:rPr>
        <w:t>—</w:t>
      </w:r>
      <w:r>
        <w:rPr>
          <w:rFonts w:ascii="Times New Roman" w:hAnsi="Times New Roman"/>
          <w:sz w:val="32"/>
          <w:szCs w:val="32"/>
        </w:rPr>
        <w:t>202X</w:t>
      </w:r>
      <w:r>
        <w:rPr>
          <w:rFonts w:ascii="Times New Roman" w:hAnsi="Times New Roman"/>
          <w:sz w:val="32"/>
          <w:szCs w:val="32"/>
        </w:rPr>
        <w:t>年</w:t>
      </w:r>
      <w:r>
        <w:rPr>
          <w:rFonts w:ascii="Times New Roman" w:hAnsi="Times New Roman"/>
          <w:sz w:val="32"/>
          <w:szCs w:val="32"/>
        </w:rPr>
        <w:t>12</w:t>
      </w:r>
      <w:r>
        <w:rPr>
          <w:rFonts w:ascii="Times New Roman" w:hAnsi="Times New Roman"/>
          <w:sz w:val="32"/>
          <w:szCs w:val="32"/>
        </w:rPr>
        <w:t>月。</w:t>
      </w:r>
    </w:p>
    <w:p w:rsidR="000D42D2" w:rsidRDefault="00000000">
      <w:pPr>
        <w:pStyle w:val="a0"/>
        <w:spacing w:before="0" w:line="520" w:lineRule="exact"/>
        <w:ind w:firstLineChars="200" w:firstLine="640"/>
        <w:jc w:val="left"/>
        <w:rPr>
          <w:rFonts w:ascii="Times New Roman" w:hAnsi="Times New Roman"/>
          <w:sz w:val="32"/>
          <w:szCs w:val="32"/>
        </w:rPr>
      </w:pPr>
      <w:r>
        <w:rPr>
          <w:rFonts w:ascii="Times New Roman" w:hAnsi="Times New Roman"/>
          <w:sz w:val="32"/>
          <w:szCs w:val="32"/>
        </w:rPr>
        <w:t>（六）项目申报的财政资金不能全部补助时，不足部分由项目承担单位自筹解决。对申请财政资金额与实际提供的补助金额差别较大，预计申报单位增加自筹有较大的困难，或者实施中有可能出现资金短缺问题的项目，将暂缓或不予立项。</w:t>
      </w:r>
    </w:p>
    <w:p w:rsidR="000D42D2" w:rsidRDefault="00000000">
      <w:pPr>
        <w:adjustRightInd w:val="0"/>
        <w:snapToGrid w:val="0"/>
        <w:spacing w:line="520" w:lineRule="exact"/>
        <w:ind w:firstLine="660"/>
        <w:rPr>
          <w:rFonts w:ascii="Nimbus Roman No9 L" w:eastAsia="仿宋_GB2312" w:hAnsi="Nimbus Roman No9 L" w:cs="Nimbus Roman No9 L" w:hint="eastAsia"/>
          <w:sz w:val="32"/>
          <w:szCs w:val="32"/>
        </w:rPr>
      </w:pPr>
      <w:r>
        <w:rPr>
          <w:rFonts w:ascii="Nimbus Roman No9 L" w:eastAsia="黑体" w:hAnsi="Nimbus Roman No9 L" w:cs="Nimbus Roman No9 L"/>
          <w:color w:val="000000"/>
          <w:sz w:val="32"/>
          <w:szCs w:val="32"/>
        </w:rPr>
        <w:t>三、申报材料</w:t>
      </w:r>
    </w:p>
    <w:p w:rsidR="000D42D2" w:rsidRDefault="00000000">
      <w:pPr>
        <w:adjustRightInd w:val="0"/>
        <w:snapToGrid w:val="0"/>
        <w:spacing w:line="520" w:lineRule="exact"/>
        <w:ind w:firstLine="66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（一）通知正文中要求的申报材料（选择支持类）。</w:t>
      </w:r>
    </w:p>
    <w:p w:rsidR="000D42D2" w:rsidRDefault="00000000">
      <w:pPr>
        <w:spacing w:line="52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（二）项目承担单位自筹资金出资能力证明（包括自有资金银行存款证明、贷款资金银行贷款承诺书、贷款协议及合同等）。</w:t>
      </w:r>
    </w:p>
    <w:p w:rsidR="000D42D2" w:rsidRDefault="00000000">
      <w:pPr>
        <w:spacing w:line="52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（三）申报单位如果为两家及以上的，合作单位间必须事先签署具有法律约束力的协议，明确任务分工及知识产权归属和利益分配机制等要素。</w:t>
      </w:r>
    </w:p>
    <w:p w:rsidR="000D42D2" w:rsidRDefault="00000000">
      <w:pPr>
        <w:pStyle w:val="2"/>
        <w:spacing w:line="520" w:lineRule="exact"/>
        <w:ind w:firstLine="640"/>
        <w:rPr>
          <w:rFonts w:ascii="Nimbus Roman No9 L" w:hAnsi="Nimbus Roman No9 L" w:cs="Nimbus Roman No9 L" w:hint="eastAsia"/>
        </w:rPr>
      </w:pPr>
      <w:r>
        <w:rPr>
          <w:rFonts w:ascii="Nimbus Roman No9 L" w:hAnsi="Nimbus Roman No9 L" w:cs="Nimbus Roman No9 L"/>
          <w:kern w:val="0"/>
        </w:rPr>
        <w:t>四、</w:t>
      </w:r>
      <w:r>
        <w:rPr>
          <w:rFonts w:ascii="Nimbus Roman No9 L" w:hAnsi="Nimbus Roman No9 L" w:cs="Nimbus Roman No9 L"/>
        </w:rPr>
        <w:t>申报流程和时间安排</w:t>
      </w:r>
    </w:p>
    <w:p w:rsidR="000D42D2" w:rsidRDefault="00000000">
      <w:pPr>
        <w:pStyle w:val="30"/>
        <w:spacing w:line="520" w:lineRule="exact"/>
        <w:ind w:firstLine="640"/>
        <w:jc w:val="both"/>
        <w:rPr>
          <w:rFonts w:ascii="Nimbus Roman No9 L" w:hAnsi="Nimbus Roman No9 L" w:cs="Nimbus Roman No9 L" w:hint="eastAsia"/>
        </w:rPr>
      </w:pPr>
      <w:r>
        <w:rPr>
          <w:rFonts w:ascii="Nimbus Roman No9 L" w:eastAsia="仿宋_GB2312" w:hAnsi="Nimbus Roman No9 L" w:cs="Nimbus Roman No9 L"/>
          <w:kern w:val="0"/>
        </w:rPr>
        <w:t>项目申报实行</w:t>
      </w:r>
      <w:r>
        <w:rPr>
          <w:rFonts w:ascii="Nimbus Roman No9 L" w:eastAsia="仿宋_GB2312" w:hAnsi="Nimbus Roman No9 L" w:cs="Nimbus Roman No9 L" w:hint="eastAsia"/>
          <w:kern w:val="0"/>
        </w:rPr>
        <w:t>“</w:t>
      </w:r>
      <w:r>
        <w:rPr>
          <w:rFonts w:ascii="Nimbus Roman No9 L" w:eastAsia="仿宋_GB2312" w:hAnsi="Nimbus Roman No9 L" w:cs="Nimbus Roman No9 L"/>
          <w:kern w:val="0"/>
        </w:rPr>
        <w:t>无纸化</w:t>
      </w:r>
      <w:r>
        <w:rPr>
          <w:rFonts w:ascii="Nimbus Roman No9 L" w:eastAsia="仿宋_GB2312" w:hAnsi="Nimbus Roman No9 L" w:cs="Nimbus Roman No9 L" w:hint="eastAsia"/>
          <w:kern w:val="0"/>
        </w:rPr>
        <w:t>”</w:t>
      </w:r>
      <w:r>
        <w:rPr>
          <w:rFonts w:ascii="Nimbus Roman No9 L" w:eastAsia="仿宋_GB2312" w:hAnsi="Nimbus Roman No9 L" w:cs="Nimbus Roman No9 L"/>
          <w:kern w:val="0"/>
        </w:rPr>
        <w:t>，请通过市科技局网站登录</w:t>
      </w:r>
      <w:r>
        <w:rPr>
          <w:rFonts w:ascii="Nimbus Roman No9 L" w:eastAsia="仿宋_GB2312" w:hAnsi="Nimbus Roman No9 L" w:cs="Nimbus Roman No9 L" w:hint="eastAsia"/>
          <w:kern w:val="0"/>
        </w:rPr>
        <w:t>“</w:t>
      </w:r>
      <w:r>
        <w:rPr>
          <w:rFonts w:ascii="Nimbus Roman No9 L" w:eastAsia="仿宋_GB2312" w:hAnsi="Nimbus Roman No9 L" w:cs="Nimbus Roman No9 L"/>
          <w:kern w:val="0"/>
        </w:rPr>
        <w:t>天津市科技计划项目管理信息系统</w:t>
      </w:r>
      <w:r>
        <w:rPr>
          <w:rFonts w:ascii="Nimbus Roman No9 L" w:eastAsia="仿宋_GB2312" w:hAnsi="Nimbus Roman No9 L" w:cs="Nimbus Roman No9 L" w:hint="eastAsia"/>
          <w:kern w:val="0"/>
        </w:rPr>
        <w:t>”</w:t>
      </w:r>
      <w:r>
        <w:rPr>
          <w:rFonts w:ascii="Times New Roman" w:eastAsia="仿宋_GB2312" w:hAnsi="Times New Roman"/>
          <w:kern w:val="0"/>
        </w:rPr>
        <w:t>（</w:t>
      </w:r>
      <w:r>
        <w:rPr>
          <w:rFonts w:ascii="Times New Roman" w:eastAsia="仿宋_GB2312" w:hAnsi="Times New Roman"/>
          <w:kern w:val="0"/>
        </w:rPr>
        <w:t>http</w:t>
      </w:r>
      <w:r>
        <w:rPr>
          <w:rFonts w:ascii="Times New Roman" w:eastAsia="仿宋_GB2312" w:hAnsi="Times New Roman"/>
          <w:kern w:val="0"/>
          <w:lang w:val="en"/>
        </w:rPr>
        <w:t>s</w:t>
      </w:r>
      <w:r>
        <w:rPr>
          <w:rFonts w:ascii="Times New Roman" w:eastAsia="仿宋_GB2312" w:hAnsi="Times New Roman"/>
          <w:kern w:val="0"/>
        </w:rPr>
        <w:t>://xmgl.kxjs.tj.gov.cn</w:t>
      </w:r>
      <w:r>
        <w:rPr>
          <w:rFonts w:ascii="Times New Roman" w:eastAsia="仿宋_GB2312" w:hAnsi="Times New Roman"/>
          <w:kern w:val="0"/>
        </w:rPr>
        <w:t>）</w:t>
      </w:r>
      <w:r>
        <w:rPr>
          <w:rFonts w:ascii="Nimbus Roman No9 L" w:eastAsia="仿宋_GB2312" w:hAnsi="Nimbus Roman No9 L" w:cs="Nimbus Roman No9 L"/>
          <w:kern w:val="0"/>
        </w:rPr>
        <w:t>（以下简称系统）在线完成。</w:t>
      </w:r>
    </w:p>
    <w:p w:rsidR="000D42D2" w:rsidRDefault="00000000">
      <w:pPr>
        <w:spacing w:line="520" w:lineRule="exact"/>
        <w:ind w:firstLineChars="200" w:firstLine="640"/>
        <w:rPr>
          <w:rFonts w:ascii="Nimbus Roman No9 L" w:eastAsia="仿宋_GB2312" w:hAnsi="Nimbus Roman No9 L" w:cs="Nimbus Roman No9 L" w:hint="eastAsia"/>
          <w:sz w:val="32"/>
          <w:szCs w:val="24"/>
        </w:rPr>
      </w:pPr>
      <w:r>
        <w:rPr>
          <w:rFonts w:ascii="Nimbus Roman No9 L" w:eastAsia="楷体_GB2312" w:hAnsi="Nimbus Roman No9 L" w:cs="Nimbus Roman No9 L"/>
          <w:kern w:val="0"/>
          <w:sz w:val="32"/>
          <w:szCs w:val="32"/>
        </w:rPr>
        <w:t>（一）信息注册。</w:t>
      </w:r>
      <w:r>
        <w:rPr>
          <w:rFonts w:ascii="Nimbus Roman No9 L" w:eastAsia="仿宋_GB2312" w:hAnsi="Nimbus Roman No9 L" w:cs="Nimbus Roman No9 L"/>
          <w:sz w:val="32"/>
          <w:szCs w:val="24"/>
        </w:rPr>
        <w:t>申报单位和申报人登录系统后，按程序要</w:t>
      </w:r>
      <w:r>
        <w:rPr>
          <w:rFonts w:ascii="Nimbus Roman No9 L" w:eastAsia="仿宋_GB2312" w:hAnsi="Nimbus Roman No9 L" w:cs="Nimbus Roman No9 L"/>
          <w:sz w:val="32"/>
          <w:szCs w:val="24"/>
        </w:rPr>
        <w:lastRenderedPageBreak/>
        <w:t>求进行注册，填写单位和个人相关信息。</w:t>
      </w:r>
    </w:p>
    <w:p w:rsidR="000D42D2" w:rsidRDefault="00000000">
      <w:pPr>
        <w:spacing w:line="520" w:lineRule="exact"/>
        <w:ind w:firstLineChars="200" w:firstLine="640"/>
        <w:rPr>
          <w:rFonts w:ascii="Nimbus Roman No9 L" w:eastAsia="仿宋_GB2312" w:hAnsi="Nimbus Roman No9 L" w:cs="Nimbus Roman No9 L" w:hint="eastAsia"/>
          <w:sz w:val="32"/>
          <w:szCs w:val="24"/>
        </w:rPr>
      </w:pPr>
      <w:r>
        <w:rPr>
          <w:rFonts w:ascii="Times New Roman" w:eastAsia="仿宋_GB2312" w:hAnsi="Times New Roman"/>
          <w:sz w:val="32"/>
          <w:szCs w:val="24"/>
        </w:rPr>
        <w:t>1</w:t>
      </w:r>
      <w:r>
        <w:rPr>
          <w:rFonts w:ascii="Times New Roman" w:eastAsia="仿宋_GB2312" w:hAnsi="Times New Roman"/>
          <w:sz w:val="32"/>
          <w:szCs w:val="24"/>
        </w:rPr>
        <w:t>．</w:t>
      </w:r>
      <w:r>
        <w:rPr>
          <w:rFonts w:ascii="Nimbus Roman No9 L" w:eastAsia="仿宋_GB2312" w:hAnsi="Nimbus Roman No9 L" w:cs="Nimbus Roman No9 L"/>
          <w:sz w:val="32"/>
          <w:szCs w:val="24"/>
        </w:rPr>
        <w:t>单位注册。单位须按程序进行注册，并上传相关材料。通过上级主管部门或注册地所在区科技行政管理部门（以下简称局级主管单位）审核后，单位职工即可作为申报人进行注册并申报项目。</w:t>
      </w:r>
    </w:p>
    <w:p w:rsidR="000D42D2" w:rsidRDefault="00000000">
      <w:pPr>
        <w:spacing w:line="520" w:lineRule="exact"/>
        <w:ind w:firstLineChars="200" w:firstLine="640"/>
        <w:rPr>
          <w:rFonts w:ascii="Nimbus Roman No9 L" w:eastAsia="仿宋_GB2312" w:hAnsi="Nimbus Roman No9 L" w:cs="Nimbus Roman No9 L" w:hint="eastAsia"/>
          <w:sz w:val="32"/>
          <w:szCs w:val="24"/>
        </w:rPr>
      </w:pPr>
      <w:r>
        <w:rPr>
          <w:rFonts w:ascii="Times New Roman" w:eastAsia="仿宋_GB2312" w:hAnsi="Times New Roman"/>
          <w:sz w:val="32"/>
          <w:szCs w:val="24"/>
        </w:rPr>
        <w:t>2</w:t>
      </w:r>
      <w:r>
        <w:rPr>
          <w:rFonts w:ascii="Times New Roman" w:eastAsia="仿宋_GB2312" w:hAnsi="Times New Roman"/>
          <w:sz w:val="32"/>
          <w:szCs w:val="24"/>
        </w:rPr>
        <w:t>．</w:t>
      </w:r>
      <w:r>
        <w:rPr>
          <w:rFonts w:ascii="Nimbus Roman No9 L" w:eastAsia="仿宋_GB2312" w:hAnsi="Nimbus Roman No9 L" w:cs="Nimbus Roman No9 L"/>
          <w:sz w:val="32"/>
          <w:szCs w:val="24"/>
        </w:rPr>
        <w:t>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rsidR="000D42D2" w:rsidRDefault="00000000">
      <w:pPr>
        <w:spacing w:line="520" w:lineRule="exact"/>
        <w:ind w:firstLineChars="200" w:firstLine="640"/>
        <w:rPr>
          <w:rFonts w:ascii="Nimbus Roman No9 L" w:eastAsia="仿宋_GB2312" w:hAnsi="Nimbus Roman No9 L" w:cs="Nimbus Roman No9 L" w:hint="eastAsia"/>
          <w:sz w:val="32"/>
          <w:szCs w:val="24"/>
        </w:rPr>
      </w:pPr>
      <w:r>
        <w:rPr>
          <w:rFonts w:ascii="Nimbus Roman No9 L" w:eastAsia="仿宋_GB2312" w:hAnsi="Nimbus Roman No9 L" w:cs="Nimbus Roman No9 L"/>
          <w:sz w:val="32"/>
          <w:szCs w:val="24"/>
        </w:rPr>
        <w:t>如已成功申报过天津市科技计划项目的单位和个人，可直接使用已注册的用户名和密码登录系统。</w:t>
      </w:r>
    </w:p>
    <w:p w:rsidR="000D42D2" w:rsidRDefault="00000000">
      <w:pPr>
        <w:spacing w:line="520" w:lineRule="exact"/>
        <w:ind w:firstLineChars="200" w:firstLine="640"/>
        <w:rPr>
          <w:rFonts w:ascii="Nimbus Roman No9 L" w:eastAsia="仿宋_GB2312" w:hAnsi="Nimbus Roman No9 L" w:cs="Nimbus Roman No9 L" w:hint="eastAsia"/>
          <w:sz w:val="32"/>
        </w:rPr>
      </w:pPr>
      <w:r>
        <w:rPr>
          <w:rFonts w:ascii="Nimbus Roman No9 L" w:eastAsia="楷体_GB2312" w:hAnsi="Nimbus Roman No9 L" w:cs="Nimbus Roman No9 L"/>
          <w:kern w:val="0"/>
          <w:sz w:val="32"/>
          <w:szCs w:val="32"/>
        </w:rPr>
        <w:t>（二）项目申报。</w:t>
      </w:r>
      <w:r>
        <w:rPr>
          <w:rFonts w:ascii="Nimbus Roman No9 L" w:eastAsia="仿宋_GB2312" w:hAnsi="Nimbus Roman No9 L" w:cs="Nimbus Roman No9 L"/>
          <w:kern w:val="0"/>
          <w:sz w:val="32"/>
          <w:szCs w:val="32"/>
        </w:rPr>
        <w:t>申报人创建项目申报书后，在计划类别栏和项目类别栏分别选择</w:t>
      </w:r>
      <w:r>
        <w:rPr>
          <w:rFonts w:ascii="Nimbus Roman No9 L" w:eastAsia="仿宋_GB2312" w:hAnsi="Nimbus Roman No9 L" w:cs="Nimbus Roman No9 L"/>
          <w:kern w:val="0"/>
          <w:sz w:val="32"/>
          <w:szCs w:val="32"/>
        </w:rPr>
        <w:t>“</w:t>
      </w:r>
      <w:r>
        <w:rPr>
          <w:rFonts w:ascii="Nimbus Roman No9 L" w:eastAsia="仿宋_GB2312" w:hAnsi="Nimbus Roman No9 L" w:cs="Nimbus Roman No9 L"/>
          <w:sz w:val="32"/>
          <w:szCs w:val="32"/>
        </w:rPr>
        <w:t>制造业高质量发展专项</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和</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建设智能化数字化应用场景项目（国家新一代人工智能创新发展试验区重大项目和平台）</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，然后填写申报书，上传完整附件材料（《天津市制造业高质量发展专项资金项目申请书》申报单位、区级主管单位、区级财政部门加盖公章并扫描上传），并提交至</w:t>
      </w:r>
      <w:r>
        <w:rPr>
          <w:rFonts w:ascii="Nimbus Roman No9 L" w:eastAsia="仿宋_GB2312" w:hAnsi="Nimbus Roman No9 L" w:cs="Nimbus Roman No9 L"/>
          <w:sz w:val="32"/>
          <w:szCs w:val="24"/>
        </w:rPr>
        <w:t>申报单位。申报单位需使用单位账号对项目进行审核，并在线提交至局级主管单位。</w:t>
      </w:r>
    </w:p>
    <w:p w:rsidR="000D42D2" w:rsidRDefault="00000000">
      <w:pPr>
        <w:spacing w:line="520" w:lineRule="exact"/>
        <w:ind w:firstLineChars="200" w:firstLine="640"/>
        <w:rPr>
          <w:rFonts w:ascii="Nimbus Roman No9 L" w:hAnsi="Nimbus Roman No9 L" w:cs="Nimbus Roman No9 L" w:hint="eastAsia"/>
          <w:sz w:val="32"/>
          <w:szCs w:val="24"/>
        </w:rPr>
      </w:pPr>
      <w:r>
        <w:rPr>
          <w:rFonts w:ascii="Nimbus Roman No9 L" w:eastAsia="楷体_GB2312" w:hAnsi="Nimbus Roman No9 L" w:cs="Nimbus Roman No9 L"/>
          <w:sz w:val="32"/>
          <w:szCs w:val="24"/>
        </w:rPr>
        <w:t>（三）局级主管单位审查。</w:t>
      </w:r>
      <w:r>
        <w:rPr>
          <w:rFonts w:ascii="Nimbus Roman No9 L" w:eastAsia="仿宋_GB2312" w:hAnsi="Nimbus Roman No9 L" w:cs="Nimbus Roman No9 L"/>
          <w:sz w:val="32"/>
          <w:szCs w:val="24"/>
        </w:rPr>
        <w:t>局级主管单位需使用部门账号对项目进行审核，并在线提交至市科技局。</w:t>
      </w:r>
    </w:p>
    <w:p w:rsidR="000D42D2" w:rsidRDefault="00000000">
      <w:pPr>
        <w:pStyle w:val="30"/>
        <w:spacing w:line="520" w:lineRule="exact"/>
        <w:ind w:firstLine="640"/>
        <w:rPr>
          <w:rFonts w:ascii="Nimbus Roman No9 L" w:hAnsi="Nimbus Roman No9 L" w:cs="Nimbus Roman No9 L" w:hint="eastAsia"/>
          <w:szCs w:val="24"/>
        </w:rPr>
      </w:pPr>
      <w:r>
        <w:rPr>
          <w:rFonts w:ascii="Nimbus Roman No9 L" w:hAnsi="Nimbus Roman No9 L" w:cs="Nimbus Roman No9 L"/>
          <w:szCs w:val="24"/>
        </w:rPr>
        <w:t>（四）截止时间</w:t>
      </w:r>
    </w:p>
    <w:p w:rsidR="000D42D2" w:rsidRDefault="00000000">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24"/>
        </w:rPr>
        <w:t>1</w:t>
      </w:r>
      <w:r>
        <w:rPr>
          <w:rFonts w:ascii="Times New Roman" w:eastAsia="仿宋_GB2312" w:hAnsi="Times New Roman"/>
          <w:sz w:val="32"/>
          <w:szCs w:val="24"/>
        </w:rPr>
        <w:t>．</w:t>
      </w:r>
      <w:r>
        <w:rPr>
          <w:rFonts w:ascii="Times New Roman" w:eastAsia="仿宋_GB2312" w:hAnsi="Times New Roman"/>
          <w:kern w:val="0"/>
          <w:sz w:val="32"/>
          <w:szCs w:val="32"/>
        </w:rPr>
        <w:t>项目申报。项目申报时间为</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rPr>
        <w:t>11</w:t>
      </w:r>
      <w:r>
        <w:rPr>
          <w:rFonts w:ascii="Times New Roman" w:eastAsia="仿宋_GB2312" w:hAnsi="Times New Roman"/>
          <w:kern w:val="0"/>
          <w:sz w:val="32"/>
          <w:szCs w:val="32"/>
        </w:rPr>
        <w:t>月</w:t>
      </w:r>
      <w:r>
        <w:rPr>
          <w:rFonts w:ascii="Times New Roman" w:eastAsia="仿宋_GB2312" w:hAnsi="Times New Roman"/>
          <w:kern w:val="0"/>
          <w:sz w:val="32"/>
          <w:szCs w:val="32"/>
        </w:rPr>
        <w:t>2</w:t>
      </w:r>
      <w:r>
        <w:rPr>
          <w:rFonts w:ascii="Times New Roman" w:eastAsia="仿宋_GB2312" w:hAnsi="Times New Roman"/>
          <w:kern w:val="0"/>
          <w:sz w:val="32"/>
          <w:szCs w:val="32"/>
          <w:lang w:val="en"/>
        </w:rPr>
        <w:t>2</w:t>
      </w:r>
      <w:r>
        <w:rPr>
          <w:rFonts w:ascii="Times New Roman" w:eastAsia="仿宋_GB2312" w:hAnsi="Times New Roman"/>
          <w:kern w:val="0"/>
          <w:sz w:val="32"/>
          <w:szCs w:val="32"/>
        </w:rPr>
        <w:t>日</w:t>
      </w:r>
      <w:r>
        <w:rPr>
          <w:rFonts w:ascii="Times New Roman" w:eastAsia="仿宋_GB2312" w:hAnsi="Times New Roman"/>
          <w:kern w:val="0"/>
          <w:sz w:val="32"/>
          <w:szCs w:val="32"/>
        </w:rPr>
        <w:t>9:00</w:t>
      </w:r>
      <w:r>
        <w:rPr>
          <w:rFonts w:ascii="Times New Roman" w:eastAsia="仿宋_GB2312" w:hAnsi="Times New Roman"/>
          <w:kern w:val="0"/>
          <w:sz w:val="32"/>
          <w:szCs w:val="32"/>
        </w:rPr>
        <w:t>至</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rPr>
        <w:t>1</w:t>
      </w:r>
      <w:r>
        <w:rPr>
          <w:rFonts w:ascii="Times New Roman" w:eastAsia="仿宋_GB2312" w:hAnsi="Times New Roman"/>
          <w:kern w:val="0"/>
          <w:sz w:val="32"/>
          <w:szCs w:val="32"/>
          <w:lang w:val="en"/>
        </w:rPr>
        <w:t>2</w:t>
      </w:r>
      <w:r>
        <w:rPr>
          <w:rFonts w:ascii="Times New Roman" w:eastAsia="仿宋_GB2312" w:hAnsi="Times New Roman"/>
          <w:kern w:val="0"/>
          <w:sz w:val="32"/>
          <w:szCs w:val="32"/>
        </w:rPr>
        <w:t>月</w:t>
      </w:r>
      <w:r>
        <w:rPr>
          <w:rFonts w:ascii="Times New Roman" w:eastAsia="仿宋_GB2312" w:hAnsi="Times New Roman"/>
          <w:kern w:val="0"/>
          <w:sz w:val="32"/>
          <w:szCs w:val="32"/>
        </w:rPr>
        <w:t>9</w:t>
      </w:r>
      <w:r>
        <w:rPr>
          <w:rFonts w:ascii="Times New Roman" w:eastAsia="仿宋_GB2312" w:hAnsi="Times New Roman"/>
          <w:kern w:val="0"/>
          <w:sz w:val="32"/>
          <w:szCs w:val="32"/>
        </w:rPr>
        <w:t>日</w:t>
      </w:r>
      <w:r>
        <w:rPr>
          <w:rFonts w:ascii="Times New Roman" w:eastAsia="仿宋_GB2312" w:hAnsi="Times New Roman"/>
          <w:kern w:val="0"/>
          <w:sz w:val="32"/>
          <w:szCs w:val="32"/>
        </w:rPr>
        <w:t>17:00</w:t>
      </w:r>
      <w:r>
        <w:rPr>
          <w:rFonts w:ascii="Times New Roman" w:eastAsia="仿宋_GB2312" w:hAnsi="Times New Roman"/>
          <w:kern w:val="0"/>
          <w:sz w:val="32"/>
          <w:szCs w:val="32"/>
        </w:rPr>
        <w:t>，在此时间内，项目需完成</w:t>
      </w:r>
      <w:r>
        <w:rPr>
          <w:rFonts w:ascii="Times New Roman" w:eastAsia="仿宋_GB2312" w:hAnsi="Times New Roman"/>
          <w:kern w:val="0"/>
          <w:sz w:val="32"/>
          <w:szCs w:val="32"/>
        </w:rPr>
        <w:t>“</w:t>
      </w:r>
      <w:r>
        <w:rPr>
          <w:rFonts w:ascii="Times New Roman" w:eastAsia="仿宋_GB2312" w:hAnsi="Times New Roman"/>
          <w:kern w:val="0"/>
          <w:sz w:val="32"/>
          <w:szCs w:val="32"/>
        </w:rPr>
        <w:t>申报书提交</w:t>
      </w:r>
      <w:r>
        <w:rPr>
          <w:rFonts w:ascii="Times New Roman" w:eastAsia="仿宋_GB2312" w:hAnsi="Times New Roman"/>
          <w:kern w:val="0"/>
          <w:sz w:val="32"/>
          <w:szCs w:val="32"/>
        </w:rPr>
        <w:t>”</w:t>
      </w:r>
      <w:r>
        <w:rPr>
          <w:rFonts w:ascii="Times New Roman" w:eastAsia="仿宋_GB2312" w:hAnsi="Times New Roman"/>
          <w:kern w:val="0"/>
          <w:sz w:val="32"/>
          <w:szCs w:val="32"/>
        </w:rPr>
        <w:lastRenderedPageBreak/>
        <w:t>和</w:t>
      </w:r>
      <w:r>
        <w:rPr>
          <w:rFonts w:ascii="Times New Roman" w:eastAsia="仿宋_GB2312" w:hAnsi="Times New Roman"/>
          <w:kern w:val="0"/>
          <w:sz w:val="32"/>
          <w:szCs w:val="32"/>
        </w:rPr>
        <w:t>“</w:t>
      </w:r>
      <w:r>
        <w:rPr>
          <w:rFonts w:ascii="Times New Roman" w:eastAsia="仿宋_GB2312" w:hAnsi="Times New Roman"/>
          <w:kern w:val="0"/>
          <w:sz w:val="32"/>
          <w:szCs w:val="32"/>
        </w:rPr>
        <w:t>单位审查通过</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0D42D2" w:rsidRDefault="00000000">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24"/>
        </w:rPr>
        <w:t>2</w:t>
      </w:r>
      <w:r>
        <w:rPr>
          <w:rFonts w:ascii="Times New Roman" w:eastAsia="仿宋_GB2312" w:hAnsi="Times New Roman"/>
          <w:sz w:val="32"/>
          <w:szCs w:val="24"/>
        </w:rPr>
        <w:t>．</w:t>
      </w:r>
      <w:r>
        <w:rPr>
          <w:rFonts w:ascii="Times New Roman" w:eastAsia="仿宋_GB2312" w:hAnsi="Times New Roman"/>
          <w:kern w:val="0"/>
          <w:sz w:val="32"/>
          <w:szCs w:val="32"/>
        </w:rPr>
        <w:t>局级主管单位审查。局级主管单位审查时间为</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rPr>
        <w:t>12</w:t>
      </w:r>
      <w:r>
        <w:rPr>
          <w:rFonts w:ascii="Times New Roman" w:eastAsia="仿宋_GB2312" w:hAnsi="Times New Roman"/>
          <w:kern w:val="0"/>
          <w:sz w:val="32"/>
          <w:szCs w:val="32"/>
        </w:rPr>
        <w:t>月</w:t>
      </w:r>
      <w:r>
        <w:rPr>
          <w:rFonts w:ascii="Times New Roman" w:eastAsia="仿宋_GB2312" w:hAnsi="Times New Roman"/>
          <w:kern w:val="0"/>
          <w:sz w:val="32"/>
          <w:szCs w:val="32"/>
          <w:lang w:val="en"/>
        </w:rPr>
        <w:t>10</w:t>
      </w:r>
      <w:r>
        <w:rPr>
          <w:rFonts w:ascii="Times New Roman" w:eastAsia="仿宋_GB2312" w:hAnsi="Times New Roman"/>
          <w:kern w:val="0"/>
          <w:sz w:val="32"/>
          <w:szCs w:val="32"/>
        </w:rPr>
        <w:t>日</w:t>
      </w:r>
      <w:r>
        <w:rPr>
          <w:rFonts w:ascii="Times New Roman" w:eastAsia="仿宋_GB2312" w:hAnsi="Times New Roman"/>
          <w:kern w:val="0"/>
          <w:sz w:val="32"/>
          <w:szCs w:val="32"/>
        </w:rPr>
        <w:t>9:00</w:t>
      </w:r>
      <w:r>
        <w:rPr>
          <w:rFonts w:ascii="Times New Roman" w:eastAsia="仿宋_GB2312" w:hAnsi="Times New Roman"/>
          <w:kern w:val="0"/>
          <w:sz w:val="32"/>
          <w:szCs w:val="32"/>
        </w:rPr>
        <w:t>至</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rPr>
        <w:t>12</w:t>
      </w:r>
      <w:r>
        <w:rPr>
          <w:rFonts w:ascii="Times New Roman" w:eastAsia="仿宋_GB2312" w:hAnsi="Times New Roman"/>
          <w:kern w:val="0"/>
          <w:sz w:val="32"/>
          <w:szCs w:val="32"/>
        </w:rPr>
        <w:t>月</w:t>
      </w:r>
      <w:r>
        <w:rPr>
          <w:rFonts w:ascii="Times New Roman" w:eastAsia="仿宋_GB2312" w:hAnsi="Times New Roman"/>
          <w:kern w:val="0"/>
          <w:sz w:val="32"/>
          <w:szCs w:val="32"/>
          <w:lang w:val="en"/>
        </w:rPr>
        <w:t>11</w:t>
      </w:r>
      <w:r>
        <w:rPr>
          <w:rFonts w:ascii="Times New Roman" w:eastAsia="仿宋_GB2312" w:hAnsi="Times New Roman"/>
          <w:kern w:val="0"/>
          <w:sz w:val="32"/>
          <w:szCs w:val="32"/>
        </w:rPr>
        <w:t>日</w:t>
      </w:r>
      <w:r>
        <w:rPr>
          <w:rFonts w:ascii="Times New Roman" w:eastAsia="仿宋_GB2312" w:hAnsi="Times New Roman"/>
          <w:kern w:val="0"/>
          <w:sz w:val="32"/>
          <w:szCs w:val="32"/>
        </w:rPr>
        <w:t>17:00</w:t>
      </w:r>
      <w:r>
        <w:rPr>
          <w:rFonts w:ascii="Times New Roman" w:eastAsia="仿宋_GB2312" w:hAnsi="Times New Roman"/>
          <w:kern w:val="0"/>
          <w:sz w:val="32"/>
          <w:szCs w:val="32"/>
        </w:rPr>
        <w:t>，在此时间内，项目需完成</w:t>
      </w:r>
      <w:r>
        <w:rPr>
          <w:rFonts w:ascii="Times New Roman" w:eastAsia="仿宋_GB2312" w:hAnsi="Times New Roman"/>
          <w:kern w:val="0"/>
          <w:sz w:val="32"/>
          <w:szCs w:val="32"/>
        </w:rPr>
        <w:t>“</w:t>
      </w:r>
      <w:r>
        <w:rPr>
          <w:rFonts w:ascii="Times New Roman" w:eastAsia="仿宋_GB2312" w:hAnsi="Times New Roman"/>
          <w:kern w:val="0"/>
          <w:sz w:val="32"/>
          <w:szCs w:val="32"/>
        </w:rPr>
        <w:t>局级主管单位审查通过</w:t>
      </w:r>
      <w:r>
        <w:rPr>
          <w:rFonts w:ascii="Times New Roman" w:eastAsia="仿宋_GB2312" w:hAnsi="Times New Roman"/>
          <w:kern w:val="0"/>
          <w:sz w:val="32"/>
          <w:szCs w:val="32"/>
        </w:rPr>
        <w:t>”</w:t>
      </w:r>
      <w:r>
        <w:rPr>
          <w:rFonts w:ascii="Times New Roman" w:eastAsia="仿宋_GB2312" w:hAnsi="Times New Roman"/>
          <w:kern w:val="0"/>
          <w:sz w:val="32"/>
          <w:szCs w:val="32"/>
        </w:rPr>
        <w:t>。建议各申报人及申报单位及时与局级主管单位做好沟通。</w:t>
      </w:r>
    </w:p>
    <w:p w:rsidR="000D42D2" w:rsidRDefault="00000000">
      <w:pPr>
        <w:spacing w:line="520" w:lineRule="exact"/>
        <w:ind w:firstLineChars="200" w:firstLine="640"/>
        <w:rPr>
          <w:rFonts w:ascii="Times New Roman" w:eastAsia="仿宋_GB2312" w:hAnsi="Times New Roman"/>
          <w:sz w:val="32"/>
        </w:rPr>
      </w:pPr>
      <w:r>
        <w:rPr>
          <w:rFonts w:ascii="Times New Roman" w:eastAsia="仿宋_GB2312" w:hAnsi="Times New Roman"/>
          <w:sz w:val="32"/>
          <w:szCs w:val="24"/>
        </w:rPr>
        <w:t>3</w:t>
      </w:r>
      <w:r>
        <w:rPr>
          <w:rFonts w:ascii="Times New Roman" w:eastAsia="仿宋_GB2312" w:hAnsi="Times New Roman"/>
          <w:sz w:val="32"/>
          <w:szCs w:val="24"/>
        </w:rPr>
        <w:t>．</w:t>
      </w:r>
      <w:r>
        <w:rPr>
          <w:rFonts w:ascii="Times New Roman" w:eastAsia="仿宋_GB2312" w:hAnsi="Times New Roman"/>
          <w:kern w:val="0"/>
          <w:sz w:val="32"/>
          <w:szCs w:val="32"/>
        </w:rPr>
        <w:t>市科技局审查。市科技局审查时间为</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rPr>
        <w:t>12</w:t>
      </w:r>
      <w:r>
        <w:rPr>
          <w:rFonts w:ascii="Times New Roman" w:eastAsia="仿宋_GB2312" w:hAnsi="Times New Roman"/>
          <w:kern w:val="0"/>
          <w:sz w:val="32"/>
          <w:szCs w:val="32"/>
        </w:rPr>
        <w:t>月</w:t>
      </w:r>
      <w:r>
        <w:rPr>
          <w:rFonts w:ascii="Times New Roman" w:eastAsia="仿宋_GB2312" w:hAnsi="Times New Roman"/>
          <w:kern w:val="0"/>
          <w:sz w:val="32"/>
          <w:szCs w:val="32"/>
          <w:lang w:val="en"/>
        </w:rPr>
        <w:t>12</w:t>
      </w:r>
      <w:r>
        <w:rPr>
          <w:rFonts w:ascii="Times New Roman" w:eastAsia="仿宋_GB2312" w:hAnsi="Times New Roman"/>
          <w:kern w:val="0"/>
          <w:sz w:val="32"/>
          <w:szCs w:val="32"/>
        </w:rPr>
        <w:t>日</w:t>
      </w:r>
      <w:r>
        <w:rPr>
          <w:rFonts w:ascii="Times New Roman" w:eastAsia="仿宋_GB2312" w:hAnsi="Times New Roman"/>
          <w:kern w:val="0"/>
          <w:sz w:val="32"/>
          <w:szCs w:val="32"/>
        </w:rPr>
        <w:t>9:00</w:t>
      </w:r>
      <w:r>
        <w:rPr>
          <w:rFonts w:ascii="Times New Roman" w:eastAsia="仿宋_GB2312" w:hAnsi="Times New Roman"/>
          <w:kern w:val="0"/>
          <w:sz w:val="32"/>
          <w:szCs w:val="32"/>
        </w:rPr>
        <w:t>至</w:t>
      </w:r>
      <w:r>
        <w:rPr>
          <w:rFonts w:ascii="Times New Roman" w:eastAsia="仿宋_GB2312" w:hAnsi="Times New Roman"/>
          <w:kern w:val="0"/>
          <w:sz w:val="32"/>
          <w:szCs w:val="32"/>
        </w:rPr>
        <w:t>2024</w:t>
      </w:r>
      <w:r>
        <w:rPr>
          <w:rFonts w:ascii="Times New Roman" w:eastAsia="仿宋_GB2312" w:hAnsi="Times New Roman"/>
          <w:kern w:val="0"/>
          <w:sz w:val="32"/>
          <w:szCs w:val="32"/>
        </w:rPr>
        <w:t>年</w:t>
      </w:r>
      <w:r>
        <w:rPr>
          <w:rFonts w:ascii="Times New Roman" w:eastAsia="仿宋_GB2312" w:hAnsi="Times New Roman"/>
          <w:kern w:val="0"/>
          <w:sz w:val="32"/>
          <w:szCs w:val="32"/>
        </w:rPr>
        <w:t>12</w:t>
      </w:r>
      <w:r>
        <w:rPr>
          <w:rFonts w:ascii="Times New Roman" w:eastAsia="仿宋_GB2312" w:hAnsi="Times New Roman"/>
          <w:kern w:val="0"/>
          <w:sz w:val="32"/>
          <w:szCs w:val="32"/>
        </w:rPr>
        <w:t>月</w:t>
      </w:r>
      <w:r>
        <w:rPr>
          <w:rFonts w:ascii="Times New Roman" w:eastAsia="仿宋_GB2312" w:hAnsi="Times New Roman"/>
          <w:kern w:val="0"/>
          <w:sz w:val="32"/>
          <w:szCs w:val="32"/>
          <w:lang w:val="en"/>
        </w:rPr>
        <w:t>13</w:t>
      </w:r>
      <w:r>
        <w:rPr>
          <w:rFonts w:ascii="Times New Roman" w:eastAsia="仿宋_GB2312" w:hAnsi="Times New Roman"/>
          <w:kern w:val="0"/>
          <w:sz w:val="32"/>
          <w:szCs w:val="32"/>
        </w:rPr>
        <w:t>日</w:t>
      </w:r>
      <w:r>
        <w:rPr>
          <w:rFonts w:ascii="Times New Roman" w:eastAsia="仿宋_GB2312" w:hAnsi="Times New Roman"/>
          <w:kern w:val="0"/>
          <w:sz w:val="32"/>
          <w:szCs w:val="32"/>
        </w:rPr>
        <w:t>17:00</w:t>
      </w:r>
      <w:r>
        <w:rPr>
          <w:rFonts w:ascii="Times New Roman" w:eastAsia="仿宋_GB2312" w:hAnsi="Times New Roman"/>
          <w:kern w:val="0"/>
          <w:sz w:val="32"/>
          <w:szCs w:val="32"/>
        </w:rPr>
        <w:t>。在此时间内，如果项目被审查驳回，修改后需再次经申报单位和局级主管单位两级审核。如果项目通过市科技局审查，项目状态栏应显示为</w:t>
      </w:r>
      <w:r>
        <w:rPr>
          <w:rFonts w:ascii="Times New Roman" w:eastAsia="仿宋_GB2312" w:hAnsi="Times New Roman"/>
          <w:kern w:val="0"/>
          <w:sz w:val="32"/>
          <w:szCs w:val="32"/>
        </w:rPr>
        <w:t>“</w:t>
      </w:r>
      <w:r>
        <w:rPr>
          <w:rFonts w:ascii="Times New Roman" w:eastAsia="仿宋_GB2312" w:hAnsi="Times New Roman"/>
          <w:kern w:val="0"/>
          <w:sz w:val="32"/>
          <w:szCs w:val="32"/>
        </w:rPr>
        <w:t>市科技局审查通过</w:t>
      </w:r>
      <w:r>
        <w:rPr>
          <w:rFonts w:ascii="Times New Roman" w:eastAsia="仿宋_GB2312" w:hAnsi="Times New Roman"/>
          <w:kern w:val="0"/>
          <w:sz w:val="32"/>
          <w:szCs w:val="32"/>
        </w:rPr>
        <w:t>”</w:t>
      </w:r>
      <w:r>
        <w:rPr>
          <w:rFonts w:ascii="Times New Roman" w:eastAsia="仿宋_GB2312" w:hAnsi="Times New Roman"/>
          <w:kern w:val="0"/>
          <w:sz w:val="32"/>
          <w:szCs w:val="32"/>
        </w:rPr>
        <w:t>。该阶段，每个申报项目仅有</w:t>
      </w:r>
      <w:r>
        <w:rPr>
          <w:rFonts w:ascii="Times New Roman" w:eastAsia="仿宋_GB2312" w:hAnsi="Times New Roman"/>
          <w:kern w:val="0"/>
          <w:sz w:val="32"/>
          <w:szCs w:val="32"/>
        </w:rPr>
        <w:t>1</w:t>
      </w:r>
      <w:r>
        <w:rPr>
          <w:rFonts w:ascii="Times New Roman" w:eastAsia="仿宋_GB2312" w:hAnsi="Times New Roman"/>
          <w:kern w:val="0"/>
          <w:sz w:val="32"/>
          <w:szCs w:val="32"/>
        </w:rPr>
        <w:t>次修改机会，且应在驳回后的</w:t>
      </w:r>
      <w:r>
        <w:rPr>
          <w:rFonts w:ascii="Times New Roman" w:eastAsia="仿宋_GB2312" w:hAnsi="Times New Roman"/>
          <w:kern w:val="0"/>
          <w:sz w:val="32"/>
          <w:szCs w:val="32"/>
        </w:rPr>
        <w:t>3</w:t>
      </w:r>
      <w:r>
        <w:rPr>
          <w:rFonts w:ascii="Times New Roman" w:eastAsia="仿宋_GB2312" w:hAnsi="Times New Roman"/>
          <w:kern w:val="0"/>
          <w:sz w:val="32"/>
          <w:szCs w:val="32"/>
        </w:rPr>
        <w:t>个工作日内完成修改并成功提交至市科技局再次进行审查。如逾期或超过修改次数，则不再审查受理。对于审查认定不符合申报要求的项目，市科技局将直接不予受理，不允许修改。</w:t>
      </w:r>
    </w:p>
    <w:p w:rsidR="000D42D2" w:rsidRDefault="00000000">
      <w:pPr>
        <w:pStyle w:val="30"/>
        <w:spacing w:line="520" w:lineRule="exact"/>
        <w:ind w:firstLine="640"/>
        <w:rPr>
          <w:rFonts w:ascii="Nimbus Roman No9 L" w:eastAsia="黑体" w:hAnsi="Nimbus Roman No9 L" w:cs="Nimbus Roman No9 L" w:hint="eastAsia"/>
        </w:rPr>
      </w:pPr>
      <w:r>
        <w:rPr>
          <w:rFonts w:ascii="Nimbus Roman No9 L" w:eastAsia="黑体" w:hAnsi="Nimbus Roman No9 L" w:cs="Nimbus Roman No9 L"/>
        </w:rPr>
        <w:t>五、项目评审及立项</w:t>
      </w:r>
    </w:p>
    <w:p w:rsidR="000D42D2" w:rsidRDefault="00000000">
      <w:pPr>
        <w:pStyle w:val="30"/>
        <w:spacing w:line="520" w:lineRule="exact"/>
        <w:ind w:firstLine="640"/>
        <w:rPr>
          <w:rFonts w:ascii="Nimbus Roman No9 L" w:eastAsia="仿宋_GB2312" w:hAnsi="Nimbus Roman No9 L" w:cs="Nimbus Roman No9 L" w:hint="eastAsia"/>
          <w:kern w:val="0"/>
        </w:rPr>
      </w:pPr>
      <w:r>
        <w:rPr>
          <w:rFonts w:ascii="Nimbus Roman No9 L" w:eastAsia="仿宋_GB2312" w:hAnsi="Nimbus Roman No9 L" w:cs="Nimbus Roman No9 L"/>
          <w:kern w:val="0"/>
        </w:rPr>
        <w:t>对于通过审查的申报项目，</w:t>
      </w:r>
      <w:r>
        <w:rPr>
          <w:rFonts w:ascii="Nimbus Roman No9 L" w:eastAsia="仿宋_GB2312" w:hAnsi="Nimbus Roman No9 L" w:cs="Nimbus Roman No9 L"/>
        </w:rPr>
        <w:t>市工业和信息化局会同市科技局等部门委托第三方机构对项目进行评审</w:t>
      </w:r>
      <w:r>
        <w:rPr>
          <w:rFonts w:ascii="Nimbus Roman No9 L" w:eastAsia="仿宋_GB2312" w:hAnsi="Nimbus Roman No9 L" w:cs="Nimbus Roman No9 L"/>
          <w:kern w:val="0"/>
        </w:rPr>
        <w:t>。待完成专家评审、市科技局局长办公会审议和公示等立项程序后，市科技局会通知立项项目第一承担单位签订《天津市科技计划项目任务合同书》并报送纸质申报材料存档。</w:t>
      </w:r>
    </w:p>
    <w:p w:rsidR="000D42D2" w:rsidRDefault="00000000">
      <w:pPr>
        <w:adjustRightInd w:val="0"/>
        <w:snapToGrid w:val="0"/>
        <w:spacing w:line="520" w:lineRule="exact"/>
        <w:ind w:firstLineChars="200" w:firstLine="640"/>
        <w:jc w:val="left"/>
        <w:rPr>
          <w:rFonts w:ascii="Nimbus Roman No9 L" w:eastAsia="黑体" w:hAnsi="Nimbus Roman No9 L" w:cs="Nimbus Roman No9 L" w:hint="eastAsia"/>
          <w:color w:val="000000"/>
          <w:kern w:val="0"/>
          <w:sz w:val="32"/>
          <w:szCs w:val="32"/>
        </w:rPr>
      </w:pPr>
      <w:r>
        <w:rPr>
          <w:rFonts w:ascii="Nimbus Roman No9 L" w:eastAsia="黑体" w:hAnsi="Nimbus Roman No9 L" w:cs="Nimbus Roman No9 L"/>
          <w:color w:val="000000"/>
          <w:kern w:val="0"/>
          <w:sz w:val="32"/>
          <w:szCs w:val="32"/>
        </w:rPr>
        <w:t>六、联系方式</w:t>
      </w:r>
    </w:p>
    <w:p w:rsidR="000D42D2" w:rsidRDefault="00000000">
      <w:pPr>
        <w:adjustRightInd w:val="0"/>
        <w:snapToGrid w:val="0"/>
        <w:spacing w:line="520" w:lineRule="exact"/>
        <w:ind w:firstLineChars="200" w:firstLine="640"/>
        <w:jc w:val="left"/>
        <w:rPr>
          <w:rFonts w:ascii="Nimbus Roman No9 L" w:eastAsia="仿宋_GB2312" w:hAnsi="Nimbus Roman No9 L" w:cs="Nimbus Roman No9 L" w:hint="eastAsia"/>
          <w:sz w:val="32"/>
          <w:szCs w:val="32"/>
        </w:rPr>
      </w:pPr>
      <w:r>
        <w:rPr>
          <w:rFonts w:ascii="Nimbus Roman No9 L" w:eastAsia="仿宋_GB2312" w:hAnsi="Nimbus Roman No9 L" w:cs="Nimbus Roman No9 L"/>
          <w:color w:val="000000"/>
          <w:kern w:val="0"/>
          <w:sz w:val="32"/>
          <w:szCs w:val="32"/>
        </w:rPr>
        <w:t>市科技局智能科技处</w:t>
      </w:r>
      <w:r>
        <w:rPr>
          <w:rFonts w:ascii="Nimbus Roman No9 L" w:eastAsia="仿宋_GB2312" w:hAnsi="Nimbus Roman No9 L" w:cs="Nimbus Roman No9 L"/>
          <w:color w:val="000000"/>
          <w:kern w:val="0"/>
          <w:sz w:val="32"/>
          <w:szCs w:val="32"/>
        </w:rPr>
        <w:t xml:space="preserve"> </w:t>
      </w:r>
      <w:r>
        <w:rPr>
          <w:rFonts w:ascii="Nimbus Roman No9 L" w:eastAsia="仿宋_GB2312" w:hAnsi="Nimbus Roman No9 L" w:cs="Nimbus Roman No9 L"/>
          <w:color w:val="000000"/>
          <w:kern w:val="0"/>
          <w:sz w:val="32"/>
          <w:szCs w:val="32"/>
        </w:rPr>
        <w:t>刘晓，联系电话：</w:t>
      </w:r>
      <w:r>
        <w:rPr>
          <w:rFonts w:ascii="Times New Roman" w:eastAsia="仿宋_GB2312" w:hAnsi="Times New Roman"/>
          <w:sz w:val="32"/>
          <w:szCs w:val="32"/>
        </w:rPr>
        <w:t>58832969</w:t>
      </w:r>
    </w:p>
    <w:sectPr w:rsidR="000D42D2">
      <w:footerReference w:type="default" r:id="rId7"/>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05A8" w:rsidRDefault="004805A8">
      <w:pPr>
        <w:rPr>
          <w:rFonts w:hint="eastAsia"/>
        </w:rPr>
      </w:pPr>
      <w:r>
        <w:separator/>
      </w:r>
    </w:p>
  </w:endnote>
  <w:endnote w:type="continuationSeparator" w:id="0">
    <w:p w:rsidR="004805A8" w:rsidRDefault="004805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Noto Sans CJK JP Regular">
    <w:altName w:val="DejaVu Math TeX Gyre"/>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Nimbus Roman No9 L">
    <w:altName w:val="Calibri"/>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42D2" w:rsidRDefault="00000000">
    <w:pPr>
      <w:pStyle w:val="a5"/>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42D2" w:rsidRDefault="00000000">
                          <w:pPr>
                            <w:pStyle w:val="a5"/>
                            <w:rPr>
                              <w:rFonts w:hint="eastAsia"/>
                            </w:rPr>
                          </w:pPr>
                          <w:r>
                            <w:rPr>
                              <w:rFonts w:ascii="Nimbus Roman No9 L" w:hAnsi="Nimbus Roman No9 L" w:cs="Nimbus Roman No9 L"/>
                              <w:sz w:val="32"/>
                              <w:szCs w:val="32"/>
                            </w:rPr>
                            <w:fldChar w:fldCharType="begin"/>
                          </w:r>
                          <w:r>
                            <w:rPr>
                              <w:rFonts w:ascii="Nimbus Roman No9 L" w:hAnsi="Nimbus Roman No9 L" w:cs="Nimbus Roman No9 L"/>
                              <w:sz w:val="32"/>
                              <w:szCs w:val="32"/>
                            </w:rPr>
                            <w:instrText xml:space="preserve"> PAGE  \* MERGEFORMAT </w:instrText>
                          </w:r>
                          <w:r>
                            <w:rPr>
                              <w:rFonts w:ascii="Nimbus Roman No9 L" w:hAnsi="Nimbus Roman No9 L" w:cs="Nimbus Roman No9 L"/>
                              <w:sz w:val="32"/>
                              <w:szCs w:val="32"/>
                            </w:rPr>
                            <w:fldChar w:fldCharType="separate"/>
                          </w:r>
                          <w:r>
                            <w:rPr>
                              <w:rFonts w:ascii="Nimbus Roman No9 L" w:hAnsi="Nimbus Roman No9 L" w:cs="Nimbus Roman No9 L"/>
                              <w:sz w:val="32"/>
                              <w:szCs w:val="32"/>
                            </w:rPr>
                            <w:t>1</w:t>
                          </w:r>
                          <w:r>
                            <w:rPr>
                              <w:rFonts w:ascii="Nimbus Roman No9 L" w:hAnsi="Nimbus Roman No9 L" w:cs="Nimbus Roman No9 L"/>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0D42D2" w:rsidRDefault="00000000">
                    <w:pPr>
                      <w:pStyle w:val="a5"/>
                      <w:rPr>
                        <w:rFonts w:hint="eastAsia"/>
                      </w:rPr>
                    </w:pPr>
                    <w:r>
                      <w:rPr>
                        <w:rFonts w:ascii="Nimbus Roman No9 L" w:hAnsi="Nimbus Roman No9 L" w:cs="Nimbus Roman No9 L"/>
                        <w:sz w:val="32"/>
                        <w:szCs w:val="32"/>
                      </w:rPr>
                      <w:fldChar w:fldCharType="begin"/>
                    </w:r>
                    <w:r>
                      <w:rPr>
                        <w:rFonts w:ascii="Nimbus Roman No9 L" w:hAnsi="Nimbus Roman No9 L" w:cs="Nimbus Roman No9 L"/>
                        <w:sz w:val="32"/>
                        <w:szCs w:val="32"/>
                      </w:rPr>
                      <w:instrText xml:space="preserve"> PAGE  \* MERGEFORMAT </w:instrText>
                    </w:r>
                    <w:r>
                      <w:rPr>
                        <w:rFonts w:ascii="Nimbus Roman No9 L" w:hAnsi="Nimbus Roman No9 L" w:cs="Nimbus Roman No9 L"/>
                        <w:sz w:val="32"/>
                        <w:szCs w:val="32"/>
                      </w:rPr>
                      <w:fldChar w:fldCharType="separate"/>
                    </w:r>
                    <w:r>
                      <w:rPr>
                        <w:rFonts w:ascii="Nimbus Roman No9 L" w:hAnsi="Nimbus Roman No9 L" w:cs="Nimbus Roman No9 L"/>
                        <w:sz w:val="32"/>
                        <w:szCs w:val="32"/>
                      </w:rPr>
                      <w:t>1</w:t>
                    </w:r>
                    <w:r>
                      <w:rPr>
                        <w:rFonts w:ascii="Nimbus Roman No9 L" w:hAnsi="Nimbus Roman No9 L" w:cs="Nimbus Roman No9 L"/>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05A8" w:rsidRDefault="004805A8">
      <w:pPr>
        <w:rPr>
          <w:rFonts w:hint="eastAsia"/>
        </w:rPr>
      </w:pPr>
      <w:r>
        <w:separator/>
      </w:r>
    </w:p>
  </w:footnote>
  <w:footnote w:type="continuationSeparator" w:id="0">
    <w:p w:rsidR="004805A8" w:rsidRDefault="004805A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9BFF7085"/>
    <w:rsid w:val="AFFF3E8D"/>
    <w:rsid w:val="BB837104"/>
    <w:rsid w:val="BF6BD352"/>
    <w:rsid w:val="BF79C960"/>
    <w:rsid w:val="BFEF6FBD"/>
    <w:rsid w:val="D353E644"/>
    <w:rsid w:val="D6C46F81"/>
    <w:rsid w:val="DAF730E0"/>
    <w:rsid w:val="DAFFFBB6"/>
    <w:rsid w:val="DF7807AA"/>
    <w:rsid w:val="E7FF678A"/>
    <w:rsid w:val="EF7F1623"/>
    <w:rsid w:val="F0F7E1CD"/>
    <w:rsid w:val="F5FFE7B6"/>
    <w:rsid w:val="FAE7DFEB"/>
    <w:rsid w:val="FC6BB5C9"/>
    <w:rsid w:val="FF6A059F"/>
    <w:rsid w:val="FFBD4D92"/>
    <w:rsid w:val="FFEF9567"/>
    <w:rsid w:val="FFFEFE70"/>
    <w:rsid w:val="00013946"/>
    <w:rsid w:val="00030BB8"/>
    <w:rsid w:val="000D187F"/>
    <w:rsid w:val="000D42D2"/>
    <w:rsid w:val="000D6C21"/>
    <w:rsid w:val="000F64D2"/>
    <w:rsid w:val="001069C8"/>
    <w:rsid w:val="00124598"/>
    <w:rsid w:val="0015370C"/>
    <w:rsid w:val="00172A27"/>
    <w:rsid w:val="00187EF9"/>
    <w:rsid w:val="001B20AC"/>
    <w:rsid w:val="001F635E"/>
    <w:rsid w:val="0023492C"/>
    <w:rsid w:val="002361CF"/>
    <w:rsid w:val="00266808"/>
    <w:rsid w:val="00275F22"/>
    <w:rsid w:val="00277B1E"/>
    <w:rsid w:val="002818D4"/>
    <w:rsid w:val="00287640"/>
    <w:rsid w:val="002B7599"/>
    <w:rsid w:val="002F32D3"/>
    <w:rsid w:val="00352B0F"/>
    <w:rsid w:val="0038328B"/>
    <w:rsid w:val="003851BF"/>
    <w:rsid w:val="003D39B8"/>
    <w:rsid w:val="003E0EC2"/>
    <w:rsid w:val="0042775C"/>
    <w:rsid w:val="00433900"/>
    <w:rsid w:val="004579A0"/>
    <w:rsid w:val="004805A8"/>
    <w:rsid w:val="004B1FDD"/>
    <w:rsid w:val="00526189"/>
    <w:rsid w:val="00566BCD"/>
    <w:rsid w:val="005847F4"/>
    <w:rsid w:val="00594F6B"/>
    <w:rsid w:val="00597947"/>
    <w:rsid w:val="005A5403"/>
    <w:rsid w:val="005C771E"/>
    <w:rsid w:val="005E6543"/>
    <w:rsid w:val="00635BCE"/>
    <w:rsid w:val="0064080B"/>
    <w:rsid w:val="00655ED9"/>
    <w:rsid w:val="00665599"/>
    <w:rsid w:val="0068112B"/>
    <w:rsid w:val="006E17F0"/>
    <w:rsid w:val="0072741B"/>
    <w:rsid w:val="00734751"/>
    <w:rsid w:val="00757BFA"/>
    <w:rsid w:val="00764184"/>
    <w:rsid w:val="0077341E"/>
    <w:rsid w:val="00775A1B"/>
    <w:rsid w:val="007A35F2"/>
    <w:rsid w:val="007A6288"/>
    <w:rsid w:val="007B5A38"/>
    <w:rsid w:val="007D5EEF"/>
    <w:rsid w:val="007E1655"/>
    <w:rsid w:val="00816710"/>
    <w:rsid w:val="00852C99"/>
    <w:rsid w:val="008C0F04"/>
    <w:rsid w:val="008C5F91"/>
    <w:rsid w:val="008D1A46"/>
    <w:rsid w:val="0094434F"/>
    <w:rsid w:val="0099094A"/>
    <w:rsid w:val="0099688C"/>
    <w:rsid w:val="009D1469"/>
    <w:rsid w:val="00A22234"/>
    <w:rsid w:val="00A77AF3"/>
    <w:rsid w:val="00A81840"/>
    <w:rsid w:val="00AB7BB3"/>
    <w:rsid w:val="00AF4654"/>
    <w:rsid w:val="00B0099A"/>
    <w:rsid w:val="00BC3AB1"/>
    <w:rsid w:val="00BE1422"/>
    <w:rsid w:val="00CB105E"/>
    <w:rsid w:val="00CF184F"/>
    <w:rsid w:val="00D173BD"/>
    <w:rsid w:val="00D33614"/>
    <w:rsid w:val="00D475C8"/>
    <w:rsid w:val="00D64D96"/>
    <w:rsid w:val="00D87B28"/>
    <w:rsid w:val="00DD1CF6"/>
    <w:rsid w:val="00E07BDC"/>
    <w:rsid w:val="00E107D7"/>
    <w:rsid w:val="00E10955"/>
    <w:rsid w:val="00E57158"/>
    <w:rsid w:val="00E77D9B"/>
    <w:rsid w:val="00ED03B4"/>
    <w:rsid w:val="00F800C5"/>
    <w:rsid w:val="00F938CD"/>
    <w:rsid w:val="00FC7604"/>
    <w:rsid w:val="00FD41FD"/>
    <w:rsid w:val="19522FB5"/>
    <w:rsid w:val="2ED94D32"/>
    <w:rsid w:val="3EEDD536"/>
    <w:rsid w:val="475A659C"/>
    <w:rsid w:val="4BFF4CC1"/>
    <w:rsid w:val="54DD5503"/>
    <w:rsid w:val="5AE32076"/>
    <w:rsid w:val="5F3C8421"/>
    <w:rsid w:val="63CF3B00"/>
    <w:rsid w:val="66DF7067"/>
    <w:rsid w:val="6CF676BC"/>
    <w:rsid w:val="6FCEFB06"/>
    <w:rsid w:val="6FE6270B"/>
    <w:rsid w:val="7B5E9F5F"/>
    <w:rsid w:val="7BDF393C"/>
    <w:rsid w:val="7E9ED42B"/>
    <w:rsid w:val="7F5B3C08"/>
    <w:rsid w:val="7F675A8D"/>
    <w:rsid w:val="7F6EFAA7"/>
    <w:rsid w:val="7FB3EEAD"/>
    <w:rsid w:val="7FF7927F"/>
    <w:rsid w:val="7FF99B6F"/>
    <w:rsid w:val="7FFFC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25F29"/>
  <w15:docId w15:val="{AE0C4D29-A310-4EB1-9E91-CA36B701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3"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宋体"/>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00" w:line="360" w:lineRule="exact"/>
      <w:jc w:val="center"/>
    </w:pPr>
    <w:rPr>
      <w:rFonts w:ascii="仿宋_GB2312" w:eastAsia="仿宋_GB2312" w:hAnsi="华文中宋"/>
      <w:sz w:val="24"/>
    </w:rPr>
  </w:style>
  <w:style w:type="paragraph" w:styleId="a4">
    <w:name w:val="Body Text Indent"/>
    <w:basedOn w:val="a"/>
    <w:qFormat/>
    <w:pPr>
      <w:spacing w:after="120"/>
      <w:ind w:leftChars="200" w:left="200"/>
    </w:pPr>
    <w:rPr>
      <w:rFonts w:ascii="Times New Roman" w:hAnsi="Times New Roman"/>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3">
    <w:name w:val="Body Text Indent 3"/>
    <w:basedOn w:val="a"/>
    <w:uiPriority w:val="99"/>
    <w:unhideWhenUsed/>
    <w:qFormat/>
    <w:pPr>
      <w:spacing w:after="120"/>
      <w:ind w:leftChars="200" w:left="420"/>
    </w:pPr>
    <w:rPr>
      <w:sz w:val="16"/>
      <w:szCs w:val="16"/>
    </w:rPr>
  </w:style>
  <w:style w:type="paragraph" w:customStyle="1" w:styleId="-">
    <w:name w:val="正文-工信委"/>
    <w:basedOn w:val="a"/>
    <w:link w:val="-Char"/>
    <w:qFormat/>
    <w:pPr>
      <w:spacing w:line="560" w:lineRule="exact"/>
      <w:ind w:firstLineChars="200" w:firstLine="200"/>
    </w:pPr>
    <w:rPr>
      <w:rFonts w:eastAsia="仿宋_GB2312"/>
      <w:kern w:val="0"/>
      <w:sz w:val="32"/>
      <w:szCs w:val="32"/>
    </w:rPr>
  </w:style>
  <w:style w:type="paragraph" w:customStyle="1" w:styleId="11">
    <w:name w:val="标题 11"/>
    <w:basedOn w:val="a"/>
    <w:uiPriority w:val="1"/>
    <w:qFormat/>
    <w:pPr>
      <w:autoSpaceDE w:val="0"/>
      <w:autoSpaceDN w:val="0"/>
      <w:ind w:left="1454"/>
      <w:jc w:val="center"/>
      <w:outlineLvl w:val="1"/>
    </w:pPr>
    <w:rPr>
      <w:rFonts w:ascii="Noto Sans CJK JP Regular" w:eastAsia="Noto Sans CJK JP Regular" w:hAnsi="Noto Sans CJK JP Regular" w:cs="Noto Sans CJK JP Regular"/>
      <w:kern w:val="0"/>
      <w:sz w:val="44"/>
      <w:szCs w:val="44"/>
      <w:lang w:val="zh-CN" w:bidi="zh-CN"/>
    </w:rPr>
  </w:style>
  <w:style w:type="paragraph" w:customStyle="1" w:styleId="12">
    <w:name w:val="标题 12"/>
    <w:basedOn w:val="a"/>
    <w:uiPriority w:val="1"/>
    <w:qFormat/>
    <w:pPr>
      <w:autoSpaceDE w:val="0"/>
      <w:autoSpaceDN w:val="0"/>
      <w:ind w:left="1454"/>
      <w:jc w:val="center"/>
      <w:outlineLvl w:val="1"/>
    </w:pPr>
    <w:rPr>
      <w:rFonts w:ascii="Noto Sans CJK JP Regular" w:eastAsia="Noto Sans CJK JP Regular" w:hAnsi="Noto Sans CJK JP Regular" w:cs="Noto Sans CJK JP Regular"/>
      <w:kern w:val="0"/>
      <w:sz w:val="44"/>
      <w:szCs w:val="44"/>
      <w:lang w:val="zh-CN" w:bidi="zh-CN"/>
    </w:rPr>
  </w:style>
  <w:style w:type="character" w:customStyle="1" w:styleId="-Char">
    <w:name w:val="正文-工信委 Char"/>
    <w:link w:val="-"/>
    <w:qFormat/>
    <w:rPr>
      <w:rFonts w:eastAsia="仿宋_GB2312"/>
      <w:sz w:val="32"/>
      <w:szCs w:val="32"/>
    </w:rPr>
  </w:style>
  <w:style w:type="paragraph" w:customStyle="1" w:styleId="2">
    <w:name w:val="标题2"/>
    <w:basedOn w:val="a"/>
    <w:qFormat/>
    <w:pPr>
      <w:adjustRightInd w:val="0"/>
      <w:spacing w:line="560" w:lineRule="exact"/>
      <w:ind w:firstLineChars="200" w:firstLine="605"/>
      <w:jc w:val="left"/>
      <w:outlineLvl w:val="1"/>
    </w:pPr>
    <w:rPr>
      <w:rFonts w:ascii="黑体" w:eastAsia="黑体" w:hAnsi="黑体"/>
      <w:sz w:val="32"/>
      <w:szCs w:val="32"/>
    </w:rPr>
  </w:style>
  <w:style w:type="paragraph" w:customStyle="1" w:styleId="30">
    <w:name w:val="标题3"/>
    <w:basedOn w:val="a"/>
    <w:qFormat/>
    <w:pPr>
      <w:adjustRightInd w:val="0"/>
      <w:snapToGrid w:val="0"/>
      <w:spacing w:line="560" w:lineRule="exact"/>
      <w:ind w:firstLineChars="200" w:firstLine="605"/>
      <w:jc w:val="left"/>
      <w:outlineLvl w:val="2"/>
    </w:pPr>
    <w:rPr>
      <w:rFonts w:ascii="楷体_GB2312" w:eastAsia="楷体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uof</dc:creator>
  <cp:lastModifiedBy>可 许</cp:lastModifiedBy>
  <cp:revision>115</cp:revision>
  <cp:lastPrinted>2024-11-14T00:52:00Z</cp:lastPrinted>
  <dcterms:created xsi:type="dcterms:W3CDTF">2009-01-01T16:45:00Z</dcterms:created>
  <dcterms:modified xsi:type="dcterms:W3CDTF">2024-11-21T09:12:00Z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04E6AB79BFE344E191297EDD6DFE2119_13</vt:lpwstr>
  </property>
</Properties>
</file>