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045C4">
      <w:pPr>
        <w:widowControl w:val="0"/>
        <w:spacing w:before="0" w:line="550" w:lineRule="exact"/>
        <w:jc w:val="both"/>
        <w:rPr>
          <w:rFonts w:hint="default" w:ascii="Times New Roman" w:hAnsi="Times New Roman" w:eastAsia="黑体" w:cs="Times New Roman"/>
          <w:color w:val="auto"/>
          <w:kern w:val="2"/>
          <w:sz w:val="32"/>
          <w:szCs w:val="32"/>
          <w:lang w:val="en-US" w:eastAsia="zh-CN" w:bidi="ar-SA"/>
        </w:rPr>
      </w:pPr>
      <w:r>
        <w:rPr>
          <w:rFonts w:ascii="Times New Roman" w:hAnsi="Times New Roman" w:eastAsia="黑体" w:cs="Times New Roman"/>
          <w:color w:val="auto"/>
          <w:kern w:val="2"/>
          <w:sz w:val="32"/>
          <w:szCs w:val="32"/>
          <w:lang w:val="en-US" w:eastAsia="zh-CN" w:bidi="ar-SA"/>
        </w:rPr>
        <w:t>附件</w:t>
      </w:r>
      <w:r>
        <w:rPr>
          <w:rFonts w:hint="eastAsia" w:eastAsia="黑体" w:cs="Times New Roman"/>
          <w:color w:val="auto"/>
          <w:kern w:val="2"/>
          <w:sz w:val="32"/>
          <w:szCs w:val="32"/>
          <w:lang w:val="en-US" w:eastAsia="zh-CN" w:bidi="ar-SA"/>
        </w:rPr>
        <w:t>4</w:t>
      </w:r>
    </w:p>
    <w:p w14:paraId="6B59ADED">
      <w:pPr>
        <w:widowControl w:val="0"/>
        <w:spacing w:before="100" w:line="550" w:lineRule="exact"/>
        <w:jc w:val="both"/>
        <w:rPr>
          <w:rFonts w:ascii="Times New Roman" w:hAnsi="Times New Roman" w:eastAsia="宋体" w:cs="Times New Roman"/>
          <w:color w:val="auto"/>
          <w:kern w:val="2"/>
          <w:sz w:val="21"/>
          <w:szCs w:val="24"/>
          <w:lang w:val="en-US" w:eastAsia="zh-CN" w:bidi="ar-SA"/>
        </w:rPr>
      </w:pPr>
    </w:p>
    <w:p w14:paraId="46F86928">
      <w:pPr>
        <w:spacing w:line="550" w:lineRule="exact"/>
        <w:jc w:val="center"/>
        <w:rPr>
          <w:rFonts w:eastAsia="楷体"/>
          <w:color w:val="auto"/>
          <w:sz w:val="44"/>
          <w:szCs w:val="44"/>
        </w:rPr>
      </w:pPr>
      <w:r>
        <w:rPr>
          <w:rFonts w:hint="eastAsia" w:eastAsia="方正小标宋简体"/>
          <w:color w:val="auto"/>
          <w:sz w:val="44"/>
          <w:szCs w:val="44"/>
        </w:rPr>
        <w:t>滨海新区中小企业数字化转型城市试点数字化转</w:t>
      </w:r>
      <w:r>
        <w:rPr>
          <w:rFonts w:hint="eastAsia" w:eastAsia="方正小标宋简体"/>
          <w:color w:val="auto"/>
          <w:sz w:val="44"/>
          <w:szCs w:val="44"/>
          <w:lang w:val="en-US" w:eastAsia="zh-CN"/>
        </w:rPr>
        <w:t>型</w:t>
      </w:r>
      <w:r>
        <w:rPr>
          <w:rFonts w:hint="eastAsia" w:eastAsia="方正小标宋简体"/>
          <w:color w:val="auto"/>
          <w:sz w:val="44"/>
          <w:szCs w:val="44"/>
        </w:rPr>
        <w:t>二级项目申请书</w:t>
      </w:r>
    </w:p>
    <w:p w14:paraId="393C8903">
      <w:pPr>
        <w:spacing w:line="550" w:lineRule="exact"/>
        <w:rPr>
          <w:rFonts w:eastAsia="方正小标宋简体"/>
          <w:color w:val="auto"/>
          <w:sz w:val="52"/>
          <w:szCs w:val="52"/>
        </w:rPr>
      </w:pPr>
    </w:p>
    <w:p w14:paraId="5D9E6A6F">
      <w:pPr>
        <w:widowControl w:val="0"/>
        <w:spacing w:before="100" w:line="360" w:lineRule="exact"/>
        <w:jc w:val="center"/>
        <w:rPr>
          <w:rFonts w:ascii="Times New Roman" w:hAnsi="Times New Roman" w:eastAsia="宋体" w:cs="Times New Roman"/>
          <w:color w:val="auto"/>
          <w:kern w:val="2"/>
          <w:sz w:val="21"/>
          <w:szCs w:val="24"/>
          <w:lang w:val="en-US" w:eastAsia="zh-CN" w:bidi="ar-SA"/>
        </w:rPr>
      </w:pPr>
    </w:p>
    <w:p w14:paraId="497CED37">
      <w:pPr>
        <w:spacing w:line="550" w:lineRule="exact"/>
        <w:ind w:firstLine="414" w:firstLineChars="133"/>
        <w:rPr>
          <w:color w:val="auto"/>
          <w:sz w:val="32"/>
          <w:szCs w:val="32"/>
        </w:rPr>
      </w:pPr>
      <w:r>
        <w:rPr>
          <w:color w:val="auto"/>
          <w:sz w:val="32"/>
          <w:szCs w:val="32"/>
        </w:rPr>
        <w:t>申请单位（公章）：</w:t>
      </w:r>
    </w:p>
    <w:p w14:paraId="7AA4348F">
      <w:pPr>
        <w:spacing w:line="550" w:lineRule="exact"/>
        <w:ind w:firstLine="414" w:firstLineChars="133"/>
        <w:rPr>
          <w:rFonts w:hint="eastAsia"/>
          <w:color w:val="auto"/>
          <w:sz w:val="32"/>
          <w:szCs w:val="32"/>
          <w:lang w:val="en-US" w:eastAsia="zh-CN"/>
        </w:rPr>
      </w:pPr>
      <w:r>
        <w:rPr>
          <w:rFonts w:hint="eastAsia"/>
          <w:color w:val="auto"/>
          <w:sz w:val="32"/>
          <w:szCs w:val="32"/>
          <w:lang w:val="en-US" w:eastAsia="zh-CN"/>
        </w:rPr>
        <w:t>所属细分行业：</w:t>
      </w:r>
    </w:p>
    <w:p w14:paraId="3E93E6D5">
      <w:pPr>
        <w:spacing w:line="550" w:lineRule="exact"/>
        <w:ind w:firstLine="414" w:firstLineChars="133"/>
        <w:rPr>
          <w:rFonts w:hint="default"/>
          <w:color w:val="auto"/>
          <w:sz w:val="32"/>
          <w:szCs w:val="32"/>
          <w:lang w:val="en-US" w:eastAsia="zh-CN"/>
        </w:rPr>
      </w:pPr>
      <w:r>
        <w:rPr>
          <w:rFonts w:hint="eastAsia"/>
          <w:color w:val="auto"/>
          <w:sz w:val="32"/>
          <w:szCs w:val="32"/>
          <w:lang w:val="en-US" w:eastAsia="zh-CN"/>
        </w:rPr>
        <w:t>申报批次：</w:t>
      </w:r>
    </w:p>
    <w:p w14:paraId="1D6F2C04">
      <w:pPr>
        <w:spacing w:line="550" w:lineRule="exact"/>
        <w:ind w:firstLine="414" w:firstLineChars="133"/>
        <w:rPr>
          <w:color w:val="auto"/>
          <w:sz w:val="32"/>
          <w:szCs w:val="32"/>
        </w:rPr>
      </w:pPr>
      <w:r>
        <w:rPr>
          <w:color w:val="auto"/>
          <w:sz w:val="32"/>
          <w:szCs w:val="32"/>
        </w:rPr>
        <w:t>联系人及手机：</w:t>
      </w:r>
    </w:p>
    <w:p w14:paraId="18EEFC7E">
      <w:pPr>
        <w:spacing w:line="550" w:lineRule="exact"/>
        <w:ind w:firstLine="414" w:firstLineChars="133"/>
        <w:rPr>
          <w:color w:val="auto"/>
          <w:sz w:val="32"/>
          <w:szCs w:val="32"/>
        </w:rPr>
      </w:pPr>
      <w:r>
        <w:rPr>
          <w:color w:val="auto"/>
          <w:sz w:val="32"/>
          <w:szCs w:val="32"/>
        </w:rPr>
        <w:t>单位地址：</w:t>
      </w:r>
    </w:p>
    <w:p w14:paraId="00883C5C">
      <w:pPr>
        <w:spacing w:line="550" w:lineRule="exact"/>
        <w:ind w:firstLine="414" w:firstLineChars="133"/>
        <w:rPr>
          <w:color w:val="auto"/>
          <w:sz w:val="32"/>
          <w:szCs w:val="32"/>
        </w:rPr>
      </w:pPr>
      <w:r>
        <w:rPr>
          <w:color w:val="auto"/>
          <w:sz w:val="32"/>
          <w:szCs w:val="32"/>
        </w:rPr>
        <w:t>推荐单位：</w:t>
      </w:r>
    </w:p>
    <w:p w14:paraId="3C9E4286">
      <w:pPr>
        <w:spacing w:line="550" w:lineRule="exact"/>
        <w:ind w:firstLine="414" w:firstLineChars="133"/>
        <w:rPr>
          <w:color w:val="auto"/>
          <w:sz w:val="32"/>
          <w:szCs w:val="32"/>
        </w:rPr>
      </w:pPr>
      <w:r>
        <w:rPr>
          <w:color w:val="auto"/>
          <w:sz w:val="32"/>
          <w:szCs w:val="32"/>
        </w:rPr>
        <w:t xml:space="preserve">填报日期：        </w:t>
      </w:r>
      <w:r>
        <w:rPr>
          <w:rFonts w:eastAsia="仿宋_GB2312"/>
          <w:color w:val="auto"/>
          <w:sz w:val="32"/>
          <w:szCs w:val="32"/>
        </w:rPr>
        <w:t>年   月   日</w:t>
      </w:r>
    </w:p>
    <w:p w14:paraId="51A9F4B3">
      <w:pPr>
        <w:spacing w:line="550" w:lineRule="exact"/>
        <w:rPr>
          <w:color w:val="auto"/>
        </w:rPr>
      </w:pPr>
    </w:p>
    <w:p w14:paraId="1C478D34">
      <w:pPr>
        <w:spacing w:line="550" w:lineRule="exact"/>
        <w:rPr>
          <w:color w:val="auto"/>
        </w:rPr>
      </w:pPr>
    </w:p>
    <w:p w14:paraId="37C13B40">
      <w:pPr>
        <w:spacing w:line="550" w:lineRule="exact"/>
        <w:rPr>
          <w:color w:val="auto"/>
        </w:rPr>
      </w:pPr>
    </w:p>
    <w:p w14:paraId="44AF0956">
      <w:pPr>
        <w:widowControl w:val="0"/>
        <w:jc w:val="both"/>
        <w:rPr>
          <w:rFonts w:ascii="Times New Roman" w:hAnsi="Times New Roman" w:eastAsia="Microsoft YaHei UI" w:cs="Times New Roman"/>
          <w:color w:val="auto"/>
          <w:kern w:val="2"/>
          <w:sz w:val="18"/>
          <w:szCs w:val="18"/>
          <w:lang w:val="en-US" w:eastAsia="zh-CN" w:bidi="ar-SA"/>
        </w:rPr>
      </w:pPr>
    </w:p>
    <w:p w14:paraId="6E63BE3F">
      <w:pPr>
        <w:rPr>
          <w:color w:val="auto"/>
        </w:rPr>
      </w:pPr>
    </w:p>
    <w:p w14:paraId="3E56369C">
      <w:pPr>
        <w:widowControl w:val="0"/>
        <w:jc w:val="both"/>
        <w:rPr>
          <w:rFonts w:ascii="Times New Roman" w:hAnsi="Times New Roman" w:eastAsia="Microsoft YaHei UI" w:cs="Times New Roman"/>
          <w:color w:val="auto"/>
          <w:kern w:val="2"/>
          <w:sz w:val="18"/>
          <w:szCs w:val="18"/>
          <w:lang w:val="en-US" w:eastAsia="zh-CN" w:bidi="ar-SA"/>
        </w:rPr>
      </w:pPr>
    </w:p>
    <w:p w14:paraId="110D9350">
      <w:pPr>
        <w:spacing w:line="550" w:lineRule="exact"/>
        <w:jc w:val="center"/>
        <w:rPr>
          <w:rFonts w:hint="eastAsia" w:eastAsia="华文中宋"/>
          <w:color w:val="auto"/>
          <w:sz w:val="36"/>
          <w:szCs w:val="36"/>
          <w:lang w:val="en-US" w:eastAsia="zh-CN"/>
        </w:rPr>
      </w:pPr>
    </w:p>
    <w:p w14:paraId="30ADA645">
      <w:pPr>
        <w:spacing w:line="550" w:lineRule="exact"/>
        <w:jc w:val="center"/>
        <w:rPr>
          <w:rFonts w:eastAsia="华文中宋"/>
          <w:color w:val="auto"/>
          <w:sz w:val="36"/>
          <w:szCs w:val="36"/>
        </w:rPr>
      </w:pPr>
      <w:r>
        <w:rPr>
          <w:rFonts w:hint="eastAsia" w:eastAsia="华文中宋"/>
          <w:color w:val="auto"/>
          <w:sz w:val="36"/>
          <w:szCs w:val="36"/>
          <w:lang w:val="en-US" w:eastAsia="zh-CN"/>
        </w:rPr>
        <w:t>滨海新区</w:t>
      </w:r>
      <w:r>
        <w:rPr>
          <w:rFonts w:eastAsia="华文中宋"/>
          <w:color w:val="auto"/>
          <w:sz w:val="36"/>
          <w:szCs w:val="36"/>
        </w:rPr>
        <w:t>工业和信息化局制</w:t>
      </w:r>
    </w:p>
    <w:p w14:paraId="30769962">
      <w:pPr>
        <w:widowControl/>
        <w:spacing w:line="550" w:lineRule="exact"/>
        <w:jc w:val="center"/>
        <w:rPr>
          <w:rFonts w:hint="eastAsia" w:ascii="Times New Roman" w:hAnsi="Times New Roman" w:eastAsia="华文中宋" w:cs="Times New Roman"/>
          <w:color w:val="auto"/>
          <w:kern w:val="2"/>
          <w:sz w:val="36"/>
          <w:szCs w:val="36"/>
          <w:lang w:val="en-US" w:eastAsia="zh-CN" w:bidi="ar-SA"/>
        </w:rPr>
      </w:pPr>
      <w:r>
        <w:rPr>
          <w:rFonts w:hint="eastAsia" w:ascii="Times New Roman" w:hAnsi="Times New Roman" w:eastAsia="华文中宋" w:cs="Times New Roman"/>
          <w:color w:val="auto"/>
          <w:kern w:val="2"/>
          <w:sz w:val="36"/>
          <w:szCs w:val="36"/>
          <w:lang w:val="en-US" w:eastAsia="zh-CN" w:bidi="ar-SA"/>
        </w:rPr>
        <w:t>2024年</w:t>
      </w:r>
      <w:r>
        <w:rPr>
          <w:rFonts w:hint="eastAsia" w:eastAsia="华文中宋" w:cs="Times New Roman"/>
          <w:color w:val="FF0000"/>
          <w:kern w:val="2"/>
          <w:sz w:val="36"/>
          <w:szCs w:val="36"/>
          <w:lang w:val="en-US" w:eastAsia="zh-CN" w:bidi="ar-SA"/>
        </w:rPr>
        <w:t>10</w:t>
      </w:r>
      <w:r>
        <w:rPr>
          <w:rFonts w:hint="eastAsia" w:ascii="Times New Roman" w:hAnsi="Times New Roman" w:eastAsia="华文中宋" w:cs="Times New Roman"/>
          <w:color w:val="auto"/>
          <w:kern w:val="2"/>
          <w:sz w:val="36"/>
          <w:szCs w:val="36"/>
          <w:lang w:val="en-US" w:eastAsia="zh-CN" w:bidi="ar-SA"/>
        </w:rPr>
        <w:t>月</w:t>
      </w:r>
    </w:p>
    <w:p w14:paraId="41EA6625">
      <w:pPr>
        <w:widowControl/>
        <w:spacing w:line="550" w:lineRule="exact"/>
        <w:jc w:val="center"/>
        <w:rPr>
          <w:rFonts w:hint="eastAsia" w:ascii="Times New Roman" w:hAnsi="Times New Roman" w:eastAsia="华文中宋" w:cs="Times New Roman"/>
          <w:color w:val="auto"/>
          <w:kern w:val="2"/>
          <w:sz w:val="36"/>
          <w:szCs w:val="36"/>
          <w:lang w:val="en-US" w:eastAsia="zh-CN" w:bidi="ar-SA"/>
        </w:rPr>
      </w:pPr>
    </w:p>
    <w:p w14:paraId="1AE67158">
      <w:pPr>
        <w:widowControl/>
        <w:spacing w:line="550" w:lineRule="exact"/>
        <w:jc w:val="center"/>
        <w:rPr>
          <w:rFonts w:hint="eastAsia" w:ascii="Times New Roman" w:hAnsi="Times New Roman" w:eastAsia="方正小标宋简体" w:cs="Times New Roman"/>
          <w:color w:val="auto"/>
          <w:kern w:val="2"/>
          <w:sz w:val="40"/>
          <w:szCs w:val="40"/>
          <w:lang w:val="en-US" w:eastAsia="zh-CN" w:bidi="ar-SA"/>
        </w:rPr>
      </w:pPr>
      <w:r>
        <w:rPr>
          <w:rFonts w:hint="eastAsia" w:ascii="Times New Roman" w:hAnsi="Times New Roman" w:eastAsia="方正小标宋简体" w:cs="Times New Roman"/>
          <w:color w:val="auto"/>
          <w:kern w:val="2"/>
          <w:sz w:val="40"/>
          <w:szCs w:val="40"/>
          <w:lang w:val="en-US" w:eastAsia="zh-CN" w:bidi="ar-SA"/>
        </w:rPr>
        <w:t>项目申请单位基本情况表</w:t>
      </w:r>
    </w:p>
    <w:tbl>
      <w:tblPr>
        <w:tblStyle w:val="6"/>
        <w:tblW w:w="9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2653"/>
        <w:gridCol w:w="1926"/>
        <w:gridCol w:w="1826"/>
        <w:gridCol w:w="1972"/>
      </w:tblGrid>
      <w:tr w14:paraId="59400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3455" w:type="dxa"/>
            <w:gridSpan w:val="2"/>
            <w:noWrap w:val="0"/>
            <w:vAlign w:val="center"/>
          </w:tcPr>
          <w:p w14:paraId="2FA36C85">
            <w:pPr>
              <w:snapToGrid/>
              <w:spacing w:line="400" w:lineRule="exact"/>
              <w:jc w:val="left"/>
              <w:rPr>
                <w:rFonts w:hint="default" w:eastAsia="仿宋_GB2312"/>
                <w:color w:val="auto"/>
                <w:sz w:val="24"/>
              </w:rPr>
            </w:pPr>
            <w:r>
              <w:rPr>
                <w:rFonts w:hint="default" w:eastAsia="仿宋_GB2312"/>
                <w:color w:val="auto"/>
                <w:sz w:val="24"/>
              </w:rPr>
              <w:t>项目申请单位</w:t>
            </w:r>
          </w:p>
        </w:tc>
        <w:tc>
          <w:tcPr>
            <w:tcW w:w="5724" w:type="dxa"/>
            <w:gridSpan w:val="3"/>
            <w:noWrap w:val="0"/>
            <w:vAlign w:val="center"/>
          </w:tcPr>
          <w:p w14:paraId="39CCB2ED">
            <w:pPr>
              <w:snapToGrid/>
              <w:spacing w:line="400" w:lineRule="exact"/>
              <w:jc w:val="left"/>
              <w:rPr>
                <w:rFonts w:hint="default" w:eastAsia="仿宋_GB2312"/>
                <w:color w:val="auto"/>
                <w:sz w:val="24"/>
              </w:rPr>
            </w:pPr>
          </w:p>
        </w:tc>
      </w:tr>
      <w:tr w14:paraId="18C8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3455" w:type="dxa"/>
            <w:gridSpan w:val="2"/>
            <w:noWrap w:val="0"/>
            <w:vAlign w:val="center"/>
          </w:tcPr>
          <w:p w14:paraId="5AC2752E">
            <w:pPr>
              <w:snapToGrid/>
              <w:spacing w:line="400" w:lineRule="exact"/>
              <w:jc w:val="left"/>
              <w:rPr>
                <w:rFonts w:hint="default" w:eastAsia="仿宋_GB2312"/>
                <w:color w:val="auto"/>
                <w:kern w:val="2"/>
                <w:sz w:val="24"/>
              </w:rPr>
            </w:pPr>
            <w:r>
              <w:rPr>
                <w:rFonts w:hint="default" w:eastAsia="仿宋_GB2312"/>
                <w:color w:val="auto"/>
                <w:sz w:val="24"/>
              </w:rPr>
              <w:t>统一社会信用代码</w:t>
            </w:r>
          </w:p>
        </w:tc>
        <w:tc>
          <w:tcPr>
            <w:tcW w:w="1926" w:type="dxa"/>
            <w:noWrap w:val="0"/>
            <w:vAlign w:val="center"/>
          </w:tcPr>
          <w:p w14:paraId="587E5182">
            <w:pPr>
              <w:snapToGrid/>
              <w:spacing w:line="400" w:lineRule="exact"/>
              <w:jc w:val="left"/>
              <w:rPr>
                <w:rFonts w:hint="default" w:eastAsia="仿宋_GB2312"/>
                <w:color w:val="auto"/>
                <w:sz w:val="24"/>
              </w:rPr>
            </w:pPr>
          </w:p>
        </w:tc>
        <w:tc>
          <w:tcPr>
            <w:tcW w:w="1826" w:type="dxa"/>
            <w:noWrap w:val="0"/>
            <w:vAlign w:val="center"/>
          </w:tcPr>
          <w:p w14:paraId="632B7EA3">
            <w:pPr>
              <w:snapToGrid/>
              <w:spacing w:line="400" w:lineRule="exact"/>
              <w:jc w:val="left"/>
              <w:rPr>
                <w:rFonts w:hint="default" w:eastAsia="仿宋_GB2312"/>
                <w:color w:val="auto"/>
                <w:kern w:val="2"/>
                <w:sz w:val="24"/>
              </w:rPr>
            </w:pPr>
            <w:r>
              <w:rPr>
                <w:rFonts w:hint="default" w:eastAsia="仿宋_GB2312"/>
                <w:color w:val="auto"/>
                <w:kern w:val="2"/>
                <w:sz w:val="24"/>
              </w:rPr>
              <w:t>注册类型</w:t>
            </w:r>
          </w:p>
        </w:tc>
        <w:tc>
          <w:tcPr>
            <w:tcW w:w="1972" w:type="dxa"/>
            <w:noWrap w:val="0"/>
            <w:vAlign w:val="center"/>
          </w:tcPr>
          <w:p w14:paraId="6EF55A45">
            <w:pPr>
              <w:snapToGrid/>
              <w:spacing w:line="400" w:lineRule="exact"/>
              <w:jc w:val="left"/>
              <w:rPr>
                <w:rFonts w:hint="default" w:eastAsia="仿宋_GB2312"/>
                <w:color w:val="auto"/>
                <w:sz w:val="24"/>
              </w:rPr>
            </w:pPr>
          </w:p>
        </w:tc>
      </w:tr>
      <w:tr w14:paraId="5E722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3455" w:type="dxa"/>
            <w:gridSpan w:val="2"/>
            <w:noWrap w:val="0"/>
            <w:vAlign w:val="center"/>
          </w:tcPr>
          <w:p w14:paraId="45BC5232">
            <w:pPr>
              <w:snapToGrid/>
              <w:spacing w:line="400" w:lineRule="exact"/>
              <w:jc w:val="left"/>
              <w:rPr>
                <w:rFonts w:hint="default" w:eastAsia="仿宋_GB2312"/>
                <w:color w:val="auto"/>
                <w:sz w:val="24"/>
              </w:rPr>
            </w:pPr>
            <w:r>
              <w:rPr>
                <w:rFonts w:hint="default" w:eastAsia="仿宋_GB2312"/>
                <w:color w:val="auto"/>
                <w:sz w:val="24"/>
              </w:rPr>
              <w:t>企业性质</w:t>
            </w:r>
          </w:p>
        </w:tc>
        <w:tc>
          <w:tcPr>
            <w:tcW w:w="5724" w:type="dxa"/>
            <w:gridSpan w:val="3"/>
            <w:noWrap w:val="0"/>
            <w:vAlign w:val="center"/>
          </w:tcPr>
          <w:p w14:paraId="7FAB755D">
            <w:pPr>
              <w:adjustRightInd/>
              <w:snapToGrid/>
              <w:spacing w:line="400" w:lineRule="exact"/>
              <w:jc w:val="left"/>
              <w:rPr>
                <w:rFonts w:hint="default" w:eastAsia="仿宋_GB2312"/>
                <w:color w:val="auto"/>
                <w:sz w:val="24"/>
              </w:rPr>
            </w:pPr>
            <w:r>
              <w:rPr>
                <w:rFonts w:hint="eastAsia" w:ascii="仿宋_GB2312" w:hAnsi="仿宋_GB2312" w:eastAsia="仿宋_GB2312" w:cs="仿宋_GB2312"/>
                <w:bCs/>
                <w:snapToGrid w:val="0"/>
                <w:color w:val="auto"/>
                <w:kern w:val="0"/>
                <w:sz w:val="21"/>
                <w:szCs w:val="21"/>
              </w:rPr>
              <w:t>□国有    □民营     □外资  □混合所有制</w:t>
            </w:r>
            <w:r>
              <w:rPr>
                <w:rFonts w:hint="eastAsia" w:ascii="仿宋_GB2312" w:hAnsi="仿宋_GB2312" w:eastAsia="仿宋_GB2312" w:cs="仿宋_GB2312"/>
                <w:bCs/>
                <w:snapToGrid w:val="0"/>
                <w:color w:val="auto"/>
                <w:kern w:val="0"/>
                <w:sz w:val="21"/>
                <w:szCs w:val="21"/>
                <w:lang w:val="en-US" w:eastAsia="zh-CN"/>
              </w:rPr>
              <w:t xml:space="preserve"> </w:t>
            </w:r>
            <w:r>
              <w:rPr>
                <w:rFonts w:hint="eastAsia" w:ascii="仿宋_GB2312" w:hAnsi="仿宋_GB2312" w:eastAsia="仿宋_GB2312" w:cs="仿宋_GB2312"/>
                <w:bCs/>
                <w:snapToGrid w:val="0"/>
                <w:color w:val="auto"/>
                <w:kern w:val="0"/>
                <w:sz w:val="21"/>
                <w:szCs w:val="21"/>
              </w:rPr>
              <w:t xml:space="preserve">   □其他</w:t>
            </w:r>
          </w:p>
        </w:tc>
      </w:tr>
      <w:tr w14:paraId="64782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trPr>
        <w:tc>
          <w:tcPr>
            <w:tcW w:w="3455" w:type="dxa"/>
            <w:gridSpan w:val="2"/>
            <w:noWrap w:val="0"/>
            <w:vAlign w:val="center"/>
          </w:tcPr>
          <w:p w14:paraId="50D6C608">
            <w:pPr>
              <w:snapToGrid/>
              <w:spacing w:line="400" w:lineRule="exact"/>
              <w:jc w:val="left"/>
              <w:rPr>
                <w:rFonts w:hint="default" w:eastAsia="仿宋_GB2312"/>
                <w:color w:val="auto"/>
                <w:sz w:val="24"/>
              </w:rPr>
            </w:pPr>
            <w:r>
              <w:rPr>
                <w:rFonts w:hint="default" w:eastAsia="仿宋_GB2312"/>
                <w:color w:val="auto"/>
                <w:kern w:val="2"/>
                <w:sz w:val="24"/>
              </w:rPr>
              <w:t>注册地址</w:t>
            </w:r>
          </w:p>
        </w:tc>
        <w:tc>
          <w:tcPr>
            <w:tcW w:w="5724" w:type="dxa"/>
            <w:gridSpan w:val="3"/>
            <w:noWrap w:val="0"/>
            <w:vAlign w:val="center"/>
          </w:tcPr>
          <w:p w14:paraId="388E1222">
            <w:pPr>
              <w:snapToGrid/>
              <w:spacing w:line="400" w:lineRule="exact"/>
              <w:jc w:val="left"/>
              <w:rPr>
                <w:rFonts w:hint="default" w:eastAsia="仿宋_GB2312"/>
                <w:color w:val="auto"/>
                <w:sz w:val="24"/>
              </w:rPr>
            </w:pPr>
          </w:p>
        </w:tc>
      </w:tr>
      <w:tr w14:paraId="46786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exact"/>
        </w:trPr>
        <w:tc>
          <w:tcPr>
            <w:tcW w:w="3455" w:type="dxa"/>
            <w:gridSpan w:val="2"/>
            <w:vMerge w:val="restart"/>
            <w:noWrap w:val="0"/>
            <w:vAlign w:val="center"/>
          </w:tcPr>
          <w:p w14:paraId="75BFB31B">
            <w:pPr>
              <w:snapToGrid/>
              <w:spacing w:line="400" w:lineRule="exact"/>
              <w:jc w:val="left"/>
              <w:rPr>
                <w:rFonts w:hint="default" w:eastAsia="仿宋_GB2312"/>
                <w:color w:val="auto"/>
                <w:sz w:val="24"/>
                <w:lang w:val="en-US" w:eastAsia="zh-CN"/>
              </w:rPr>
            </w:pPr>
            <w:r>
              <w:rPr>
                <w:rFonts w:hint="eastAsia" w:eastAsia="仿宋_GB2312"/>
                <w:color w:val="auto"/>
                <w:sz w:val="24"/>
              </w:rPr>
              <w:t>企业规模</w:t>
            </w:r>
          </w:p>
        </w:tc>
        <w:tc>
          <w:tcPr>
            <w:tcW w:w="5724" w:type="dxa"/>
            <w:gridSpan w:val="3"/>
            <w:noWrap w:val="0"/>
            <w:vAlign w:val="center"/>
          </w:tcPr>
          <w:p w14:paraId="49138DC3">
            <w:pPr>
              <w:keepNext w:val="0"/>
              <w:keepLines w:val="0"/>
              <w:pageBreakBefore w:val="0"/>
              <w:widowControl/>
              <w:kinsoku w:val="0"/>
              <w:wordWrap/>
              <w:overflowPunct/>
              <w:topLinePunct w:val="0"/>
              <w:autoSpaceDE w:val="0"/>
              <w:autoSpaceDN w:val="0"/>
              <w:bidi w:val="0"/>
              <w:adjustRightInd w:val="0"/>
              <w:snapToGrid w:val="0"/>
              <w:spacing w:afterLines="0" w:line="240" w:lineRule="auto"/>
              <w:ind w:firstLine="0" w:firstLineChars="0"/>
              <w:jc w:val="left"/>
              <w:textAlignment w:val="baseline"/>
              <w:rPr>
                <w:rFonts w:hint="eastAsia" w:ascii="仿宋_GB2312" w:hAnsi="仿宋_GB2312" w:eastAsia="仿宋_GB2312" w:cs="仿宋_GB2312"/>
                <w:bCs/>
                <w:snapToGrid w:val="0"/>
                <w:color w:val="auto"/>
                <w:kern w:val="0"/>
                <w:sz w:val="21"/>
                <w:szCs w:val="21"/>
              </w:rPr>
            </w:pPr>
            <w:r>
              <w:rPr>
                <w:rFonts w:hint="eastAsia" w:ascii="仿宋_GB2312" w:hAnsi="仿宋_GB2312" w:eastAsia="仿宋_GB2312" w:cs="仿宋_GB2312"/>
                <w:bCs/>
                <w:snapToGrid w:val="0"/>
                <w:color w:val="auto"/>
                <w:kern w:val="0"/>
                <w:sz w:val="21"/>
                <w:szCs w:val="21"/>
              </w:rPr>
              <w:t>□</w:t>
            </w:r>
            <w:r>
              <w:rPr>
                <w:rFonts w:hint="eastAsia" w:ascii="仿宋_GB2312" w:hAnsi="仿宋_GB2312" w:eastAsia="仿宋_GB2312" w:cs="仿宋_GB2312"/>
                <w:bCs/>
                <w:snapToGrid w:val="0"/>
                <w:color w:val="auto"/>
                <w:kern w:val="0"/>
                <w:sz w:val="21"/>
                <w:szCs w:val="21"/>
                <w:lang w:val="en-US" w:eastAsia="zh-CN"/>
              </w:rPr>
              <w:t>中型</w:t>
            </w:r>
            <w:r>
              <w:rPr>
                <w:rFonts w:hint="eastAsia" w:ascii="仿宋_GB2312" w:hAnsi="仿宋_GB2312" w:eastAsia="仿宋_GB2312" w:cs="仿宋_GB2312"/>
                <w:bCs/>
                <w:snapToGrid w:val="0"/>
                <w:color w:val="auto"/>
                <w:kern w:val="0"/>
                <w:sz w:val="21"/>
                <w:szCs w:val="21"/>
              </w:rPr>
              <w:t>企业</w:t>
            </w:r>
            <w:r>
              <w:rPr>
                <w:rFonts w:hint="eastAsia" w:ascii="仿宋_GB2312" w:hAnsi="仿宋_GB2312" w:eastAsia="仿宋_GB2312" w:cs="仿宋_GB2312"/>
                <w:bCs/>
                <w:snapToGrid w:val="0"/>
                <w:color w:val="auto"/>
                <w:kern w:val="0"/>
                <w:sz w:val="21"/>
                <w:szCs w:val="21"/>
                <w:lang w:val="en-US" w:eastAsia="zh-CN"/>
              </w:rPr>
              <w:t xml:space="preserve">    </w:t>
            </w:r>
            <w:r>
              <w:rPr>
                <w:rFonts w:hint="eastAsia" w:ascii="仿宋_GB2312" w:hAnsi="仿宋_GB2312" w:eastAsia="仿宋_GB2312" w:cs="仿宋_GB2312"/>
                <w:bCs/>
                <w:snapToGrid w:val="0"/>
                <w:color w:val="auto"/>
                <w:kern w:val="0"/>
                <w:sz w:val="21"/>
                <w:szCs w:val="21"/>
              </w:rPr>
              <w:t>□</w:t>
            </w:r>
            <w:r>
              <w:rPr>
                <w:rFonts w:hint="eastAsia" w:ascii="仿宋_GB2312" w:hAnsi="仿宋_GB2312" w:eastAsia="仿宋_GB2312" w:cs="仿宋_GB2312"/>
                <w:bCs/>
                <w:snapToGrid w:val="0"/>
                <w:color w:val="auto"/>
                <w:kern w:val="0"/>
                <w:sz w:val="21"/>
                <w:szCs w:val="21"/>
                <w:lang w:val="en-US" w:eastAsia="zh-CN"/>
              </w:rPr>
              <w:t>小型</w:t>
            </w:r>
            <w:r>
              <w:rPr>
                <w:rFonts w:hint="eastAsia" w:ascii="仿宋_GB2312" w:hAnsi="仿宋_GB2312" w:eastAsia="仿宋_GB2312" w:cs="仿宋_GB2312"/>
                <w:bCs/>
                <w:snapToGrid w:val="0"/>
                <w:color w:val="auto"/>
                <w:kern w:val="0"/>
                <w:sz w:val="21"/>
                <w:szCs w:val="21"/>
              </w:rPr>
              <w:t>企业</w:t>
            </w:r>
            <w:r>
              <w:rPr>
                <w:rFonts w:hint="eastAsia" w:ascii="仿宋_GB2312" w:hAnsi="仿宋_GB2312" w:eastAsia="仿宋_GB2312" w:cs="仿宋_GB2312"/>
                <w:bCs/>
                <w:snapToGrid w:val="0"/>
                <w:color w:val="auto"/>
                <w:kern w:val="0"/>
                <w:sz w:val="21"/>
                <w:szCs w:val="21"/>
                <w:lang w:val="en-US" w:eastAsia="zh-CN"/>
              </w:rPr>
              <w:t xml:space="preserve">    </w:t>
            </w:r>
            <w:r>
              <w:rPr>
                <w:rFonts w:hint="eastAsia" w:ascii="仿宋_GB2312" w:hAnsi="仿宋_GB2312" w:eastAsia="仿宋_GB2312" w:cs="仿宋_GB2312"/>
                <w:bCs/>
                <w:snapToGrid w:val="0"/>
                <w:color w:val="auto"/>
                <w:kern w:val="0"/>
                <w:sz w:val="21"/>
                <w:szCs w:val="21"/>
              </w:rPr>
              <w:t>□</w:t>
            </w:r>
            <w:r>
              <w:rPr>
                <w:rFonts w:hint="eastAsia" w:ascii="仿宋_GB2312" w:hAnsi="仿宋_GB2312" w:eastAsia="仿宋_GB2312" w:cs="仿宋_GB2312"/>
                <w:bCs/>
                <w:snapToGrid w:val="0"/>
                <w:color w:val="auto"/>
                <w:kern w:val="0"/>
                <w:sz w:val="21"/>
                <w:szCs w:val="21"/>
                <w:lang w:val="en-US" w:eastAsia="zh-CN"/>
              </w:rPr>
              <w:t>微型</w:t>
            </w:r>
            <w:r>
              <w:rPr>
                <w:rFonts w:hint="eastAsia" w:ascii="仿宋_GB2312" w:hAnsi="仿宋_GB2312" w:eastAsia="仿宋_GB2312" w:cs="仿宋_GB2312"/>
                <w:bCs/>
                <w:snapToGrid w:val="0"/>
                <w:color w:val="auto"/>
                <w:kern w:val="0"/>
                <w:sz w:val="21"/>
                <w:szCs w:val="21"/>
              </w:rPr>
              <w:t>企业</w:t>
            </w:r>
          </w:p>
          <w:p w14:paraId="165A25C9">
            <w:pPr>
              <w:pStyle w:val="2"/>
              <w:keepNext w:val="0"/>
              <w:keepLines w:val="0"/>
              <w:pageBreakBefore w:val="0"/>
              <w:widowControl w:val="0"/>
              <w:tabs>
                <w:tab w:val="right" w:leader="dot" w:pos="8296"/>
              </w:tabs>
              <w:kinsoku/>
              <w:wordWrap/>
              <w:overflowPunct/>
              <w:topLinePunct w:val="0"/>
              <w:autoSpaceDE/>
              <w:autoSpaceDN/>
              <w:bidi w:val="0"/>
              <w:adjustRightInd w:val="0"/>
              <w:snapToGrid w:val="0"/>
              <w:spacing w:before="0" w:after="0" w:afterLines="0" w:line="240" w:lineRule="auto"/>
              <w:ind w:firstLine="0" w:firstLineChars="0"/>
              <w:jc w:val="left"/>
              <w:textAlignment w:val="auto"/>
              <w:rPr>
                <w:rFonts w:hint="default" w:ascii="仿宋_GB2312" w:hAnsi="仿宋_GB2312" w:eastAsia="仿宋_GB2312" w:cs="仿宋_GB2312"/>
                <w:color w:val="auto"/>
                <w:kern w:val="2"/>
                <w:sz w:val="21"/>
                <w:szCs w:val="24"/>
                <w:lang w:val="en-US" w:eastAsia="zh-CN" w:bidi="ar-SA"/>
              </w:rPr>
            </w:pPr>
            <w:r>
              <w:rPr>
                <w:rFonts w:hint="eastAsia" w:ascii="仿宋_GB2312" w:hAnsi="仿宋_GB2312" w:eastAsia="仿宋_GB2312" w:cs="仿宋_GB2312"/>
                <w:color w:val="auto"/>
                <w:sz w:val="21"/>
                <w:szCs w:val="21"/>
                <w:highlight w:val="none"/>
              </w:rPr>
              <w:t>（中小企业规模类型自测：</w:t>
            </w:r>
            <w:r>
              <w:rPr>
                <w:rFonts w:hint="eastAsia" w:ascii="仿宋_GB2312" w:hAnsi="仿宋_GB2312" w:eastAsia="仿宋_GB2312" w:cs="仿宋_GB2312"/>
                <w:color w:val="auto"/>
                <w:sz w:val="21"/>
                <w:szCs w:val="21"/>
                <w:highlight w:val="none"/>
              </w:rPr>
              <w:fldChar w:fldCharType="begin"/>
            </w:r>
            <w:r>
              <w:rPr>
                <w:rFonts w:hint="eastAsia" w:ascii="仿宋_GB2312" w:hAnsi="仿宋_GB2312" w:eastAsia="仿宋_GB2312" w:cs="仿宋_GB2312"/>
                <w:color w:val="auto"/>
                <w:sz w:val="21"/>
                <w:szCs w:val="21"/>
                <w:highlight w:val="none"/>
              </w:rPr>
              <w:instrText xml:space="preserve"> HYPERLINK "https://baosong.miit.gov.cn/ScaleTest" </w:instrText>
            </w:r>
            <w:r>
              <w:rPr>
                <w:rFonts w:hint="eastAsia" w:ascii="仿宋_GB2312" w:hAnsi="仿宋_GB2312" w:eastAsia="仿宋_GB2312" w:cs="仿宋_GB2312"/>
                <w:color w:val="auto"/>
                <w:sz w:val="21"/>
                <w:szCs w:val="21"/>
                <w:highlight w:val="none"/>
              </w:rPr>
              <w:fldChar w:fldCharType="separate"/>
            </w:r>
            <w:r>
              <w:rPr>
                <w:rStyle w:val="10"/>
                <w:rFonts w:hint="eastAsia" w:ascii="仿宋_GB2312" w:hAnsi="仿宋_GB2312" w:eastAsia="仿宋_GB2312" w:cs="仿宋_GB2312"/>
                <w:color w:val="auto"/>
                <w:sz w:val="21"/>
                <w:szCs w:val="21"/>
                <w:highlight w:val="none"/>
              </w:rPr>
              <w:t>https://baosong.miit.gov.cn/ScaleTest</w:t>
            </w:r>
            <w:r>
              <w:rPr>
                <w:rFonts w:hint="eastAsia" w:ascii="仿宋_GB2312" w:hAnsi="仿宋_GB2312" w:eastAsia="仿宋_GB2312" w:cs="仿宋_GB2312"/>
                <w:color w:val="auto"/>
                <w:sz w:val="21"/>
                <w:szCs w:val="21"/>
                <w:highlight w:val="none"/>
              </w:rPr>
              <w:fldChar w:fldCharType="end"/>
            </w:r>
            <w:r>
              <w:rPr>
                <w:rFonts w:hint="eastAsia" w:ascii="仿宋_GB2312" w:hAnsi="仿宋_GB2312" w:eastAsia="仿宋_GB2312" w:cs="仿宋_GB2312"/>
                <w:color w:val="auto"/>
                <w:sz w:val="21"/>
                <w:szCs w:val="21"/>
                <w:highlight w:val="none"/>
              </w:rPr>
              <w:t>）</w:t>
            </w:r>
          </w:p>
        </w:tc>
      </w:tr>
      <w:tr w14:paraId="186C0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3455" w:type="dxa"/>
            <w:gridSpan w:val="2"/>
            <w:vMerge w:val="continue"/>
            <w:noWrap w:val="0"/>
            <w:vAlign w:val="center"/>
          </w:tcPr>
          <w:p w14:paraId="1F926CFA">
            <w:pPr>
              <w:snapToGrid/>
              <w:spacing w:line="400" w:lineRule="exact"/>
              <w:jc w:val="left"/>
              <w:rPr>
                <w:rFonts w:hint="default" w:eastAsia="仿宋_GB2312"/>
                <w:color w:val="auto"/>
                <w:sz w:val="24"/>
              </w:rPr>
            </w:pPr>
          </w:p>
        </w:tc>
        <w:tc>
          <w:tcPr>
            <w:tcW w:w="5724" w:type="dxa"/>
            <w:gridSpan w:val="3"/>
            <w:noWrap w:val="0"/>
            <w:vAlign w:val="center"/>
          </w:tcPr>
          <w:p w14:paraId="4A0D9513">
            <w:pPr>
              <w:keepNext w:val="0"/>
              <w:keepLines w:val="0"/>
              <w:pageBreakBefore w:val="0"/>
              <w:widowControl/>
              <w:kinsoku w:val="0"/>
              <w:wordWrap/>
              <w:overflowPunct/>
              <w:topLinePunct w:val="0"/>
              <w:autoSpaceDE w:val="0"/>
              <w:autoSpaceDN w:val="0"/>
              <w:bidi w:val="0"/>
              <w:adjustRightInd w:val="0"/>
              <w:snapToGrid w:val="0"/>
              <w:spacing w:afterLines="0" w:line="240" w:lineRule="auto"/>
              <w:ind w:left="0" w:leftChars="0" w:firstLine="0" w:firstLineChars="0"/>
              <w:jc w:val="left"/>
              <w:textAlignment w:val="baseline"/>
              <w:rPr>
                <w:rFonts w:hint="default" w:ascii="仿宋_GB2312" w:hAnsi="仿宋_GB2312" w:eastAsia="仿宋_GB2312" w:cs="仿宋_GB2312"/>
                <w:bCs/>
                <w:snapToGrid w:val="0"/>
                <w:color w:val="auto"/>
                <w:kern w:val="0"/>
                <w:sz w:val="21"/>
                <w:szCs w:val="21"/>
                <w:lang w:val="en-US" w:eastAsia="zh-CN" w:bidi="ar-SA"/>
              </w:rPr>
            </w:pPr>
            <w:r>
              <w:rPr>
                <w:rFonts w:hint="eastAsia" w:ascii="仿宋_GB2312" w:hAnsi="仿宋_GB2312" w:eastAsia="仿宋_GB2312" w:cs="仿宋_GB2312"/>
                <w:bCs/>
                <w:snapToGrid w:val="0"/>
                <w:color w:val="auto"/>
                <w:kern w:val="0"/>
                <w:sz w:val="21"/>
                <w:szCs w:val="21"/>
              </w:rPr>
              <w:t>□规</w:t>
            </w:r>
            <w:r>
              <w:rPr>
                <w:rFonts w:hint="eastAsia" w:ascii="仿宋_GB2312" w:hAnsi="仿宋_GB2312" w:eastAsia="仿宋_GB2312" w:cs="仿宋_GB2312"/>
                <w:bCs/>
                <w:snapToGrid w:val="0"/>
                <w:color w:val="auto"/>
                <w:kern w:val="0"/>
                <w:sz w:val="21"/>
                <w:szCs w:val="21"/>
                <w:lang w:val="en-US" w:eastAsia="zh-CN"/>
              </w:rPr>
              <w:t>模以上</w:t>
            </w:r>
            <w:r>
              <w:rPr>
                <w:rFonts w:hint="eastAsia" w:ascii="仿宋_GB2312" w:hAnsi="仿宋_GB2312" w:eastAsia="仿宋_GB2312" w:cs="仿宋_GB2312"/>
                <w:bCs/>
                <w:snapToGrid w:val="0"/>
                <w:color w:val="auto"/>
                <w:kern w:val="0"/>
                <w:sz w:val="21"/>
                <w:szCs w:val="21"/>
              </w:rPr>
              <w:t>企业</w:t>
            </w:r>
            <w:r>
              <w:rPr>
                <w:rFonts w:hint="eastAsia" w:ascii="仿宋_GB2312" w:hAnsi="仿宋_GB2312" w:eastAsia="仿宋_GB2312" w:cs="仿宋_GB2312"/>
                <w:bCs/>
                <w:snapToGrid w:val="0"/>
                <w:color w:val="auto"/>
                <w:kern w:val="0"/>
                <w:sz w:val="21"/>
                <w:szCs w:val="21"/>
                <w:lang w:val="en-US" w:eastAsia="zh-CN"/>
              </w:rPr>
              <w:t xml:space="preserve">          </w:t>
            </w:r>
            <w:r>
              <w:rPr>
                <w:rFonts w:hint="eastAsia" w:ascii="仿宋_GB2312" w:hAnsi="仿宋_GB2312" w:eastAsia="仿宋_GB2312" w:cs="仿宋_GB2312"/>
                <w:bCs/>
                <w:snapToGrid w:val="0"/>
                <w:color w:val="auto"/>
                <w:kern w:val="0"/>
                <w:sz w:val="21"/>
                <w:szCs w:val="21"/>
              </w:rPr>
              <w:t>□</w:t>
            </w:r>
            <w:r>
              <w:rPr>
                <w:rFonts w:hint="eastAsia" w:ascii="仿宋_GB2312" w:hAnsi="仿宋_GB2312" w:eastAsia="仿宋_GB2312" w:cs="仿宋_GB2312"/>
                <w:bCs/>
                <w:snapToGrid w:val="0"/>
                <w:color w:val="auto"/>
                <w:kern w:val="0"/>
                <w:sz w:val="21"/>
                <w:szCs w:val="21"/>
                <w:lang w:val="en-US" w:eastAsia="zh-CN"/>
              </w:rPr>
              <w:t>规模以下</w:t>
            </w:r>
            <w:r>
              <w:rPr>
                <w:rFonts w:hint="eastAsia" w:ascii="仿宋_GB2312" w:hAnsi="仿宋_GB2312" w:eastAsia="仿宋_GB2312" w:cs="仿宋_GB2312"/>
                <w:bCs/>
                <w:snapToGrid w:val="0"/>
                <w:color w:val="auto"/>
                <w:kern w:val="0"/>
                <w:sz w:val="21"/>
                <w:szCs w:val="21"/>
              </w:rPr>
              <w:t>企业</w:t>
            </w:r>
          </w:p>
        </w:tc>
      </w:tr>
      <w:tr w14:paraId="5A8F4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exact"/>
        </w:trPr>
        <w:tc>
          <w:tcPr>
            <w:tcW w:w="3455" w:type="dxa"/>
            <w:gridSpan w:val="2"/>
            <w:noWrap w:val="0"/>
            <w:vAlign w:val="center"/>
          </w:tcPr>
          <w:p w14:paraId="5E05EFE7">
            <w:pPr>
              <w:snapToGrid/>
              <w:spacing w:line="400" w:lineRule="exact"/>
              <w:jc w:val="left"/>
              <w:rPr>
                <w:rFonts w:hint="default" w:eastAsia="仿宋_GB2312"/>
                <w:color w:val="auto"/>
                <w:sz w:val="24"/>
                <w:lang w:val="en-US" w:eastAsia="zh-CN"/>
              </w:rPr>
            </w:pPr>
            <w:r>
              <w:rPr>
                <w:rFonts w:hint="eastAsia" w:eastAsia="仿宋_GB2312"/>
                <w:color w:val="auto"/>
                <w:sz w:val="24"/>
                <w:lang w:val="en-US" w:eastAsia="zh-CN"/>
              </w:rPr>
              <w:t>优质中小企业情况</w:t>
            </w:r>
          </w:p>
        </w:tc>
        <w:tc>
          <w:tcPr>
            <w:tcW w:w="5724" w:type="dxa"/>
            <w:gridSpan w:val="3"/>
            <w:noWrap w:val="0"/>
            <w:vAlign w:val="center"/>
          </w:tcPr>
          <w:p w14:paraId="7BCB4D11">
            <w:pPr>
              <w:keepNext w:val="0"/>
              <w:keepLines w:val="0"/>
              <w:pageBreakBefore w:val="0"/>
              <w:widowControl w:val="0"/>
              <w:tabs>
                <w:tab w:val="right" w:leader="dot" w:pos="8296"/>
              </w:tabs>
              <w:kinsoku/>
              <w:wordWrap/>
              <w:overflowPunct/>
              <w:topLinePunct w:val="0"/>
              <w:autoSpaceDE/>
              <w:autoSpaceDN/>
              <w:bidi w:val="0"/>
              <w:adjustRightInd w:val="0"/>
              <w:snapToGrid w:val="0"/>
              <w:spacing w:afterLines="0" w:line="240" w:lineRule="auto"/>
              <w:ind w:left="0" w:leftChars="0" w:firstLine="0" w:firstLineChars="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Cs/>
                <w:snapToGrid w:val="0"/>
                <w:color w:val="auto"/>
                <w:kern w:val="0"/>
                <w:sz w:val="21"/>
                <w:szCs w:val="21"/>
              </w:rPr>
              <w:t>□</w:t>
            </w:r>
            <w:r>
              <w:rPr>
                <w:rFonts w:hint="eastAsia" w:ascii="仿宋_GB2312" w:hAnsi="仿宋_GB2312" w:eastAsia="仿宋_GB2312" w:cs="仿宋_GB2312"/>
                <w:color w:val="auto"/>
                <w:sz w:val="21"/>
                <w:szCs w:val="21"/>
                <w:highlight w:val="none"/>
              </w:rPr>
              <w:t>无</w:t>
            </w:r>
          </w:p>
          <w:p w14:paraId="65C939B9">
            <w:pPr>
              <w:keepNext w:val="0"/>
              <w:keepLines w:val="0"/>
              <w:pageBreakBefore w:val="0"/>
              <w:widowControl w:val="0"/>
              <w:tabs>
                <w:tab w:val="right" w:leader="dot" w:pos="8296"/>
              </w:tabs>
              <w:kinsoku/>
              <w:wordWrap/>
              <w:overflowPunct/>
              <w:topLinePunct w:val="0"/>
              <w:autoSpaceDE/>
              <w:autoSpaceDN/>
              <w:bidi w:val="0"/>
              <w:adjustRightInd w:val="0"/>
              <w:snapToGrid w:val="0"/>
              <w:spacing w:afterLines="0" w:line="240" w:lineRule="auto"/>
              <w:ind w:left="0" w:leftChars="0" w:firstLine="0" w:firstLineChars="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Cs/>
                <w:snapToGrid w:val="0"/>
                <w:color w:val="auto"/>
                <w:kern w:val="0"/>
                <w:sz w:val="21"/>
                <w:szCs w:val="21"/>
              </w:rPr>
              <w:t>□</w:t>
            </w:r>
            <w:r>
              <w:rPr>
                <w:rFonts w:hint="eastAsia" w:ascii="仿宋_GB2312" w:hAnsi="仿宋_GB2312" w:eastAsia="仿宋_GB2312" w:cs="仿宋_GB2312"/>
                <w:color w:val="auto"/>
                <w:sz w:val="21"/>
                <w:szCs w:val="21"/>
                <w:highlight w:val="none"/>
              </w:rPr>
              <w:t>创新型中小企业</w:t>
            </w:r>
          </w:p>
          <w:p w14:paraId="76406D66">
            <w:pPr>
              <w:keepNext w:val="0"/>
              <w:keepLines w:val="0"/>
              <w:pageBreakBefore w:val="0"/>
              <w:widowControl w:val="0"/>
              <w:tabs>
                <w:tab w:val="right" w:leader="dot" w:pos="8296"/>
              </w:tabs>
              <w:kinsoku/>
              <w:wordWrap/>
              <w:overflowPunct/>
              <w:topLinePunct w:val="0"/>
              <w:autoSpaceDE/>
              <w:autoSpaceDN/>
              <w:bidi w:val="0"/>
              <w:adjustRightInd w:val="0"/>
              <w:snapToGrid w:val="0"/>
              <w:spacing w:afterLines="0" w:line="240" w:lineRule="auto"/>
              <w:ind w:left="0" w:leftChars="0" w:firstLine="0" w:firstLineChars="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bCs/>
                <w:snapToGrid w:val="0"/>
                <w:color w:val="auto"/>
                <w:kern w:val="0"/>
                <w:sz w:val="21"/>
                <w:szCs w:val="21"/>
              </w:rPr>
              <w:t>□</w:t>
            </w:r>
            <w:r>
              <w:rPr>
                <w:rFonts w:hint="eastAsia" w:ascii="仿宋_GB2312" w:hAnsi="仿宋_GB2312" w:eastAsia="仿宋_GB2312" w:cs="仿宋_GB2312"/>
                <w:color w:val="auto"/>
                <w:sz w:val="21"/>
                <w:szCs w:val="21"/>
                <w:highlight w:val="none"/>
              </w:rPr>
              <w:t>专精特新中小企业</w:t>
            </w:r>
            <w:r>
              <w:rPr>
                <w:rFonts w:hint="eastAsia" w:ascii="仿宋_GB2312" w:hAnsi="仿宋_GB2312" w:eastAsia="仿宋_GB2312" w:cs="仿宋_GB2312"/>
                <w:color w:val="auto"/>
                <w:sz w:val="21"/>
                <w:szCs w:val="21"/>
                <w:highlight w:val="none"/>
                <w:lang w:val="en-US" w:eastAsia="zh-CN"/>
              </w:rPr>
              <w:t xml:space="preserve">              </w:t>
            </w:r>
          </w:p>
          <w:p w14:paraId="537D35FC">
            <w:pPr>
              <w:keepNext w:val="0"/>
              <w:keepLines w:val="0"/>
              <w:pageBreakBefore w:val="0"/>
              <w:widowControl w:val="0"/>
              <w:tabs>
                <w:tab w:val="right" w:leader="dot" w:pos="8296"/>
              </w:tabs>
              <w:kinsoku/>
              <w:wordWrap/>
              <w:overflowPunct/>
              <w:topLinePunct w:val="0"/>
              <w:autoSpaceDE/>
              <w:autoSpaceDN/>
              <w:bidi w:val="0"/>
              <w:adjustRightInd w:val="0"/>
              <w:snapToGrid w:val="0"/>
              <w:spacing w:afterLines="0" w:line="240" w:lineRule="auto"/>
              <w:ind w:firstLine="0" w:firstLineChars="0"/>
              <w:jc w:val="left"/>
              <w:textAlignment w:val="auto"/>
              <w:rPr>
                <w:rFonts w:hint="default" w:ascii="仿宋_GB2312" w:hAnsi="仿宋_GB2312" w:eastAsia="仿宋_GB2312" w:cs="仿宋_GB2312"/>
                <w:bCs/>
                <w:snapToGrid w:val="0"/>
                <w:color w:val="auto"/>
                <w:kern w:val="0"/>
                <w:sz w:val="21"/>
                <w:szCs w:val="21"/>
                <w:lang w:val="en-US" w:eastAsia="zh-CN" w:bidi="ar-SA"/>
              </w:rPr>
            </w:pPr>
            <w:r>
              <w:rPr>
                <w:rFonts w:hint="eastAsia" w:ascii="仿宋_GB2312" w:hAnsi="仿宋_GB2312" w:eastAsia="仿宋_GB2312" w:cs="仿宋_GB2312"/>
                <w:bCs/>
                <w:snapToGrid w:val="0"/>
                <w:color w:val="auto"/>
                <w:kern w:val="0"/>
                <w:sz w:val="21"/>
                <w:szCs w:val="21"/>
              </w:rPr>
              <w:t>□</w:t>
            </w:r>
            <w:r>
              <w:rPr>
                <w:rFonts w:hint="eastAsia" w:ascii="仿宋_GB2312" w:hAnsi="仿宋_GB2312" w:eastAsia="仿宋_GB2312" w:cs="仿宋_GB2312"/>
                <w:color w:val="auto"/>
                <w:sz w:val="21"/>
                <w:szCs w:val="21"/>
                <w:highlight w:val="none"/>
              </w:rPr>
              <w:t>专精特新“小巨人”企业</w:t>
            </w:r>
            <w:r>
              <w:rPr>
                <w:rFonts w:hint="eastAsia" w:ascii="仿宋_GB2312" w:hAnsi="仿宋_GB2312" w:eastAsia="仿宋_GB2312" w:cs="仿宋_GB2312"/>
                <w:color w:val="auto"/>
                <w:sz w:val="21"/>
                <w:szCs w:val="21"/>
                <w:highlight w:val="none"/>
                <w:lang w:val="en-US" w:eastAsia="zh-CN"/>
              </w:rPr>
              <w:t xml:space="preserve">            </w:t>
            </w:r>
          </w:p>
        </w:tc>
      </w:tr>
      <w:tr w14:paraId="13D28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exact"/>
        </w:trPr>
        <w:tc>
          <w:tcPr>
            <w:tcW w:w="3455" w:type="dxa"/>
            <w:gridSpan w:val="2"/>
            <w:noWrap w:val="0"/>
            <w:vAlign w:val="center"/>
          </w:tcPr>
          <w:p w14:paraId="4DF9B0A6">
            <w:pPr>
              <w:widowControl/>
              <w:kinsoku w:val="0"/>
              <w:autoSpaceDE w:val="0"/>
              <w:autoSpaceDN w:val="0"/>
              <w:snapToGrid/>
              <w:spacing w:afterLines="0" w:line="560" w:lineRule="exact"/>
              <w:ind w:firstLine="0" w:firstLineChars="0"/>
              <w:jc w:val="left"/>
              <w:textAlignment w:val="baseline"/>
              <w:rPr>
                <w:rFonts w:hint="default" w:ascii="仿宋_GB2312" w:hAnsi="仿宋_GB2312" w:eastAsia="仿宋_GB2312" w:cs="仿宋_GB2312"/>
                <w:b/>
                <w:bCs w:val="0"/>
                <w:snapToGrid w:val="0"/>
                <w:color w:val="auto"/>
                <w:kern w:val="0"/>
                <w:sz w:val="21"/>
                <w:szCs w:val="21"/>
                <w:lang w:val="en-US" w:eastAsia="zh-CN" w:bidi="ar-SA"/>
              </w:rPr>
            </w:pPr>
            <w:r>
              <w:rPr>
                <w:rFonts w:hint="eastAsia" w:eastAsia="仿宋_GB2312"/>
                <w:color w:val="auto"/>
                <w:sz w:val="24"/>
                <w:lang w:val="en-US" w:eastAsia="zh-CN"/>
              </w:rPr>
              <w:t>企业基本情况</w:t>
            </w:r>
          </w:p>
        </w:tc>
        <w:tc>
          <w:tcPr>
            <w:tcW w:w="5724" w:type="dxa"/>
            <w:gridSpan w:val="3"/>
            <w:noWrap w:val="0"/>
            <w:vAlign w:val="center"/>
          </w:tcPr>
          <w:p w14:paraId="7800F367">
            <w:pPr>
              <w:widowControl/>
              <w:kinsoku w:val="0"/>
              <w:autoSpaceDE w:val="0"/>
              <w:autoSpaceDN w:val="0"/>
              <w:snapToGrid/>
              <w:spacing w:afterLines="0" w:line="560" w:lineRule="exact"/>
              <w:ind w:firstLine="0" w:firstLineChars="0"/>
              <w:jc w:val="left"/>
              <w:textAlignment w:val="baseline"/>
              <w:rPr>
                <w:rFonts w:hint="default" w:eastAsia="仿宋_GB2312"/>
                <w:color w:val="auto"/>
                <w:sz w:val="24"/>
              </w:rPr>
            </w:pPr>
            <w:r>
              <w:rPr>
                <w:rFonts w:hint="eastAsia" w:eastAsia="仿宋_GB2312"/>
                <w:color w:val="auto"/>
                <w:sz w:val="24"/>
                <w:lang w:val="en-US" w:eastAsia="zh-CN"/>
              </w:rPr>
              <w:t>（500字以内）</w:t>
            </w:r>
          </w:p>
        </w:tc>
      </w:tr>
      <w:tr w14:paraId="0833C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exact"/>
        </w:trPr>
        <w:tc>
          <w:tcPr>
            <w:tcW w:w="3455" w:type="dxa"/>
            <w:gridSpan w:val="2"/>
            <w:noWrap w:val="0"/>
            <w:vAlign w:val="center"/>
          </w:tcPr>
          <w:p w14:paraId="559984E3">
            <w:pPr>
              <w:widowControl/>
              <w:kinsoku w:val="0"/>
              <w:autoSpaceDE w:val="0"/>
              <w:autoSpaceDN w:val="0"/>
              <w:snapToGrid/>
              <w:spacing w:afterLines="0" w:line="560" w:lineRule="exact"/>
              <w:ind w:firstLine="0" w:firstLineChars="0"/>
              <w:jc w:val="left"/>
              <w:textAlignment w:val="baseline"/>
              <w:rPr>
                <w:rFonts w:hint="default" w:eastAsia="仿宋_GB2312"/>
                <w:color w:val="FF0000"/>
                <w:sz w:val="24"/>
                <w:lang w:val="en-US" w:eastAsia="zh-CN"/>
              </w:rPr>
            </w:pPr>
            <w:r>
              <w:rPr>
                <w:rFonts w:hint="eastAsia" w:eastAsia="仿宋_GB2312"/>
                <w:color w:val="FF0000"/>
                <w:sz w:val="24"/>
                <w:lang w:val="en-US" w:eastAsia="zh-CN"/>
              </w:rPr>
              <w:t>产品名称及代码</w:t>
            </w:r>
          </w:p>
        </w:tc>
        <w:tc>
          <w:tcPr>
            <w:tcW w:w="5724" w:type="dxa"/>
            <w:gridSpan w:val="3"/>
            <w:noWrap w:val="0"/>
            <w:vAlign w:val="center"/>
          </w:tcPr>
          <w:p w14:paraId="3FF2718F">
            <w:pPr>
              <w:keepNext w:val="0"/>
              <w:keepLines w:val="0"/>
              <w:pageBreakBefore w:val="0"/>
              <w:widowControl/>
              <w:kinsoku w:val="0"/>
              <w:wordWrap/>
              <w:overflowPunct/>
              <w:topLinePunct w:val="0"/>
              <w:autoSpaceDE w:val="0"/>
              <w:autoSpaceDN w:val="0"/>
              <w:bidi w:val="0"/>
              <w:adjustRightInd w:val="0"/>
              <w:snapToGrid w:val="0"/>
              <w:spacing w:afterLines="0" w:line="240" w:lineRule="auto"/>
              <w:ind w:firstLine="0" w:firstLineChars="0"/>
              <w:jc w:val="left"/>
              <w:textAlignment w:val="baseline"/>
              <w:rPr>
                <w:rFonts w:hint="default" w:eastAsia="仿宋_GB2312"/>
                <w:color w:val="FF0000"/>
                <w:sz w:val="24"/>
                <w:lang w:val="en-US" w:eastAsia="zh-CN"/>
              </w:rPr>
            </w:pPr>
            <w:r>
              <w:rPr>
                <w:rFonts w:hint="eastAsia" w:eastAsia="仿宋_GB2312"/>
                <w:color w:val="FF0000"/>
                <w:kern w:val="2"/>
                <w:sz w:val="24"/>
                <w:szCs w:val="24"/>
                <w:lang w:val="en-US" w:eastAsia="zh-CN"/>
              </w:rPr>
              <w:t>参考国家统计局统计用产品分类目录，填写产品名称和对应10位产品分类代码，在网址https://www.stats.gov.cn/sj/tjbz/gmjjhyfl/</w:t>
            </w:r>
          </w:p>
        </w:tc>
      </w:tr>
      <w:tr w14:paraId="614F6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trPr>
        <w:tc>
          <w:tcPr>
            <w:tcW w:w="3455" w:type="dxa"/>
            <w:gridSpan w:val="2"/>
            <w:noWrap w:val="0"/>
            <w:vAlign w:val="center"/>
          </w:tcPr>
          <w:p w14:paraId="54D519A1">
            <w:pPr>
              <w:widowControl/>
              <w:kinsoku w:val="0"/>
              <w:autoSpaceDE w:val="0"/>
              <w:autoSpaceDN w:val="0"/>
              <w:snapToGrid/>
              <w:spacing w:afterLines="0" w:line="560" w:lineRule="exact"/>
              <w:ind w:firstLine="0" w:firstLineChars="0"/>
              <w:jc w:val="left"/>
              <w:textAlignment w:val="baseline"/>
              <w:rPr>
                <w:rFonts w:hint="default" w:eastAsia="仿宋_GB2312"/>
                <w:color w:val="auto"/>
                <w:sz w:val="24"/>
                <w:lang w:val="en-US" w:eastAsia="zh-CN"/>
              </w:rPr>
            </w:pPr>
            <w:r>
              <w:rPr>
                <w:rFonts w:hint="eastAsia" w:eastAsia="仿宋_GB2312"/>
                <w:color w:val="auto"/>
                <w:sz w:val="24"/>
                <w:lang w:val="en-US" w:eastAsia="zh-CN"/>
              </w:rPr>
              <w:t>企业主营产品</w:t>
            </w:r>
          </w:p>
        </w:tc>
        <w:tc>
          <w:tcPr>
            <w:tcW w:w="5724" w:type="dxa"/>
            <w:gridSpan w:val="3"/>
            <w:noWrap w:val="0"/>
            <w:vAlign w:val="center"/>
          </w:tcPr>
          <w:p w14:paraId="60C7C352">
            <w:pPr>
              <w:widowControl/>
              <w:kinsoku w:val="0"/>
              <w:autoSpaceDE w:val="0"/>
              <w:autoSpaceDN w:val="0"/>
              <w:snapToGrid/>
              <w:spacing w:afterLines="0" w:line="560" w:lineRule="exact"/>
              <w:ind w:firstLine="0" w:firstLineChars="0"/>
              <w:jc w:val="left"/>
              <w:textAlignment w:val="baseline"/>
              <w:rPr>
                <w:rFonts w:hint="eastAsia" w:eastAsia="仿宋_GB2312"/>
                <w:color w:val="auto"/>
                <w:sz w:val="24"/>
                <w:lang w:val="en-US" w:eastAsia="zh-CN"/>
              </w:rPr>
            </w:pPr>
          </w:p>
        </w:tc>
      </w:tr>
      <w:tr w14:paraId="04163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trPr>
        <w:tc>
          <w:tcPr>
            <w:tcW w:w="3455" w:type="dxa"/>
            <w:gridSpan w:val="2"/>
            <w:noWrap w:val="0"/>
            <w:vAlign w:val="center"/>
          </w:tcPr>
          <w:p w14:paraId="58F10195">
            <w:pPr>
              <w:widowControl/>
              <w:kinsoku w:val="0"/>
              <w:autoSpaceDE w:val="0"/>
              <w:autoSpaceDN w:val="0"/>
              <w:snapToGrid/>
              <w:spacing w:afterLines="0" w:line="560" w:lineRule="exact"/>
              <w:ind w:firstLine="0" w:firstLineChars="0"/>
              <w:jc w:val="left"/>
              <w:textAlignment w:val="baseline"/>
              <w:rPr>
                <w:rFonts w:hint="default" w:eastAsia="仿宋_GB2312"/>
                <w:color w:val="auto"/>
                <w:sz w:val="24"/>
                <w:lang w:val="en-US" w:eastAsia="zh-CN"/>
              </w:rPr>
            </w:pPr>
            <w:r>
              <w:rPr>
                <w:rFonts w:hint="eastAsia" w:eastAsia="仿宋_GB2312"/>
                <w:color w:val="auto"/>
                <w:sz w:val="24"/>
                <w:lang w:val="en-US" w:eastAsia="zh-CN"/>
              </w:rPr>
              <w:t>企业主营产品应用领域</w:t>
            </w:r>
          </w:p>
        </w:tc>
        <w:tc>
          <w:tcPr>
            <w:tcW w:w="5724" w:type="dxa"/>
            <w:gridSpan w:val="3"/>
            <w:noWrap w:val="0"/>
            <w:vAlign w:val="center"/>
          </w:tcPr>
          <w:p w14:paraId="0832B7FC">
            <w:pPr>
              <w:widowControl/>
              <w:kinsoku w:val="0"/>
              <w:autoSpaceDE w:val="0"/>
              <w:autoSpaceDN w:val="0"/>
              <w:snapToGrid/>
              <w:spacing w:afterLines="0" w:line="560" w:lineRule="exact"/>
              <w:ind w:firstLine="0" w:firstLineChars="0"/>
              <w:jc w:val="left"/>
              <w:textAlignment w:val="baseline"/>
              <w:rPr>
                <w:rFonts w:hint="eastAsia" w:eastAsia="仿宋_GB2312"/>
                <w:color w:val="auto"/>
                <w:sz w:val="24"/>
                <w:lang w:val="en-US" w:eastAsia="zh-CN"/>
              </w:rPr>
            </w:pPr>
          </w:p>
        </w:tc>
      </w:tr>
      <w:tr w14:paraId="776D2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exact"/>
        </w:trPr>
        <w:tc>
          <w:tcPr>
            <w:tcW w:w="3455" w:type="dxa"/>
            <w:gridSpan w:val="2"/>
            <w:noWrap w:val="0"/>
            <w:vAlign w:val="center"/>
          </w:tcPr>
          <w:p w14:paraId="0329E2F6">
            <w:pPr>
              <w:widowControl/>
              <w:kinsoku w:val="0"/>
              <w:autoSpaceDE w:val="0"/>
              <w:autoSpaceDN w:val="0"/>
              <w:snapToGrid/>
              <w:spacing w:afterLines="0" w:line="240" w:lineRule="auto"/>
              <w:ind w:firstLine="0" w:firstLineChars="0"/>
              <w:jc w:val="left"/>
              <w:textAlignment w:val="baseline"/>
              <w:rPr>
                <w:rFonts w:hint="eastAsia" w:eastAsia="仿宋_GB2312"/>
                <w:color w:val="auto"/>
                <w:sz w:val="24"/>
                <w:lang w:val="en-US" w:eastAsia="zh-CN"/>
              </w:rPr>
            </w:pPr>
            <w:r>
              <w:rPr>
                <w:rFonts w:hint="eastAsia" w:eastAsia="仿宋_GB2312"/>
                <w:color w:val="auto"/>
                <w:sz w:val="24"/>
                <w:lang w:val="en-US" w:eastAsia="zh-CN"/>
              </w:rPr>
              <w:t>2022年数字化转型投入（万元）</w:t>
            </w:r>
          </w:p>
        </w:tc>
        <w:tc>
          <w:tcPr>
            <w:tcW w:w="5724" w:type="dxa"/>
            <w:gridSpan w:val="3"/>
            <w:noWrap w:val="0"/>
            <w:vAlign w:val="center"/>
          </w:tcPr>
          <w:p w14:paraId="39D5C2BE">
            <w:pPr>
              <w:widowControl/>
              <w:kinsoku w:val="0"/>
              <w:autoSpaceDE w:val="0"/>
              <w:autoSpaceDN w:val="0"/>
              <w:snapToGrid/>
              <w:spacing w:afterLines="0" w:line="560" w:lineRule="exact"/>
              <w:ind w:firstLine="0" w:firstLineChars="0"/>
              <w:jc w:val="both"/>
              <w:textAlignment w:val="baseline"/>
              <w:rPr>
                <w:rFonts w:hint="eastAsia" w:ascii="仿宋_GB2312" w:hAnsi="仿宋_GB2312" w:eastAsia="仿宋_GB2312" w:cs="仿宋_GB2312"/>
                <w:bCs/>
                <w:snapToGrid w:val="0"/>
                <w:color w:val="auto"/>
                <w:kern w:val="0"/>
                <w:sz w:val="21"/>
                <w:szCs w:val="21"/>
                <w:lang w:val="en-US" w:eastAsia="zh-CN" w:bidi="ar-SA"/>
              </w:rPr>
            </w:pPr>
          </w:p>
        </w:tc>
      </w:tr>
      <w:tr w14:paraId="2D309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trPr>
        <w:tc>
          <w:tcPr>
            <w:tcW w:w="3455" w:type="dxa"/>
            <w:gridSpan w:val="2"/>
            <w:noWrap w:val="0"/>
            <w:vAlign w:val="center"/>
          </w:tcPr>
          <w:p w14:paraId="3B0B2F61">
            <w:pPr>
              <w:widowControl/>
              <w:kinsoku w:val="0"/>
              <w:autoSpaceDE w:val="0"/>
              <w:autoSpaceDN w:val="0"/>
              <w:snapToGrid/>
              <w:spacing w:afterLines="0" w:line="240" w:lineRule="auto"/>
              <w:ind w:firstLine="0" w:firstLineChars="0"/>
              <w:jc w:val="left"/>
              <w:textAlignment w:val="baseline"/>
              <w:rPr>
                <w:rFonts w:hint="eastAsia" w:eastAsia="仿宋_GB2312"/>
                <w:color w:val="auto"/>
                <w:sz w:val="24"/>
                <w:lang w:val="en-US" w:eastAsia="zh-CN"/>
              </w:rPr>
            </w:pPr>
            <w:r>
              <w:rPr>
                <w:rFonts w:hint="eastAsia" w:eastAsia="仿宋_GB2312"/>
                <w:color w:val="auto"/>
                <w:sz w:val="24"/>
                <w:lang w:val="en-US" w:eastAsia="zh-CN"/>
              </w:rPr>
              <w:t>2023年数字化转型投入（万元）</w:t>
            </w:r>
          </w:p>
        </w:tc>
        <w:tc>
          <w:tcPr>
            <w:tcW w:w="5724" w:type="dxa"/>
            <w:gridSpan w:val="3"/>
            <w:noWrap w:val="0"/>
            <w:vAlign w:val="center"/>
          </w:tcPr>
          <w:p w14:paraId="7F186075">
            <w:pPr>
              <w:widowControl/>
              <w:kinsoku w:val="0"/>
              <w:autoSpaceDE w:val="0"/>
              <w:autoSpaceDN w:val="0"/>
              <w:snapToGrid/>
              <w:spacing w:afterLines="0" w:line="560" w:lineRule="exact"/>
              <w:ind w:firstLine="0" w:firstLineChars="0"/>
              <w:jc w:val="both"/>
              <w:textAlignment w:val="baseline"/>
              <w:rPr>
                <w:rFonts w:hint="eastAsia" w:ascii="仿宋_GB2312" w:hAnsi="仿宋_GB2312" w:eastAsia="仿宋_GB2312" w:cs="仿宋_GB2312"/>
                <w:bCs/>
                <w:snapToGrid w:val="0"/>
                <w:color w:val="auto"/>
                <w:kern w:val="0"/>
                <w:sz w:val="21"/>
                <w:szCs w:val="21"/>
                <w:lang w:val="en-US" w:eastAsia="zh-CN" w:bidi="ar-SA"/>
              </w:rPr>
            </w:pPr>
          </w:p>
        </w:tc>
      </w:tr>
      <w:tr w14:paraId="2B336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trPr>
        <w:tc>
          <w:tcPr>
            <w:tcW w:w="3455" w:type="dxa"/>
            <w:gridSpan w:val="2"/>
            <w:noWrap w:val="0"/>
            <w:vAlign w:val="center"/>
          </w:tcPr>
          <w:p w14:paraId="57FAF118">
            <w:pPr>
              <w:widowControl/>
              <w:kinsoku w:val="0"/>
              <w:autoSpaceDE w:val="0"/>
              <w:autoSpaceDN w:val="0"/>
              <w:snapToGrid/>
              <w:spacing w:afterLines="0" w:line="240" w:lineRule="auto"/>
              <w:ind w:firstLine="0" w:firstLineChars="0"/>
              <w:jc w:val="left"/>
              <w:textAlignment w:val="baseline"/>
              <w:rPr>
                <w:rFonts w:hint="default" w:eastAsia="仿宋_GB2312"/>
                <w:color w:val="auto"/>
                <w:sz w:val="24"/>
                <w:lang w:val="en-US" w:eastAsia="zh-CN"/>
              </w:rPr>
            </w:pPr>
            <w:r>
              <w:rPr>
                <w:rFonts w:hint="eastAsia" w:eastAsia="仿宋_GB2312"/>
                <w:color w:val="auto"/>
                <w:sz w:val="24"/>
                <w:lang w:val="en-US" w:eastAsia="zh-CN"/>
              </w:rPr>
              <w:t>已有数字化转型投入（万元）</w:t>
            </w:r>
          </w:p>
        </w:tc>
        <w:tc>
          <w:tcPr>
            <w:tcW w:w="5724" w:type="dxa"/>
            <w:gridSpan w:val="3"/>
            <w:noWrap w:val="0"/>
            <w:vAlign w:val="center"/>
          </w:tcPr>
          <w:p w14:paraId="40FECBBB">
            <w:pPr>
              <w:widowControl/>
              <w:kinsoku w:val="0"/>
              <w:autoSpaceDE w:val="0"/>
              <w:autoSpaceDN w:val="0"/>
              <w:snapToGrid/>
              <w:spacing w:afterLines="0" w:line="560" w:lineRule="exact"/>
              <w:ind w:firstLine="0" w:firstLineChars="0"/>
              <w:jc w:val="both"/>
              <w:textAlignment w:val="baseline"/>
              <w:rPr>
                <w:rFonts w:hint="eastAsia" w:ascii="仿宋_GB2312" w:hAnsi="仿宋_GB2312" w:eastAsia="仿宋_GB2312" w:cs="仿宋_GB2312"/>
                <w:bCs/>
                <w:snapToGrid w:val="0"/>
                <w:color w:val="auto"/>
                <w:kern w:val="0"/>
                <w:sz w:val="21"/>
                <w:szCs w:val="21"/>
                <w:lang w:val="en-US" w:eastAsia="zh-CN" w:bidi="ar-SA"/>
              </w:rPr>
            </w:pPr>
          </w:p>
        </w:tc>
      </w:tr>
      <w:tr w14:paraId="77A95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3455" w:type="dxa"/>
            <w:gridSpan w:val="2"/>
            <w:noWrap w:val="0"/>
            <w:vAlign w:val="center"/>
          </w:tcPr>
          <w:p w14:paraId="02753C9C">
            <w:pPr>
              <w:snapToGrid/>
              <w:spacing w:line="400" w:lineRule="exact"/>
              <w:jc w:val="left"/>
              <w:rPr>
                <w:rFonts w:hint="default" w:eastAsia="仿宋_GB2312"/>
                <w:color w:val="auto"/>
                <w:kern w:val="2"/>
                <w:sz w:val="24"/>
              </w:rPr>
            </w:pPr>
            <w:r>
              <w:rPr>
                <w:rFonts w:hint="default" w:eastAsia="仿宋_GB2312"/>
                <w:color w:val="auto"/>
                <w:kern w:val="2"/>
                <w:sz w:val="24"/>
              </w:rPr>
              <w:t>基本户开户行</w:t>
            </w:r>
          </w:p>
        </w:tc>
        <w:tc>
          <w:tcPr>
            <w:tcW w:w="1926" w:type="dxa"/>
            <w:noWrap w:val="0"/>
            <w:vAlign w:val="center"/>
          </w:tcPr>
          <w:p w14:paraId="6874416F">
            <w:pPr>
              <w:snapToGrid/>
              <w:spacing w:line="400" w:lineRule="exact"/>
              <w:jc w:val="left"/>
              <w:rPr>
                <w:rFonts w:hint="default" w:eastAsia="仿宋_GB2312"/>
                <w:color w:val="auto"/>
                <w:sz w:val="24"/>
              </w:rPr>
            </w:pPr>
          </w:p>
        </w:tc>
        <w:tc>
          <w:tcPr>
            <w:tcW w:w="1826" w:type="dxa"/>
            <w:noWrap w:val="0"/>
            <w:vAlign w:val="center"/>
          </w:tcPr>
          <w:p w14:paraId="15B3D872">
            <w:pPr>
              <w:snapToGrid/>
              <w:spacing w:line="400" w:lineRule="exact"/>
              <w:jc w:val="left"/>
              <w:rPr>
                <w:rFonts w:hint="default" w:eastAsia="仿宋_GB2312"/>
                <w:color w:val="auto"/>
                <w:kern w:val="2"/>
                <w:sz w:val="24"/>
              </w:rPr>
            </w:pPr>
            <w:r>
              <w:rPr>
                <w:rFonts w:hint="default" w:eastAsia="仿宋_GB2312"/>
                <w:color w:val="auto"/>
                <w:kern w:val="2"/>
                <w:sz w:val="24"/>
              </w:rPr>
              <w:t>账号</w:t>
            </w:r>
          </w:p>
        </w:tc>
        <w:tc>
          <w:tcPr>
            <w:tcW w:w="1972" w:type="dxa"/>
            <w:noWrap w:val="0"/>
            <w:vAlign w:val="center"/>
          </w:tcPr>
          <w:p w14:paraId="7666658C">
            <w:pPr>
              <w:snapToGrid/>
              <w:spacing w:line="400" w:lineRule="exact"/>
              <w:jc w:val="left"/>
              <w:rPr>
                <w:rFonts w:hint="default" w:eastAsia="仿宋_GB2312"/>
                <w:color w:val="auto"/>
                <w:sz w:val="24"/>
                <w:szCs w:val="24"/>
              </w:rPr>
            </w:pPr>
          </w:p>
        </w:tc>
      </w:tr>
      <w:tr w14:paraId="682A5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trPr>
        <w:tc>
          <w:tcPr>
            <w:tcW w:w="802" w:type="dxa"/>
            <w:vMerge w:val="restart"/>
            <w:noWrap w:val="0"/>
            <w:vAlign w:val="center"/>
          </w:tcPr>
          <w:p w14:paraId="13F2120D">
            <w:pPr>
              <w:snapToGrid/>
              <w:spacing w:line="400" w:lineRule="exact"/>
              <w:jc w:val="left"/>
              <w:rPr>
                <w:rFonts w:hint="default" w:eastAsia="仿宋_GB2312"/>
                <w:color w:val="auto"/>
                <w:kern w:val="2"/>
                <w:sz w:val="24"/>
                <w:szCs w:val="24"/>
              </w:rPr>
            </w:pPr>
            <w:r>
              <w:rPr>
                <w:rFonts w:hint="default" w:eastAsia="仿宋_GB2312"/>
                <w:color w:val="auto"/>
                <w:kern w:val="2"/>
                <w:sz w:val="24"/>
                <w:szCs w:val="24"/>
              </w:rPr>
              <w:t>2023年度经营状况</w:t>
            </w:r>
          </w:p>
        </w:tc>
        <w:tc>
          <w:tcPr>
            <w:tcW w:w="2653" w:type="dxa"/>
            <w:noWrap w:val="0"/>
            <w:vAlign w:val="center"/>
          </w:tcPr>
          <w:p w14:paraId="374B7B2B">
            <w:pPr>
              <w:snapToGrid/>
              <w:spacing w:line="400" w:lineRule="exact"/>
              <w:jc w:val="left"/>
              <w:rPr>
                <w:rFonts w:hint="default" w:eastAsia="仿宋_GB2312"/>
                <w:color w:val="auto"/>
                <w:kern w:val="2"/>
                <w:sz w:val="24"/>
                <w:szCs w:val="24"/>
              </w:rPr>
            </w:pPr>
            <w:r>
              <w:rPr>
                <w:rFonts w:hint="default" w:eastAsia="仿宋_GB2312"/>
                <w:color w:val="auto"/>
                <w:kern w:val="2"/>
                <w:sz w:val="24"/>
                <w:szCs w:val="24"/>
              </w:rPr>
              <w:t>资产总额</w:t>
            </w:r>
          </w:p>
        </w:tc>
        <w:tc>
          <w:tcPr>
            <w:tcW w:w="1926" w:type="dxa"/>
            <w:noWrap w:val="0"/>
            <w:vAlign w:val="center"/>
          </w:tcPr>
          <w:p w14:paraId="1A4FA723">
            <w:pPr>
              <w:snapToGrid/>
              <w:spacing w:line="400" w:lineRule="exact"/>
              <w:jc w:val="left"/>
              <w:rPr>
                <w:rFonts w:hint="default" w:eastAsia="仿宋_GB2312"/>
                <w:color w:val="auto"/>
                <w:kern w:val="2"/>
                <w:sz w:val="24"/>
                <w:szCs w:val="24"/>
              </w:rPr>
            </w:pPr>
            <w:r>
              <w:rPr>
                <w:rFonts w:hint="default" w:eastAsia="仿宋_GB2312"/>
                <w:color w:val="auto"/>
                <w:sz w:val="24"/>
                <w:szCs w:val="24"/>
              </w:rPr>
              <w:t>万元</w:t>
            </w:r>
          </w:p>
        </w:tc>
        <w:tc>
          <w:tcPr>
            <w:tcW w:w="1826" w:type="dxa"/>
            <w:noWrap w:val="0"/>
            <w:vAlign w:val="center"/>
          </w:tcPr>
          <w:p w14:paraId="4ACDC3D6">
            <w:pPr>
              <w:snapToGrid/>
              <w:spacing w:line="400" w:lineRule="exact"/>
              <w:jc w:val="left"/>
              <w:rPr>
                <w:rFonts w:hint="default" w:eastAsia="仿宋_GB2312"/>
                <w:color w:val="auto"/>
                <w:kern w:val="2"/>
                <w:sz w:val="24"/>
                <w:szCs w:val="24"/>
              </w:rPr>
            </w:pPr>
            <w:r>
              <w:rPr>
                <w:rFonts w:hint="default" w:eastAsia="仿宋_GB2312"/>
                <w:color w:val="auto"/>
                <w:kern w:val="2"/>
                <w:sz w:val="24"/>
                <w:szCs w:val="24"/>
              </w:rPr>
              <w:t>负债总额</w:t>
            </w:r>
          </w:p>
        </w:tc>
        <w:tc>
          <w:tcPr>
            <w:tcW w:w="1972" w:type="dxa"/>
            <w:noWrap w:val="0"/>
            <w:vAlign w:val="center"/>
          </w:tcPr>
          <w:p w14:paraId="3FB100BD">
            <w:pPr>
              <w:snapToGrid/>
              <w:spacing w:line="400" w:lineRule="exact"/>
              <w:jc w:val="left"/>
              <w:rPr>
                <w:rFonts w:hint="default" w:eastAsia="仿宋_GB2312"/>
                <w:color w:val="auto"/>
                <w:sz w:val="24"/>
                <w:szCs w:val="24"/>
              </w:rPr>
            </w:pPr>
            <w:r>
              <w:rPr>
                <w:rFonts w:hint="default" w:eastAsia="仿宋_GB2312"/>
                <w:color w:val="auto"/>
                <w:sz w:val="24"/>
                <w:szCs w:val="24"/>
              </w:rPr>
              <w:t>万元</w:t>
            </w:r>
          </w:p>
        </w:tc>
      </w:tr>
      <w:tr w14:paraId="17285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trPr>
        <w:tc>
          <w:tcPr>
            <w:tcW w:w="802" w:type="dxa"/>
            <w:vMerge w:val="continue"/>
            <w:noWrap w:val="0"/>
            <w:vAlign w:val="center"/>
          </w:tcPr>
          <w:p w14:paraId="0636711F">
            <w:pPr>
              <w:snapToGrid/>
              <w:spacing w:line="400" w:lineRule="exact"/>
              <w:jc w:val="left"/>
              <w:rPr>
                <w:rFonts w:hint="default" w:eastAsia="仿宋_GB2312"/>
                <w:color w:val="auto"/>
                <w:kern w:val="2"/>
                <w:sz w:val="24"/>
                <w:szCs w:val="24"/>
              </w:rPr>
            </w:pPr>
          </w:p>
        </w:tc>
        <w:tc>
          <w:tcPr>
            <w:tcW w:w="2653" w:type="dxa"/>
            <w:noWrap w:val="0"/>
            <w:vAlign w:val="center"/>
          </w:tcPr>
          <w:p w14:paraId="5538C5E3">
            <w:pPr>
              <w:snapToGrid/>
              <w:spacing w:line="400" w:lineRule="exact"/>
              <w:jc w:val="left"/>
              <w:rPr>
                <w:rFonts w:hint="default" w:eastAsia="仿宋_GB2312"/>
                <w:color w:val="auto"/>
                <w:kern w:val="2"/>
                <w:sz w:val="24"/>
                <w:szCs w:val="24"/>
              </w:rPr>
            </w:pPr>
            <w:r>
              <w:rPr>
                <w:rFonts w:hint="default" w:eastAsia="仿宋_GB2312"/>
                <w:color w:val="auto"/>
                <w:kern w:val="2"/>
                <w:sz w:val="24"/>
                <w:szCs w:val="24"/>
              </w:rPr>
              <w:t>主营业务收入</w:t>
            </w:r>
          </w:p>
        </w:tc>
        <w:tc>
          <w:tcPr>
            <w:tcW w:w="1926" w:type="dxa"/>
            <w:noWrap w:val="0"/>
            <w:vAlign w:val="center"/>
          </w:tcPr>
          <w:p w14:paraId="1074F59C">
            <w:pPr>
              <w:snapToGrid/>
              <w:spacing w:line="400" w:lineRule="exact"/>
              <w:jc w:val="left"/>
              <w:rPr>
                <w:rFonts w:hint="default" w:eastAsia="仿宋_GB2312"/>
                <w:color w:val="auto"/>
                <w:kern w:val="2"/>
                <w:sz w:val="24"/>
                <w:szCs w:val="24"/>
              </w:rPr>
            </w:pPr>
            <w:r>
              <w:rPr>
                <w:rFonts w:hint="default" w:eastAsia="仿宋_GB2312"/>
                <w:color w:val="auto"/>
                <w:sz w:val="24"/>
                <w:szCs w:val="24"/>
              </w:rPr>
              <w:t>万元</w:t>
            </w:r>
          </w:p>
        </w:tc>
        <w:tc>
          <w:tcPr>
            <w:tcW w:w="1826" w:type="dxa"/>
            <w:noWrap w:val="0"/>
            <w:vAlign w:val="center"/>
          </w:tcPr>
          <w:p w14:paraId="2E8B5816">
            <w:pPr>
              <w:snapToGrid/>
              <w:spacing w:line="400" w:lineRule="exact"/>
              <w:jc w:val="left"/>
              <w:rPr>
                <w:rFonts w:hint="default" w:eastAsia="仿宋_GB2312"/>
                <w:color w:val="auto"/>
                <w:kern w:val="2"/>
                <w:sz w:val="24"/>
                <w:szCs w:val="24"/>
              </w:rPr>
            </w:pPr>
            <w:r>
              <w:rPr>
                <w:rFonts w:hint="default" w:eastAsia="仿宋_GB2312"/>
                <w:color w:val="auto"/>
                <w:sz w:val="24"/>
                <w:szCs w:val="24"/>
              </w:rPr>
              <w:t>利润总额</w:t>
            </w:r>
          </w:p>
        </w:tc>
        <w:tc>
          <w:tcPr>
            <w:tcW w:w="1972" w:type="dxa"/>
            <w:noWrap w:val="0"/>
            <w:vAlign w:val="center"/>
          </w:tcPr>
          <w:p w14:paraId="7C78A6D2">
            <w:pPr>
              <w:snapToGrid/>
              <w:spacing w:line="400" w:lineRule="exact"/>
              <w:jc w:val="left"/>
              <w:rPr>
                <w:rFonts w:hint="default" w:eastAsia="仿宋_GB2312"/>
                <w:color w:val="auto"/>
                <w:sz w:val="24"/>
                <w:szCs w:val="24"/>
              </w:rPr>
            </w:pPr>
            <w:r>
              <w:rPr>
                <w:rFonts w:hint="default" w:eastAsia="仿宋_GB2312"/>
                <w:color w:val="auto"/>
                <w:sz w:val="24"/>
                <w:szCs w:val="24"/>
              </w:rPr>
              <w:t>万元</w:t>
            </w:r>
          </w:p>
        </w:tc>
      </w:tr>
      <w:tr w14:paraId="6370E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exact"/>
        </w:trPr>
        <w:tc>
          <w:tcPr>
            <w:tcW w:w="802" w:type="dxa"/>
            <w:vMerge w:val="continue"/>
            <w:noWrap w:val="0"/>
            <w:vAlign w:val="center"/>
          </w:tcPr>
          <w:p w14:paraId="569B3925">
            <w:pPr>
              <w:snapToGrid/>
              <w:spacing w:line="400" w:lineRule="exact"/>
              <w:jc w:val="left"/>
              <w:rPr>
                <w:rFonts w:hint="default" w:eastAsia="仿宋_GB2312"/>
                <w:color w:val="auto"/>
                <w:kern w:val="2"/>
                <w:sz w:val="24"/>
                <w:szCs w:val="24"/>
              </w:rPr>
            </w:pPr>
          </w:p>
        </w:tc>
        <w:tc>
          <w:tcPr>
            <w:tcW w:w="2653" w:type="dxa"/>
            <w:noWrap w:val="0"/>
            <w:vAlign w:val="center"/>
          </w:tcPr>
          <w:p w14:paraId="7D6BFA8B">
            <w:pPr>
              <w:snapToGrid/>
              <w:spacing w:line="400" w:lineRule="exact"/>
              <w:jc w:val="left"/>
              <w:rPr>
                <w:rFonts w:hint="default" w:eastAsia="仿宋_GB2312"/>
                <w:color w:val="auto"/>
                <w:kern w:val="2"/>
                <w:sz w:val="24"/>
                <w:szCs w:val="24"/>
              </w:rPr>
            </w:pPr>
            <w:r>
              <w:rPr>
                <w:rFonts w:hint="default" w:eastAsia="仿宋_GB2312"/>
                <w:color w:val="auto"/>
                <w:sz w:val="24"/>
                <w:szCs w:val="24"/>
              </w:rPr>
              <w:t>固定资产投资</w:t>
            </w:r>
          </w:p>
        </w:tc>
        <w:tc>
          <w:tcPr>
            <w:tcW w:w="1926" w:type="dxa"/>
            <w:noWrap w:val="0"/>
            <w:vAlign w:val="center"/>
          </w:tcPr>
          <w:p w14:paraId="2402AC9E">
            <w:pPr>
              <w:snapToGrid/>
              <w:spacing w:line="400" w:lineRule="exact"/>
              <w:jc w:val="left"/>
              <w:rPr>
                <w:rFonts w:hint="default" w:eastAsia="仿宋_GB2312"/>
                <w:color w:val="auto"/>
                <w:kern w:val="2"/>
                <w:sz w:val="24"/>
                <w:szCs w:val="24"/>
              </w:rPr>
            </w:pPr>
            <w:r>
              <w:rPr>
                <w:rFonts w:hint="default" w:eastAsia="仿宋_GB2312"/>
                <w:color w:val="auto"/>
                <w:sz w:val="24"/>
                <w:szCs w:val="24"/>
              </w:rPr>
              <w:t>万元</w:t>
            </w:r>
          </w:p>
        </w:tc>
        <w:tc>
          <w:tcPr>
            <w:tcW w:w="1826" w:type="dxa"/>
            <w:noWrap w:val="0"/>
            <w:vAlign w:val="center"/>
          </w:tcPr>
          <w:p w14:paraId="306451CE">
            <w:pPr>
              <w:snapToGrid/>
              <w:spacing w:line="400" w:lineRule="exact"/>
              <w:jc w:val="left"/>
              <w:rPr>
                <w:rFonts w:hint="default" w:eastAsia="仿宋_GB2312"/>
                <w:color w:val="auto"/>
                <w:kern w:val="2"/>
                <w:sz w:val="24"/>
                <w:szCs w:val="24"/>
              </w:rPr>
            </w:pPr>
            <w:r>
              <w:rPr>
                <w:rFonts w:hint="default" w:eastAsia="仿宋_GB2312"/>
                <w:color w:val="auto"/>
                <w:sz w:val="24"/>
                <w:szCs w:val="24"/>
              </w:rPr>
              <w:t>上缴税金</w:t>
            </w:r>
          </w:p>
        </w:tc>
        <w:tc>
          <w:tcPr>
            <w:tcW w:w="1972" w:type="dxa"/>
            <w:noWrap w:val="0"/>
            <w:vAlign w:val="center"/>
          </w:tcPr>
          <w:p w14:paraId="53CDEB23">
            <w:pPr>
              <w:snapToGrid/>
              <w:spacing w:line="400" w:lineRule="exact"/>
              <w:jc w:val="left"/>
              <w:rPr>
                <w:rFonts w:hint="default" w:eastAsia="仿宋_GB2312"/>
                <w:color w:val="auto"/>
                <w:sz w:val="24"/>
                <w:szCs w:val="24"/>
              </w:rPr>
            </w:pPr>
            <w:r>
              <w:rPr>
                <w:rFonts w:hint="default" w:eastAsia="仿宋_GB2312"/>
                <w:color w:val="auto"/>
                <w:sz w:val="24"/>
                <w:szCs w:val="24"/>
              </w:rPr>
              <w:t>万元</w:t>
            </w:r>
          </w:p>
        </w:tc>
      </w:tr>
      <w:tr w14:paraId="27334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trPr>
        <w:tc>
          <w:tcPr>
            <w:tcW w:w="802" w:type="dxa"/>
            <w:vMerge w:val="continue"/>
            <w:noWrap w:val="0"/>
            <w:vAlign w:val="center"/>
          </w:tcPr>
          <w:p w14:paraId="364C4F93">
            <w:pPr>
              <w:snapToGrid/>
              <w:spacing w:line="400" w:lineRule="exact"/>
              <w:jc w:val="left"/>
              <w:rPr>
                <w:rFonts w:hint="default" w:eastAsia="仿宋_GB2312"/>
                <w:color w:val="auto"/>
                <w:kern w:val="2"/>
                <w:sz w:val="24"/>
                <w:szCs w:val="24"/>
              </w:rPr>
            </w:pPr>
          </w:p>
        </w:tc>
        <w:tc>
          <w:tcPr>
            <w:tcW w:w="2653" w:type="dxa"/>
            <w:noWrap w:val="0"/>
            <w:vAlign w:val="center"/>
          </w:tcPr>
          <w:p w14:paraId="7FA9FE6B">
            <w:pPr>
              <w:snapToGrid/>
              <w:spacing w:line="400" w:lineRule="exact"/>
              <w:jc w:val="left"/>
              <w:rPr>
                <w:rFonts w:hint="default" w:eastAsia="仿宋_GB2312"/>
                <w:color w:val="auto"/>
                <w:kern w:val="2"/>
                <w:sz w:val="24"/>
                <w:szCs w:val="24"/>
                <w:highlight w:val="none"/>
              </w:rPr>
            </w:pPr>
            <w:r>
              <w:rPr>
                <w:rFonts w:hint="eastAsia" w:eastAsia="仿宋_GB2312"/>
                <w:color w:val="auto"/>
                <w:kern w:val="2"/>
                <w:sz w:val="24"/>
                <w:szCs w:val="24"/>
                <w:highlight w:val="none"/>
                <w:lang w:val="en-US" w:eastAsia="zh-CN"/>
              </w:rPr>
              <w:t>员工</w:t>
            </w:r>
            <w:r>
              <w:rPr>
                <w:rFonts w:hint="default" w:eastAsia="仿宋_GB2312"/>
                <w:color w:val="auto"/>
                <w:kern w:val="2"/>
                <w:sz w:val="24"/>
                <w:szCs w:val="24"/>
                <w:highlight w:val="none"/>
              </w:rPr>
              <w:t>数</w:t>
            </w:r>
          </w:p>
        </w:tc>
        <w:tc>
          <w:tcPr>
            <w:tcW w:w="1926" w:type="dxa"/>
            <w:noWrap w:val="0"/>
            <w:vAlign w:val="center"/>
          </w:tcPr>
          <w:p w14:paraId="7F4F962D">
            <w:pPr>
              <w:snapToGrid/>
              <w:spacing w:line="400" w:lineRule="exact"/>
              <w:jc w:val="left"/>
              <w:rPr>
                <w:rFonts w:hint="default" w:eastAsia="仿宋_GB2312"/>
                <w:color w:val="auto"/>
                <w:kern w:val="2"/>
                <w:sz w:val="24"/>
                <w:szCs w:val="24"/>
                <w:highlight w:val="none"/>
              </w:rPr>
            </w:pPr>
            <w:r>
              <w:rPr>
                <w:rFonts w:hint="default" w:eastAsia="仿宋_GB2312"/>
                <w:color w:val="auto"/>
                <w:kern w:val="2"/>
                <w:sz w:val="24"/>
                <w:szCs w:val="24"/>
                <w:highlight w:val="none"/>
              </w:rPr>
              <w:t>人</w:t>
            </w:r>
          </w:p>
        </w:tc>
        <w:tc>
          <w:tcPr>
            <w:tcW w:w="1826" w:type="dxa"/>
            <w:noWrap w:val="0"/>
            <w:vAlign w:val="center"/>
          </w:tcPr>
          <w:p w14:paraId="192042B3">
            <w:pPr>
              <w:snapToGrid/>
              <w:spacing w:line="400" w:lineRule="exact"/>
              <w:jc w:val="left"/>
              <w:rPr>
                <w:rFonts w:hint="eastAsia" w:eastAsia="仿宋_GB2312"/>
                <w:color w:val="auto"/>
                <w:kern w:val="2"/>
                <w:sz w:val="24"/>
                <w:szCs w:val="24"/>
                <w:lang w:eastAsia="zh-CN"/>
              </w:rPr>
            </w:pPr>
            <w:r>
              <w:rPr>
                <w:rFonts w:hint="eastAsia" w:eastAsia="仿宋_GB2312"/>
                <w:color w:val="auto"/>
                <w:sz w:val="24"/>
                <w:szCs w:val="24"/>
                <w:lang w:val="en-US" w:eastAsia="zh-CN"/>
              </w:rPr>
              <w:t>人均营业收入</w:t>
            </w:r>
          </w:p>
        </w:tc>
        <w:tc>
          <w:tcPr>
            <w:tcW w:w="1972" w:type="dxa"/>
            <w:noWrap w:val="0"/>
            <w:vAlign w:val="center"/>
          </w:tcPr>
          <w:p w14:paraId="6F875E3F">
            <w:pPr>
              <w:snapToGrid/>
              <w:spacing w:line="400" w:lineRule="exact"/>
              <w:jc w:val="left"/>
              <w:rPr>
                <w:rFonts w:hint="default" w:eastAsia="仿宋_GB2312"/>
                <w:color w:val="auto"/>
                <w:sz w:val="24"/>
                <w:szCs w:val="24"/>
              </w:rPr>
            </w:pPr>
            <w:r>
              <w:rPr>
                <w:rFonts w:hint="eastAsia" w:eastAsia="仿宋_GB2312"/>
                <w:color w:val="auto"/>
                <w:sz w:val="24"/>
                <w:szCs w:val="24"/>
                <w:lang w:val="en-US" w:eastAsia="zh-CN"/>
              </w:rPr>
              <w:t>万元</w:t>
            </w:r>
          </w:p>
        </w:tc>
      </w:tr>
    </w:tbl>
    <w:p w14:paraId="0D61322E">
      <w:pPr>
        <w:rPr>
          <w:rFonts w:hint="eastAsia" w:ascii="Times New Roman" w:hAnsi="Times New Roman" w:eastAsia="方正小标宋简体" w:cs="Times New Roman"/>
          <w:color w:val="auto"/>
          <w:kern w:val="2"/>
          <w:sz w:val="40"/>
          <w:szCs w:val="40"/>
          <w:lang w:val="en-US" w:eastAsia="zh-CN" w:bidi="ar-SA"/>
        </w:rPr>
      </w:pPr>
      <w:r>
        <w:rPr>
          <w:rFonts w:hint="eastAsia" w:ascii="Times New Roman" w:hAnsi="Times New Roman" w:eastAsia="方正小标宋简体" w:cs="Times New Roman"/>
          <w:color w:val="auto"/>
          <w:kern w:val="2"/>
          <w:sz w:val="40"/>
          <w:szCs w:val="40"/>
          <w:lang w:val="en-US" w:eastAsia="zh-CN" w:bidi="ar-SA"/>
        </w:rPr>
        <w:br w:type="page"/>
      </w:r>
    </w:p>
    <w:p w14:paraId="2EFF5F58">
      <w:pPr>
        <w:widowControl/>
        <w:spacing w:line="550" w:lineRule="exact"/>
        <w:jc w:val="center"/>
        <w:rPr>
          <w:rFonts w:hint="eastAsia" w:ascii="Times New Roman" w:hAnsi="Times New Roman" w:eastAsia="方正小标宋简体" w:cs="Times New Roman"/>
          <w:color w:val="auto"/>
          <w:kern w:val="2"/>
          <w:sz w:val="40"/>
          <w:szCs w:val="40"/>
          <w:lang w:val="en-US" w:eastAsia="zh-CN" w:bidi="ar-SA"/>
        </w:rPr>
      </w:pPr>
      <w:r>
        <w:rPr>
          <w:rFonts w:hint="eastAsia" w:ascii="Times New Roman" w:hAnsi="Times New Roman" w:eastAsia="方正小标宋简体" w:cs="Times New Roman"/>
          <w:color w:val="auto"/>
          <w:kern w:val="2"/>
          <w:sz w:val="40"/>
          <w:szCs w:val="40"/>
          <w:lang w:val="en-US" w:eastAsia="zh-CN" w:bidi="ar-SA"/>
        </w:rPr>
        <w:t>项目基本情况表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1604"/>
        <w:gridCol w:w="664"/>
        <w:gridCol w:w="1033"/>
        <w:gridCol w:w="1036"/>
        <w:gridCol w:w="292"/>
        <w:gridCol w:w="2363"/>
      </w:tblGrid>
      <w:tr w14:paraId="059CD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46" w:type="dxa"/>
            <w:noWrap w:val="0"/>
            <w:vAlign w:val="center"/>
          </w:tcPr>
          <w:p w14:paraId="00B6F886">
            <w:pPr>
              <w:adjustRightInd w:val="0"/>
              <w:snapToGrid w:val="0"/>
              <w:spacing w:before="86" w:beforeLines="15" w:line="280" w:lineRule="exact"/>
              <w:jc w:val="left"/>
              <w:rPr>
                <w:rFonts w:eastAsia="仿宋"/>
                <w:b w:val="0"/>
                <w:bCs w:val="0"/>
                <w:color w:val="auto"/>
                <w:kern w:val="0"/>
                <w:sz w:val="24"/>
              </w:rPr>
            </w:pPr>
            <w:r>
              <w:rPr>
                <w:rFonts w:eastAsia="仿宋"/>
                <w:b w:val="0"/>
                <w:bCs w:val="0"/>
                <w:color w:val="auto"/>
                <w:kern w:val="0"/>
                <w:sz w:val="24"/>
              </w:rPr>
              <w:t>项目名称</w:t>
            </w:r>
          </w:p>
        </w:tc>
        <w:tc>
          <w:tcPr>
            <w:tcW w:w="6992" w:type="dxa"/>
            <w:gridSpan w:val="6"/>
            <w:noWrap w:val="0"/>
            <w:vAlign w:val="center"/>
          </w:tcPr>
          <w:p w14:paraId="11B2ED0F">
            <w:pPr>
              <w:adjustRightInd w:val="0"/>
              <w:snapToGrid w:val="0"/>
              <w:spacing w:before="86" w:beforeLines="15" w:line="280" w:lineRule="exact"/>
              <w:rPr>
                <w:rFonts w:eastAsia="仿宋"/>
                <w:color w:val="auto"/>
                <w:kern w:val="0"/>
                <w:sz w:val="24"/>
              </w:rPr>
            </w:pPr>
            <w:r>
              <w:rPr>
                <w:rFonts w:hint="eastAsia" w:eastAsia="仿宋"/>
                <w:color w:val="auto"/>
                <w:kern w:val="0"/>
                <w:sz w:val="24"/>
              </w:rPr>
              <w:t>滨海新区中小企业数字化转型城市试点数字化转</w:t>
            </w:r>
            <w:r>
              <w:rPr>
                <w:rFonts w:hint="eastAsia" w:eastAsia="仿宋"/>
                <w:color w:val="auto"/>
                <w:kern w:val="0"/>
                <w:sz w:val="24"/>
                <w:lang w:val="en-US" w:eastAsia="zh-CN"/>
              </w:rPr>
              <w:t>型</w:t>
            </w:r>
            <w:r>
              <w:rPr>
                <w:rFonts w:hint="eastAsia" w:eastAsia="仿宋"/>
                <w:color w:val="auto"/>
                <w:kern w:val="0"/>
                <w:sz w:val="24"/>
              </w:rPr>
              <w:t>二级</w:t>
            </w:r>
            <w:r>
              <w:rPr>
                <w:rFonts w:hint="eastAsia" w:eastAsia="仿宋"/>
                <w:color w:val="auto"/>
                <w:kern w:val="0"/>
                <w:sz w:val="24"/>
                <w:lang w:val="en-US" w:eastAsia="zh-CN"/>
              </w:rPr>
              <w:t>建设</w:t>
            </w:r>
            <w:r>
              <w:rPr>
                <w:rFonts w:hint="eastAsia" w:eastAsia="仿宋"/>
                <w:color w:val="auto"/>
                <w:kern w:val="0"/>
                <w:sz w:val="24"/>
              </w:rPr>
              <w:t>项目</w:t>
            </w:r>
            <w:r>
              <w:rPr>
                <w:rFonts w:eastAsia="仿宋"/>
                <w:color w:val="auto"/>
                <w:w w:val="80"/>
                <w:kern w:val="0"/>
                <w:sz w:val="24"/>
              </w:rPr>
              <w:fldChar w:fldCharType="begin">
                <w:ffData>
                  <w:name w:val="XMMC1"/>
                  <w:enabled/>
                  <w:calcOnExit w:val="0"/>
                  <w:textInput/>
                </w:ffData>
              </w:fldChar>
            </w:r>
            <w:r>
              <w:rPr>
                <w:rFonts w:eastAsia="仿宋"/>
                <w:color w:val="auto"/>
                <w:w w:val="80"/>
                <w:kern w:val="0"/>
                <w:sz w:val="24"/>
              </w:rPr>
              <w:instrText xml:space="preserve"> FORMTEXT </w:instrText>
            </w:r>
            <w:r>
              <w:rPr>
                <w:rFonts w:eastAsia="仿宋"/>
                <w:color w:val="auto"/>
                <w:w w:val="80"/>
                <w:kern w:val="0"/>
                <w:sz w:val="24"/>
              </w:rPr>
              <w:fldChar w:fldCharType="separate"/>
            </w:r>
            <w:r>
              <w:rPr>
                <w:rFonts w:eastAsia="仿宋"/>
                <w:color w:val="auto"/>
                <w:w w:val="80"/>
                <w:kern w:val="0"/>
                <w:sz w:val="24"/>
              </w:rPr>
              <w:fldChar w:fldCharType="end"/>
            </w:r>
          </w:p>
        </w:tc>
      </w:tr>
      <w:tr w14:paraId="3D9A1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noWrap w:val="0"/>
            <w:vAlign w:val="center"/>
          </w:tcPr>
          <w:p w14:paraId="783A519A">
            <w:pPr>
              <w:adjustRightInd w:val="0"/>
              <w:snapToGrid w:val="0"/>
              <w:spacing w:before="86" w:beforeLines="15" w:line="280" w:lineRule="exact"/>
              <w:jc w:val="left"/>
              <w:rPr>
                <w:rFonts w:eastAsia="仿宋"/>
                <w:b w:val="0"/>
                <w:bCs w:val="0"/>
                <w:color w:val="auto"/>
                <w:kern w:val="0"/>
                <w:sz w:val="24"/>
              </w:rPr>
            </w:pPr>
            <w:r>
              <w:rPr>
                <w:rFonts w:hint="eastAsia" w:eastAsia="仿宋"/>
                <w:b w:val="0"/>
                <w:bCs w:val="0"/>
                <w:color w:val="auto"/>
                <w:kern w:val="0"/>
                <w:sz w:val="24"/>
                <w:lang w:val="en-US" w:eastAsia="zh-CN"/>
              </w:rPr>
              <w:t>项目</w:t>
            </w:r>
            <w:r>
              <w:rPr>
                <w:rFonts w:eastAsia="仿宋"/>
                <w:b w:val="0"/>
                <w:bCs w:val="0"/>
                <w:color w:val="auto"/>
                <w:kern w:val="0"/>
                <w:sz w:val="24"/>
              </w:rPr>
              <w:t>起止时间</w:t>
            </w:r>
          </w:p>
        </w:tc>
        <w:tc>
          <w:tcPr>
            <w:tcW w:w="3301" w:type="dxa"/>
            <w:gridSpan w:val="3"/>
            <w:noWrap w:val="0"/>
            <w:vAlign w:val="center"/>
          </w:tcPr>
          <w:p w14:paraId="758BB54F">
            <w:pPr>
              <w:adjustRightInd w:val="0"/>
              <w:snapToGrid w:val="0"/>
              <w:spacing w:before="86" w:beforeLines="15" w:line="280" w:lineRule="exact"/>
              <w:rPr>
                <w:rFonts w:eastAsia="仿宋"/>
                <w:color w:val="auto"/>
                <w:kern w:val="0"/>
                <w:sz w:val="24"/>
              </w:rPr>
            </w:pPr>
            <w:r>
              <w:rPr>
                <w:rFonts w:eastAsia="仿宋"/>
                <w:color w:val="auto"/>
                <w:sz w:val="24"/>
              </w:rPr>
              <w:t xml:space="preserve">      年  月～      年  月</w:t>
            </w:r>
          </w:p>
        </w:tc>
        <w:tc>
          <w:tcPr>
            <w:tcW w:w="1036" w:type="dxa"/>
            <w:noWrap w:val="0"/>
            <w:vAlign w:val="center"/>
          </w:tcPr>
          <w:p w14:paraId="15CE2D18">
            <w:pPr>
              <w:adjustRightInd w:val="0"/>
              <w:snapToGrid w:val="0"/>
              <w:spacing w:before="86" w:beforeLines="15" w:line="280" w:lineRule="exact"/>
              <w:rPr>
                <w:rFonts w:eastAsia="仿宋"/>
                <w:color w:val="auto"/>
                <w:kern w:val="0"/>
                <w:sz w:val="24"/>
              </w:rPr>
            </w:pPr>
            <w:r>
              <w:rPr>
                <w:rFonts w:eastAsia="仿宋"/>
                <w:color w:val="auto"/>
                <w:kern w:val="0"/>
                <w:sz w:val="24"/>
              </w:rPr>
              <w:t>现处</w:t>
            </w:r>
          </w:p>
          <w:p w14:paraId="70FA2400">
            <w:pPr>
              <w:adjustRightInd w:val="0"/>
              <w:snapToGrid w:val="0"/>
              <w:spacing w:before="86" w:beforeLines="15" w:line="280" w:lineRule="exact"/>
              <w:rPr>
                <w:rFonts w:eastAsia="仿宋"/>
                <w:color w:val="auto"/>
                <w:kern w:val="0"/>
                <w:sz w:val="24"/>
              </w:rPr>
            </w:pPr>
            <w:r>
              <w:rPr>
                <w:rFonts w:eastAsia="仿宋"/>
                <w:color w:val="auto"/>
                <w:kern w:val="0"/>
                <w:sz w:val="24"/>
              </w:rPr>
              <w:t>阶段</w:t>
            </w:r>
          </w:p>
        </w:tc>
        <w:tc>
          <w:tcPr>
            <w:tcW w:w="2655" w:type="dxa"/>
            <w:gridSpan w:val="2"/>
            <w:noWrap w:val="0"/>
            <w:vAlign w:val="center"/>
          </w:tcPr>
          <w:p w14:paraId="3E863ADD">
            <w:pPr>
              <w:adjustRightInd w:val="0"/>
              <w:snapToGrid w:val="0"/>
              <w:spacing w:before="86" w:beforeLines="15" w:line="280" w:lineRule="exact"/>
              <w:rPr>
                <w:rFonts w:eastAsia="仿宋"/>
                <w:color w:val="auto"/>
                <w:kern w:val="0"/>
                <w:sz w:val="24"/>
              </w:rPr>
            </w:pPr>
          </w:p>
        </w:tc>
      </w:tr>
      <w:tr w14:paraId="2F4B8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restart"/>
            <w:noWrap w:val="0"/>
            <w:vAlign w:val="center"/>
          </w:tcPr>
          <w:p w14:paraId="0D5D2C55">
            <w:pPr>
              <w:adjustRightInd w:val="0"/>
              <w:snapToGrid w:val="0"/>
              <w:spacing w:before="86" w:beforeLines="15" w:line="280" w:lineRule="exact"/>
              <w:jc w:val="left"/>
              <w:rPr>
                <w:rFonts w:eastAsia="仿宋"/>
                <w:b w:val="0"/>
                <w:bCs w:val="0"/>
                <w:color w:val="auto"/>
                <w:sz w:val="24"/>
              </w:rPr>
            </w:pPr>
            <w:r>
              <w:rPr>
                <w:rFonts w:eastAsia="仿宋"/>
                <w:b w:val="0"/>
                <w:bCs w:val="0"/>
                <w:color w:val="auto"/>
                <w:sz w:val="24"/>
              </w:rPr>
              <w:t>项目投资</w:t>
            </w:r>
          </w:p>
          <w:p w14:paraId="7420568C">
            <w:pPr>
              <w:adjustRightInd w:val="0"/>
              <w:snapToGrid w:val="0"/>
              <w:spacing w:before="86" w:beforeLines="15" w:line="280" w:lineRule="exact"/>
              <w:jc w:val="left"/>
              <w:rPr>
                <w:rFonts w:eastAsia="仿宋"/>
                <w:b w:val="0"/>
                <w:bCs w:val="0"/>
                <w:color w:val="auto"/>
                <w:sz w:val="24"/>
              </w:rPr>
            </w:pPr>
            <w:r>
              <w:rPr>
                <w:rFonts w:eastAsia="仿宋"/>
                <w:b w:val="0"/>
                <w:bCs w:val="0"/>
                <w:color w:val="auto"/>
                <w:sz w:val="24"/>
              </w:rPr>
              <w:t>构成</w:t>
            </w:r>
          </w:p>
          <w:p w14:paraId="3FED1D3D">
            <w:pPr>
              <w:adjustRightInd w:val="0"/>
              <w:snapToGrid w:val="0"/>
              <w:spacing w:before="86" w:beforeLines="15" w:line="280" w:lineRule="exact"/>
              <w:jc w:val="left"/>
              <w:rPr>
                <w:rFonts w:eastAsia="仿宋"/>
                <w:b w:val="0"/>
                <w:bCs w:val="0"/>
                <w:color w:val="auto"/>
                <w:sz w:val="24"/>
              </w:rPr>
            </w:pPr>
            <w:r>
              <w:rPr>
                <w:rFonts w:eastAsia="仿宋"/>
                <w:b w:val="0"/>
                <w:bCs w:val="0"/>
                <w:color w:val="auto"/>
                <w:sz w:val="24"/>
              </w:rPr>
              <w:t>（万元）</w:t>
            </w:r>
          </w:p>
        </w:tc>
        <w:tc>
          <w:tcPr>
            <w:tcW w:w="1604" w:type="dxa"/>
            <w:noWrap w:val="0"/>
            <w:vAlign w:val="center"/>
          </w:tcPr>
          <w:p w14:paraId="20836DCF">
            <w:pPr>
              <w:adjustRightInd w:val="0"/>
              <w:snapToGrid w:val="0"/>
              <w:spacing w:before="86" w:beforeLines="15" w:line="280" w:lineRule="exact"/>
              <w:rPr>
                <w:rFonts w:eastAsia="仿宋"/>
                <w:color w:val="auto"/>
                <w:sz w:val="24"/>
              </w:rPr>
            </w:pPr>
            <w:r>
              <w:rPr>
                <w:rFonts w:eastAsia="仿宋"/>
                <w:color w:val="auto"/>
                <w:sz w:val="24"/>
              </w:rPr>
              <w:t>投资总额</w:t>
            </w:r>
          </w:p>
        </w:tc>
        <w:tc>
          <w:tcPr>
            <w:tcW w:w="1697" w:type="dxa"/>
            <w:gridSpan w:val="2"/>
            <w:noWrap w:val="0"/>
            <w:vAlign w:val="center"/>
          </w:tcPr>
          <w:p w14:paraId="2C811804">
            <w:pPr>
              <w:adjustRightInd w:val="0"/>
              <w:snapToGrid w:val="0"/>
              <w:spacing w:before="86" w:beforeLines="15" w:line="280" w:lineRule="exact"/>
              <w:rPr>
                <w:rFonts w:eastAsia="仿宋"/>
                <w:color w:val="auto"/>
                <w:sz w:val="24"/>
              </w:rPr>
            </w:pPr>
            <w:r>
              <w:rPr>
                <w:rFonts w:eastAsia="仿宋"/>
                <w:color w:val="auto"/>
                <w:sz w:val="24"/>
              </w:rPr>
              <w:t>=a+b+c+d</w:t>
            </w:r>
          </w:p>
        </w:tc>
        <w:tc>
          <w:tcPr>
            <w:tcW w:w="1036" w:type="dxa"/>
            <w:noWrap w:val="0"/>
            <w:vAlign w:val="center"/>
          </w:tcPr>
          <w:p w14:paraId="07737E5C">
            <w:pPr>
              <w:adjustRightInd w:val="0"/>
              <w:snapToGrid w:val="0"/>
              <w:spacing w:before="86" w:beforeLines="15" w:line="280" w:lineRule="exact"/>
              <w:rPr>
                <w:rFonts w:eastAsia="仿宋"/>
                <w:color w:val="auto"/>
                <w:sz w:val="24"/>
              </w:rPr>
            </w:pPr>
            <w:r>
              <w:rPr>
                <w:rFonts w:eastAsia="仿宋"/>
                <w:color w:val="auto"/>
                <w:sz w:val="24"/>
              </w:rPr>
              <w:t>已投入金额</w:t>
            </w:r>
          </w:p>
        </w:tc>
        <w:tc>
          <w:tcPr>
            <w:tcW w:w="2655" w:type="dxa"/>
            <w:gridSpan w:val="2"/>
            <w:noWrap w:val="0"/>
            <w:vAlign w:val="center"/>
          </w:tcPr>
          <w:p w14:paraId="5A3E7071">
            <w:pPr>
              <w:adjustRightInd w:val="0"/>
              <w:snapToGrid w:val="0"/>
              <w:spacing w:before="86" w:beforeLines="15" w:line="280" w:lineRule="exact"/>
              <w:rPr>
                <w:rFonts w:eastAsia="仿宋"/>
                <w:color w:val="auto"/>
                <w:sz w:val="24"/>
              </w:rPr>
            </w:pPr>
          </w:p>
        </w:tc>
      </w:tr>
      <w:tr w14:paraId="4B73A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14:paraId="7ACDFE81">
            <w:pPr>
              <w:adjustRightInd w:val="0"/>
              <w:snapToGrid w:val="0"/>
              <w:spacing w:before="86" w:beforeLines="15" w:line="280" w:lineRule="exact"/>
              <w:jc w:val="left"/>
              <w:rPr>
                <w:rFonts w:eastAsia="仿宋"/>
                <w:b w:val="0"/>
                <w:bCs w:val="0"/>
                <w:color w:val="auto"/>
                <w:kern w:val="0"/>
                <w:sz w:val="24"/>
              </w:rPr>
            </w:pPr>
          </w:p>
        </w:tc>
        <w:tc>
          <w:tcPr>
            <w:tcW w:w="1604" w:type="dxa"/>
            <w:noWrap w:val="0"/>
            <w:vAlign w:val="center"/>
          </w:tcPr>
          <w:p w14:paraId="055EF7EC">
            <w:pPr>
              <w:adjustRightInd w:val="0"/>
              <w:snapToGrid w:val="0"/>
              <w:spacing w:before="86" w:beforeLines="15" w:line="280" w:lineRule="exact"/>
              <w:rPr>
                <w:rFonts w:hint="default" w:eastAsia="仿宋_GB2312"/>
                <w:color w:val="auto"/>
                <w:sz w:val="24"/>
                <w:lang w:val="en-US" w:eastAsia="zh-CN"/>
              </w:rPr>
            </w:pPr>
            <w:r>
              <w:rPr>
                <w:rFonts w:hint="eastAsia" w:eastAsia="仿宋_GB2312"/>
                <w:color w:val="auto"/>
                <w:sz w:val="24"/>
                <w:lang w:val="en-US" w:eastAsia="zh-CN"/>
              </w:rPr>
              <w:t>申请财政资金</w:t>
            </w:r>
          </w:p>
        </w:tc>
        <w:tc>
          <w:tcPr>
            <w:tcW w:w="1697" w:type="dxa"/>
            <w:gridSpan w:val="2"/>
            <w:noWrap w:val="0"/>
            <w:vAlign w:val="center"/>
          </w:tcPr>
          <w:p w14:paraId="32CEC06F">
            <w:pPr>
              <w:adjustRightInd w:val="0"/>
              <w:snapToGrid w:val="0"/>
              <w:spacing w:before="86" w:beforeLines="15" w:line="280" w:lineRule="exact"/>
              <w:rPr>
                <w:rFonts w:eastAsia="仿宋"/>
                <w:color w:val="auto"/>
                <w:sz w:val="24"/>
              </w:rPr>
            </w:pPr>
            <w:r>
              <w:rPr>
                <w:rFonts w:eastAsia="仿宋"/>
                <w:color w:val="auto"/>
                <w:sz w:val="24"/>
              </w:rPr>
              <w:t>a</w:t>
            </w:r>
          </w:p>
        </w:tc>
        <w:tc>
          <w:tcPr>
            <w:tcW w:w="1036" w:type="dxa"/>
            <w:noWrap w:val="0"/>
            <w:vAlign w:val="center"/>
          </w:tcPr>
          <w:p w14:paraId="7636BAAF">
            <w:pPr>
              <w:adjustRightInd w:val="0"/>
              <w:snapToGrid w:val="0"/>
              <w:spacing w:before="86" w:beforeLines="15" w:line="280" w:lineRule="exact"/>
              <w:rPr>
                <w:rFonts w:eastAsia="仿宋"/>
                <w:color w:val="auto"/>
                <w:sz w:val="24"/>
              </w:rPr>
            </w:pPr>
            <w:r>
              <w:rPr>
                <w:rFonts w:eastAsia="仿宋"/>
                <w:color w:val="auto"/>
                <w:sz w:val="24"/>
              </w:rPr>
              <w:t>单位</w:t>
            </w:r>
          </w:p>
          <w:p w14:paraId="19D56D23">
            <w:pPr>
              <w:adjustRightInd w:val="0"/>
              <w:snapToGrid w:val="0"/>
              <w:spacing w:before="86" w:beforeLines="15" w:line="280" w:lineRule="exact"/>
              <w:rPr>
                <w:rFonts w:eastAsia="仿宋"/>
                <w:color w:val="auto"/>
                <w:sz w:val="24"/>
              </w:rPr>
            </w:pPr>
            <w:r>
              <w:rPr>
                <w:rFonts w:eastAsia="仿宋"/>
                <w:color w:val="auto"/>
                <w:sz w:val="24"/>
              </w:rPr>
              <w:t>自筹</w:t>
            </w:r>
          </w:p>
        </w:tc>
        <w:tc>
          <w:tcPr>
            <w:tcW w:w="2655" w:type="dxa"/>
            <w:gridSpan w:val="2"/>
            <w:noWrap w:val="0"/>
            <w:vAlign w:val="center"/>
          </w:tcPr>
          <w:p w14:paraId="1DF626E6">
            <w:pPr>
              <w:adjustRightInd w:val="0"/>
              <w:snapToGrid w:val="0"/>
              <w:spacing w:before="86" w:beforeLines="15" w:line="280" w:lineRule="exact"/>
              <w:rPr>
                <w:rFonts w:hint="eastAsia" w:eastAsia="仿宋"/>
                <w:color w:val="auto"/>
                <w:sz w:val="24"/>
                <w:lang w:eastAsia="zh-CN"/>
              </w:rPr>
            </w:pPr>
            <w:r>
              <w:rPr>
                <w:rFonts w:hint="eastAsia" w:eastAsia="仿宋"/>
                <w:color w:val="auto"/>
                <w:sz w:val="24"/>
                <w:lang w:val="en-US" w:eastAsia="zh-CN"/>
              </w:rPr>
              <w:t>b</w:t>
            </w:r>
          </w:p>
        </w:tc>
      </w:tr>
      <w:tr w14:paraId="77B30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14:paraId="5705FD3D">
            <w:pPr>
              <w:adjustRightInd w:val="0"/>
              <w:snapToGrid w:val="0"/>
              <w:spacing w:before="86" w:beforeLines="15" w:line="280" w:lineRule="exact"/>
              <w:jc w:val="left"/>
              <w:rPr>
                <w:rFonts w:eastAsia="仿宋"/>
                <w:b w:val="0"/>
                <w:bCs w:val="0"/>
                <w:color w:val="auto"/>
                <w:kern w:val="0"/>
                <w:sz w:val="24"/>
              </w:rPr>
            </w:pPr>
          </w:p>
        </w:tc>
        <w:tc>
          <w:tcPr>
            <w:tcW w:w="1604" w:type="dxa"/>
            <w:noWrap w:val="0"/>
            <w:vAlign w:val="center"/>
          </w:tcPr>
          <w:p w14:paraId="2F467ACA">
            <w:pPr>
              <w:adjustRightInd w:val="0"/>
              <w:snapToGrid w:val="0"/>
              <w:spacing w:before="86" w:beforeLines="15" w:line="280" w:lineRule="exact"/>
              <w:rPr>
                <w:rFonts w:ascii="Times New Roman" w:hAnsi="Times New Roman" w:eastAsia="仿宋" w:cs="Times New Roman"/>
                <w:color w:val="auto"/>
                <w:kern w:val="2"/>
                <w:sz w:val="24"/>
                <w:szCs w:val="24"/>
                <w:lang w:val="en-US" w:eastAsia="zh-CN" w:bidi="ar-SA"/>
              </w:rPr>
            </w:pPr>
            <w:r>
              <w:rPr>
                <w:rFonts w:eastAsia="仿宋"/>
                <w:color w:val="auto"/>
                <w:sz w:val="24"/>
              </w:rPr>
              <w:t>融资</w:t>
            </w:r>
          </w:p>
        </w:tc>
        <w:tc>
          <w:tcPr>
            <w:tcW w:w="1697" w:type="dxa"/>
            <w:gridSpan w:val="2"/>
            <w:noWrap w:val="0"/>
            <w:vAlign w:val="center"/>
          </w:tcPr>
          <w:p w14:paraId="47955F9C">
            <w:pPr>
              <w:adjustRightInd w:val="0"/>
              <w:snapToGrid w:val="0"/>
              <w:spacing w:before="86" w:beforeLines="15" w:line="280" w:lineRule="exact"/>
              <w:rPr>
                <w:rFonts w:hint="eastAsia" w:ascii="Times New Roman" w:hAnsi="Times New Roman" w:eastAsia="仿宋" w:cs="Times New Roman"/>
                <w:color w:val="auto"/>
                <w:kern w:val="2"/>
                <w:sz w:val="24"/>
                <w:szCs w:val="24"/>
                <w:lang w:val="en-US" w:eastAsia="zh-CN" w:bidi="ar-SA"/>
              </w:rPr>
            </w:pPr>
            <w:r>
              <w:rPr>
                <w:rFonts w:hint="eastAsia" w:eastAsia="仿宋"/>
                <w:color w:val="auto"/>
                <w:sz w:val="24"/>
                <w:lang w:val="en-US" w:eastAsia="zh-CN"/>
              </w:rPr>
              <w:t>c</w:t>
            </w:r>
          </w:p>
        </w:tc>
        <w:tc>
          <w:tcPr>
            <w:tcW w:w="1036" w:type="dxa"/>
            <w:noWrap w:val="0"/>
            <w:vAlign w:val="center"/>
          </w:tcPr>
          <w:p w14:paraId="3CFD89C1">
            <w:pPr>
              <w:adjustRightInd w:val="0"/>
              <w:snapToGrid w:val="0"/>
              <w:spacing w:before="86" w:beforeLines="15" w:line="280" w:lineRule="exact"/>
              <w:rPr>
                <w:rFonts w:ascii="Times New Roman" w:hAnsi="Times New Roman" w:eastAsia="仿宋" w:cs="Times New Roman"/>
                <w:color w:val="auto"/>
                <w:kern w:val="2"/>
                <w:sz w:val="24"/>
                <w:szCs w:val="24"/>
                <w:lang w:val="en-US" w:eastAsia="zh-CN" w:bidi="ar-SA"/>
              </w:rPr>
            </w:pPr>
            <w:r>
              <w:rPr>
                <w:rFonts w:eastAsia="仿宋"/>
                <w:color w:val="auto"/>
                <w:sz w:val="24"/>
              </w:rPr>
              <w:t>其他</w:t>
            </w:r>
          </w:p>
        </w:tc>
        <w:tc>
          <w:tcPr>
            <w:tcW w:w="2655" w:type="dxa"/>
            <w:gridSpan w:val="2"/>
            <w:noWrap w:val="0"/>
            <w:vAlign w:val="center"/>
          </w:tcPr>
          <w:p w14:paraId="6C951CE8">
            <w:pPr>
              <w:adjustRightInd w:val="0"/>
              <w:snapToGrid w:val="0"/>
              <w:spacing w:before="86" w:beforeLines="15" w:line="280" w:lineRule="exact"/>
              <w:rPr>
                <w:rFonts w:hint="eastAsia" w:ascii="Times New Roman" w:hAnsi="Times New Roman" w:eastAsia="仿宋" w:cs="Times New Roman"/>
                <w:color w:val="auto"/>
                <w:kern w:val="2"/>
                <w:sz w:val="24"/>
                <w:szCs w:val="24"/>
                <w:lang w:val="en-US" w:eastAsia="zh-CN" w:bidi="ar-SA"/>
              </w:rPr>
            </w:pPr>
            <w:r>
              <w:rPr>
                <w:rFonts w:hint="eastAsia" w:eastAsia="仿宋"/>
                <w:color w:val="auto"/>
                <w:sz w:val="24"/>
                <w:lang w:val="en-US" w:eastAsia="zh-CN"/>
              </w:rPr>
              <w:t>d</w:t>
            </w:r>
          </w:p>
        </w:tc>
      </w:tr>
      <w:tr w14:paraId="5D42B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restart"/>
            <w:noWrap w:val="0"/>
            <w:vAlign w:val="center"/>
          </w:tcPr>
          <w:p w14:paraId="50E3C73D">
            <w:pPr>
              <w:adjustRightInd w:val="0"/>
              <w:snapToGrid w:val="0"/>
              <w:spacing w:before="86" w:line="300" w:lineRule="exact"/>
              <w:jc w:val="left"/>
              <w:rPr>
                <w:rFonts w:hint="eastAsia" w:ascii="Times New Roman" w:hAnsi="Times New Roman" w:eastAsia="仿宋_GB2312" w:cs="Times New Roman"/>
                <w:b w:val="0"/>
                <w:bCs w:val="0"/>
                <w:color w:val="auto"/>
                <w:kern w:val="0"/>
                <w:sz w:val="24"/>
                <w:szCs w:val="24"/>
                <w:lang w:val="en-US" w:eastAsia="zh-CN" w:bidi="ar-SA"/>
              </w:rPr>
            </w:pPr>
            <w:r>
              <w:rPr>
                <w:rFonts w:eastAsia="仿宋_GB2312"/>
                <w:b w:val="0"/>
                <w:bCs w:val="0"/>
                <w:color w:val="auto"/>
                <w:kern w:val="0"/>
                <w:sz w:val="24"/>
              </w:rPr>
              <w:t>数字化转型项目需求</w:t>
            </w:r>
          </w:p>
        </w:tc>
        <w:tc>
          <w:tcPr>
            <w:tcW w:w="6992" w:type="dxa"/>
            <w:gridSpan w:val="6"/>
            <w:noWrap w:val="0"/>
            <w:vAlign w:val="center"/>
          </w:tcPr>
          <w:p w14:paraId="385E4627">
            <w:pPr>
              <w:adjustRightInd w:val="0"/>
              <w:snapToGrid w:val="0"/>
              <w:spacing w:before="86" w:beforeLines="15" w:line="280" w:lineRule="exact"/>
              <w:rPr>
                <w:rFonts w:hint="eastAsia" w:eastAsia="仿宋"/>
                <w:color w:val="auto"/>
                <w:sz w:val="24"/>
                <w:lang w:val="en-US" w:eastAsia="zh-CN"/>
              </w:rPr>
            </w:pPr>
            <w:r>
              <w:rPr>
                <w:rFonts w:eastAsia="仿宋_GB2312"/>
                <w:color w:val="auto"/>
                <w:sz w:val="24"/>
              </w:rPr>
              <w:t>生产过程数字化面临需求（逐条列出）</w:t>
            </w:r>
          </w:p>
        </w:tc>
      </w:tr>
      <w:tr w14:paraId="6B3ED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14:paraId="4C8D381B">
            <w:pPr>
              <w:adjustRightInd w:val="0"/>
              <w:snapToGrid w:val="0"/>
              <w:spacing w:before="86" w:beforeLines="15" w:line="280" w:lineRule="exact"/>
              <w:jc w:val="left"/>
              <w:rPr>
                <w:rFonts w:eastAsia="仿宋"/>
                <w:b w:val="0"/>
                <w:bCs w:val="0"/>
                <w:color w:val="auto"/>
                <w:kern w:val="0"/>
                <w:sz w:val="24"/>
              </w:rPr>
            </w:pPr>
          </w:p>
        </w:tc>
        <w:tc>
          <w:tcPr>
            <w:tcW w:w="6992" w:type="dxa"/>
            <w:gridSpan w:val="6"/>
            <w:noWrap w:val="0"/>
            <w:vAlign w:val="center"/>
          </w:tcPr>
          <w:p w14:paraId="6B29C46A">
            <w:pPr>
              <w:adjustRightInd w:val="0"/>
              <w:snapToGrid w:val="0"/>
              <w:spacing w:before="86" w:beforeLines="15" w:line="280" w:lineRule="exact"/>
              <w:rPr>
                <w:rFonts w:hint="eastAsia" w:eastAsia="仿宋"/>
                <w:color w:val="auto"/>
                <w:sz w:val="24"/>
                <w:lang w:val="en-US" w:eastAsia="zh-CN"/>
              </w:rPr>
            </w:pPr>
            <w:r>
              <w:rPr>
                <w:rFonts w:eastAsia="仿宋_GB2312"/>
                <w:color w:val="auto"/>
                <w:sz w:val="24"/>
              </w:rPr>
              <w:t>产品生命周期数字化面临需求（逐条列出）</w:t>
            </w:r>
          </w:p>
        </w:tc>
      </w:tr>
      <w:tr w14:paraId="26E6B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14:paraId="23436E62">
            <w:pPr>
              <w:adjustRightInd w:val="0"/>
              <w:snapToGrid w:val="0"/>
              <w:spacing w:before="86" w:beforeLines="15" w:line="280" w:lineRule="exact"/>
              <w:jc w:val="left"/>
              <w:rPr>
                <w:rFonts w:eastAsia="仿宋"/>
                <w:b w:val="0"/>
                <w:bCs w:val="0"/>
                <w:color w:val="auto"/>
                <w:kern w:val="0"/>
                <w:sz w:val="24"/>
              </w:rPr>
            </w:pPr>
          </w:p>
        </w:tc>
        <w:tc>
          <w:tcPr>
            <w:tcW w:w="6992" w:type="dxa"/>
            <w:gridSpan w:val="6"/>
            <w:noWrap w:val="0"/>
            <w:vAlign w:val="center"/>
          </w:tcPr>
          <w:p w14:paraId="7E5B4F58">
            <w:pPr>
              <w:adjustRightInd w:val="0"/>
              <w:snapToGrid w:val="0"/>
              <w:spacing w:before="86" w:beforeLines="15" w:line="280" w:lineRule="exact"/>
              <w:rPr>
                <w:rFonts w:hint="eastAsia" w:eastAsia="仿宋"/>
                <w:color w:val="auto"/>
                <w:sz w:val="24"/>
                <w:lang w:val="en-US" w:eastAsia="zh-CN"/>
              </w:rPr>
            </w:pPr>
            <w:r>
              <w:rPr>
                <w:rFonts w:eastAsia="仿宋_GB2312"/>
                <w:color w:val="auto"/>
                <w:sz w:val="24"/>
              </w:rPr>
              <w:t>产业链供应链数字化面临需求（逐条列出）</w:t>
            </w:r>
          </w:p>
        </w:tc>
      </w:tr>
      <w:tr w14:paraId="02EA4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14:paraId="5FF1ACC1">
            <w:pPr>
              <w:adjustRightInd w:val="0"/>
              <w:snapToGrid w:val="0"/>
              <w:spacing w:before="86" w:beforeLines="15" w:line="280" w:lineRule="exact"/>
              <w:jc w:val="left"/>
              <w:rPr>
                <w:rFonts w:eastAsia="仿宋"/>
                <w:b w:val="0"/>
                <w:bCs w:val="0"/>
                <w:color w:val="auto"/>
                <w:kern w:val="0"/>
                <w:sz w:val="24"/>
              </w:rPr>
            </w:pPr>
          </w:p>
        </w:tc>
        <w:tc>
          <w:tcPr>
            <w:tcW w:w="6992" w:type="dxa"/>
            <w:gridSpan w:val="6"/>
            <w:noWrap w:val="0"/>
            <w:vAlign w:val="center"/>
          </w:tcPr>
          <w:p w14:paraId="268A8C4C">
            <w:pPr>
              <w:adjustRightInd w:val="0"/>
              <w:snapToGrid w:val="0"/>
              <w:spacing w:before="86" w:beforeLines="15" w:line="280" w:lineRule="exact"/>
              <w:rPr>
                <w:rFonts w:hint="eastAsia" w:eastAsia="仿宋"/>
                <w:color w:val="auto"/>
                <w:sz w:val="24"/>
                <w:lang w:val="en-US" w:eastAsia="zh-CN"/>
              </w:rPr>
            </w:pPr>
            <w:r>
              <w:rPr>
                <w:rFonts w:ascii="Times New Roman" w:hAnsi="Times New Roman" w:eastAsia="仿宋_GB2312" w:cs="Times New Roman"/>
                <w:color w:val="auto"/>
                <w:kern w:val="2"/>
                <w:sz w:val="24"/>
                <w:szCs w:val="24"/>
                <w:lang w:val="en-US" w:eastAsia="zh-CN" w:bidi="ar-SA"/>
              </w:rPr>
              <w:t>决策管理数字化面临需求（逐条列出）</w:t>
            </w:r>
          </w:p>
        </w:tc>
      </w:tr>
      <w:tr w14:paraId="3988F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6" w:type="dxa"/>
            <w:vMerge w:val="continue"/>
            <w:noWrap w:val="0"/>
            <w:vAlign w:val="center"/>
          </w:tcPr>
          <w:p w14:paraId="2F662B83">
            <w:pPr>
              <w:adjustRightInd w:val="0"/>
              <w:snapToGrid w:val="0"/>
              <w:spacing w:before="86" w:beforeLines="15" w:line="280" w:lineRule="exact"/>
              <w:jc w:val="left"/>
              <w:rPr>
                <w:rFonts w:eastAsia="仿宋"/>
                <w:b w:val="0"/>
                <w:bCs w:val="0"/>
                <w:color w:val="auto"/>
                <w:kern w:val="0"/>
                <w:sz w:val="24"/>
              </w:rPr>
            </w:pPr>
          </w:p>
        </w:tc>
        <w:tc>
          <w:tcPr>
            <w:tcW w:w="6992" w:type="dxa"/>
            <w:gridSpan w:val="6"/>
            <w:noWrap w:val="0"/>
            <w:vAlign w:val="center"/>
          </w:tcPr>
          <w:p w14:paraId="5A2D0600">
            <w:pPr>
              <w:adjustRightInd w:val="0"/>
              <w:snapToGrid w:val="0"/>
              <w:spacing w:before="86" w:beforeLines="15" w:line="280" w:lineRule="exact"/>
              <w:rPr>
                <w:rFonts w:hint="eastAsia" w:eastAsia="仿宋"/>
                <w:color w:val="auto"/>
                <w:sz w:val="24"/>
                <w:lang w:val="en-US" w:eastAsia="zh-CN"/>
              </w:rPr>
            </w:pPr>
            <w:r>
              <w:rPr>
                <w:rFonts w:eastAsia="仿宋_GB2312"/>
                <w:color w:val="auto"/>
                <w:sz w:val="24"/>
              </w:rPr>
              <w:t>其他需求（逐条列出）</w:t>
            </w:r>
          </w:p>
        </w:tc>
      </w:tr>
      <w:tr w14:paraId="3528C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noWrap w:val="0"/>
            <w:vAlign w:val="center"/>
          </w:tcPr>
          <w:p w14:paraId="3648455B">
            <w:pPr>
              <w:adjustRightInd w:val="0"/>
              <w:snapToGrid w:val="0"/>
              <w:spacing w:before="86" w:line="300" w:lineRule="exact"/>
              <w:jc w:val="left"/>
              <w:rPr>
                <w:rFonts w:ascii="Times New Roman" w:hAnsi="Times New Roman" w:eastAsia="仿宋_GB2312" w:cs="Times New Roman"/>
                <w:b w:val="0"/>
                <w:bCs w:val="0"/>
                <w:snapToGrid w:val="0"/>
                <w:color w:val="auto"/>
                <w:kern w:val="0"/>
                <w:sz w:val="24"/>
                <w:szCs w:val="24"/>
                <w:lang w:val="en-US" w:eastAsia="zh-CN" w:bidi="ar-SA"/>
              </w:rPr>
            </w:pPr>
            <w:r>
              <w:rPr>
                <w:rFonts w:eastAsia="仿宋_GB2312"/>
                <w:b w:val="0"/>
                <w:bCs w:val="0"/>
                <w:color w:val="auto"/>
                <w:kern w:val="0"/>
                <w:sz w:val="24"/>
              </w:rPr>
              <w:t>数字化转型项目内容介绍</w:t>
            </w:r>
          </w:p>
        </w:tc>
        <w:tc>
          <w:tcPr>
            <w:tcW w:w="6992" w:type="dxa"/>
            <w:gridSpan w:val="6"/>
            <w:noWrap w:val="0"/>
            <w:vAlign w:val="center"/>
          </w:tcPr>
          <w:p w14:paraId="5A2EB6A3">
            <w:pPr>
              <w:widowControl/>
              <w:kinsoku w:val="0"/>
              <w:autoSpaceDE w:val="0"/>
              <w:autoSpaceDN w:val="0"/>
              <w:adjustRightInd w:val="0"/>
              <w:spacing w:line="300" w:lineRule="exact"/>
              <w:textAlignment w:val="baseline"/>
              <w:rPr>
                <w:rFonts w:ascii="Times New Roman" w:hAnsi="Times New Roman" w:eastAsia="仿宋_GB2312" w:cs="Times New Roman"/>
                <w:b/>
                <w:snapToGrid w:val="0"/>
                <w:color w:val="auto"/>
                <w:kern w:val="0"/>
                <w:sz w:val="24"/>
                <w:szCs w:val="24"/>
                <w:lang w:val="en-US" w:eastAsia="zh-CN" w:bidi="ar-SA"/>
              </w:rPr>
            </w:pPr>
            <w:r>
              <w:rPr>
                <w:rFonts w:eastAsia="仿宋_GB2312"/>
                <w:color w:val="auto"/>
                <w:kern w:val="0"/>
                <w:sz w:val="24"/>
              </w:rPr>
              <w:t>若有多项，请逐项列出。</w:t>
            </w:r>
          </w:p>
        </w:tc>
      </w:tr>
      <w:tr w14:paraId="4ED39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546" w:type="dxa"/>
            <w:noWrap w:val="0"/>
            <w:vAlign w:val="center"/>
          </w:tcPr>
          <w:p w14:paraId="39728B41">
            <w:pPr>
              <w:adjustRightInd w:val="0"/>
              <w:snapToGrid w:val="0"/>
              <w:spacing w:before="86" w:line="300" w:lineRule="exact"/>
              <w:jc w:val="left"/>
              <w:rPr>
                <w:rFonts w:ascii="Times New Roman" w:hAnsi="Times New Roman" w:eastAsia="仿宋_GB2312" w:cs="Times New Roman"/>
                <w:b w:val="0"/>
                <w:bCs w:val="0"/>
                <w:color w:val="auto"/>
                <w:kern w:val="0"/>
                <w:sz w:val="24"/>
                <w:szCs w:val="24"/>
                <w:lang w:val="en-US" w:eastAsia="zh-CN" w:bidi="ar-SA"/>
              </w:rPr>
            </w:pPr>
            <w:r>
              <w:rPr>
                <w:rFonts w:eastAsia="仿宋_GB2312"/>
                <w:b w:val="0"/>
                <w:bCs w:val="0"/>
                <w:color w:val="auto"/>
                <w:kern w:val="0"/>
                <w:sz w:val="24"/>
              </w:rPr>
              <w:t>项目技术指标</w:t>
            </w:r>
          </w:p>
        </w:tc>
        <w:tc>
          <w:tcPr>
            <w:tcW w:w="6992" w:type="dxa"/>
            <w:gridSpan w:val="6"/>
            <w:noWrap w:val="0"/>
            <w:vAlign w:val="center"/>
          </w:tcPr>
          <w:p w14:paraId="3C6DAD87">
            <w:pPr>
              <w:adjustRightInd w:val="0"/>
              <w:snapToGrid w:val="0"/>
              <w:spacing w:before="86" w:line="300" w:lineRule="exact"/>
              <w:rPr>
                <w:rFonts w:ascii="Times New Roman" w:hAnsi="Times New Roman" w:eastAsia="仿宋_GB2312" w:cs="Times New Roman"/>
                <w:color w:val="auto"/>
                <w:kern w:val="0"/>
                <w:sz w:val="24"/>
                <w:szCs w:val="24"/>
                <w:lang w:val="en-US" w:eastAsia="zh-CN" w:bidi="ar-SA"/>
              </w:rPr>
            </w:pPr>
            <w:r>
              <w:rPr>
                <w:rFonts w:eastAsia="仿宋_GB2312"/>
                <w:color w:val="auto"/>
                <w:kern w:val="0"/>
                <w:sz w:val="24"/>
              </w:rPr>
              <w:t>（填写项目完成后，在数字化设备联网率、关键工序数控化率、研制周期缩短率、设备综合利用提升率、库存提升周转率等情况，关键业务环节软件获取数据资源展示应用覆盖情况，网络安全情况等方面量化指标）</w:t>
            </w:r>
          </w:p>
        </w:tc>
      </w:tr>
      <w:tr w14:paraId="692C1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1546" w:type="dxa"/>
            <w:noWrap w:val="0"/>
            <w:vAlign w:val="center"/>
          </w:tcPr>
          <w:p w14:paraId="5775A3D7">
            <w:pPr>
              <w:adjustRightInd w:val="0"/>
              <w:snapToGrid w:val="0"/>
              <w:spacing w:before="86" w:line="300" w:lineRule="exact"/>
              <w:jc w:val="left"/>
              <w:rPr>
                <w:rFonts w:ascii="Times New Roman" w:hAnsi="Times New Roman" w:eastAsia="仿宋_GB2312" w:cs="Times New Roman"/>
                <w:b w:val="0"/>
                <w:bCs w:val="0"/>
                <w:color w:val="auto"/>
                <w:kern w:val="0"/>
                <w:sz w:val="24"/>
                <w:szCs w:val="24"/>
                <w:lang w:val="en-US" w:eastAsia="zh-CN" w:bidi="ar-SA"/>
              </w:rPr>
            </w:pPr>
            <w:r>
              <w:rPr>
                <w:rFonts w:eastAsia="仿宋_GB2312"/>
                <w:b w:val="0"/>
                <w:bCs w:val="0"/>
                <w:color w:val="auto"/>
                <w:kern w:val="0"/>
                <w:sz w:val="24"/>
              </w:rPr>
              <w:t>项目效益指标</w:t>
            </w:r>
          </w:p>
        </w:tc>
        <w:tc>
          <w:tcPr>
            <w:tcW w:w="6992" w:type="dxa"/>
            <w:gridSpan w:val="6"/>
            <w:noWrap w:val="0"/>
            <w:vAlign w:val="center"/>
          </w:tcPr>
          <w:p w14:paraId="0399BDFD">
            <w:pPr>
              <w:adjustRightInd w:val="0"/>
              <w:snapToGrid w:val="0"/>
              <w:spacing w:before="86" w:line="300" w:lineRule="exact"/>
              <w:rPr>
                <w:rFonts w:ascii="Times New Roman" w:hAnsi="Times New Roman" w:eastAsia="仿宋_GB2312" w:cs="Times New Roman"/>
                <w:color w:val="auto"/>
                <w:kern w:val="0"/>
                <w:sz w:val="24"/>
                <w:szCs w:val="24"/>
                <w:lang w:val="en-US" w:eastAsia="zh-CN" w:bidi="ar-SA"/>
              </w:rPr>
            </w:pPr>
            <w:r>
              <w:rPr>
                <w:rFonts w:eastAsia="仿宋_GB2312"/>
                <w:color w:val="auto"/>
                <w:kern w:val="0"/>
                <w:sz w:val="24"/>
              </w:rPr>
              <w:t>（填写项目完成后，在提升生产经营效率、提升</w:t>
            </w:r>
            <w:r>
              <w:rPr>
                <w:rFonts w:eastAsia="仿宋_GB2312"/>
                <w:color w:val="auto"/>
                <w:sz w:val="24"/>
              </w:rPr>
              <w:t>产品合格率、提升人均营业收入、降低每百元营业收入中成本</w:t>
            </w:r>
            <w:r>
              <w:rPr>
                <w:rFonts w:eastAsia="仿宋_GB2312"/>
                <w:color w:val="auto"/>
                <w:kern w:val="0"/>
                <w:sz w:val="24"/>
              </w:rPr>
              <w:t>等方面量化指标）</w:t>
            </w:r>
          </w:p>
        </w:tc>
      </w:tr>
      <w:tr w14:paraId="086A5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restart"/>
            <w:noWrap w:val="0"/>
            <w:vAlign w:val="center"/>
          </w:tcPr>
          <w:p w14:paraId="1645335E">
            <w:pPr>
              <w:adjustRightInd w:val="0"/>
              <w:snapToGrid w:val="0"/>
              <w:spacing w:before="86" w:line="300" w:lineRule="exact"/>
              <w:jc w:val="left"/>
              <w:rPr>
                <w:rFonts w:eastAsia="仿宋_GB2312"/>
                <w:b w:val="0"/>
                <w:bCs w:val="0"/>
                <w:color w:val="auto"/>
                <w:kern w:val="0"/>
                <w:sz w:val="24"/>
              </w:rPr>
            </w:pPr>
            <w:r>
              <w:rPr>
                <w:rFonts w:eastAsia="仿宋_GB2312"/>
                <w:b w:val="0"/>
                <w:bCs w:val="0"/>
                <w:color w:val="auto"/>
                <w:kern w:val="0"/>
                <w:sz w:val="24"/>
              </w:rPr>
              <w:t>项目预计</w:t>
            </w:r>
          </w:p>
          <w:p w14:paraId="709B87C1">
            <w:pPr>
              <w:adjustRightInd w:val="0"/>
              <w:snapToGrid w:val="0"/>
              <w:spacing w:before="86" w:line="300" w:lineRule="exact"/>
              <w:jc w:val="left"/>
              <w:rPr>
                <w:rFonts w:eastAsia="仿宋_GB2312"/>
                <w:b w:val="0"/>
                <w:bCs w:val="0"/>
                <w:color w:val="auto"/>
                <w:kern w:val="0"/>
                <w:sz w:val="24"/>
              </w:rPr>
            </w:pPr>
            <w:r>
              <w:rPr>
                <w:rFonts w:eastAsia="仿宋_GB2312"/>
                <w:b w:val="0"/>
                <w:bCs w:val="0"/>
                <w:color w:val="auto"/>
                <w:kern w:val="0"/>
                <w:sz w:val="24"/>
              </w:rPr>
              <w:t>成效</w:t>
            </w:r>
          </w:p>
        </w:tc>
        <w:tc>
          <w:tcPr>
            <w:tcW w:w="2268" w:type="dxa"/>
            <w:gridSpan w:val="2"/>
            <w:noWrap w:val="0"/>
            <w:vAlign w:val="center"/>
          </w:tcPr>
          <w:p w14:paraId="146ED2E2">
            <w:pPr>
              <w:adjustRightInd w:val="0"/>
              <w:snapToGrid w:val="0"/>
              <w:spacing w:before="86" w:line="300" w:lineRule="exact"/>
              <w:rPr>
                <w:rFonts w:ascii="Times New Roman" w:hAnsi="Times New Roman" w:eastAsia="仿宋_GB2312" w:cs="Times New Roman"/>
                <w:color w:val="auto"/>
                <w:kern w:val="0"/>
                <w:sz w:val="24"/>
                <w:szCs w:val="24"/>
                <w:highlight w:val="yellow"/>
                <w:lang w:val="en-US" w:eastAsia="zh-CN" w:bidi="ar-SA"/>
              </w:rPr>
            </w:pPr>
            <w:r>
              <w:rPr>
                <w:rFonts w:eastAsia="仿宋_GB2312"/>
                <w:color w:val="auto"/>
                <w:kern w:val="0"/>
                <w:sz w:val="24"/>
                <w:highlight w:val="none"/>
              </w:rPr>
              <w:t>改造阶段</w:t>
            </w:r>
          </w:p>
        </w:tc>
        <w:tc>
          <w:tcPr>
            <w:tcW w:w="2361" w:type="dxa"/>
            <w:gridSpan w:val="3"/>
            <w:noWrap w:val="0"/>
            <w:vAlign w:val="center"/>
          </w:tcPr>
          <w:p w14:paraId="6B62ACF0">
            <w:pPr>
              <w:widowControl/>
              <w:kinsoku w:val="0"/>
              <w:autoSpaceDE w:val="0"/>
              <w:autoSpaceDN w:val="0"/>
              <w:adjustRightInd w:val="0"/>
              <w:spacing w:line="300" w:lineRule="exact"/>
              <w:textAlignment w:val="baseline"/>
              <w:rPr>
                <w:rFonts w:ascii="Times New Roman" w:hAnsi="Times New Roman" w:eastAsia="仿宋_GB2312" w:cs="Times New Roman"/>
                <w:bCs/>
                <w:snapToGrid w:val="0"/>
                <w:color w:val="auto"/>
                <w:kern w:val="0"/>
                <w:sz w:val="24"/>
                <w:szCs w:val="24"/>
                <w:highlight w:val="none"/>
                <w:lang w:val="en-US" w:eastAsia="zh-CN" w:bidi="ar-SA"/>
              </w:rPr>
            </w:pPr>
            <w:r>
              <w:rPr>
                <w:rFonts w:eastAsia="仿宋_GB2312"/>
                <w:bCs/>
                <w:snapToGrid w:val="0"/>
                <w:color w:val="auto"/>
                <w:kern w:val="0"/>
                <w:sz w:val="24"/>
                <w:highlight w:val="none"/>
              </w:rPr>
              <w:t>改造前</w:t>
            </w:r>
          </w:p>
        </w:tc>
        <w:tc>
          <w:tcPr>
            <w:tcW w:w="2363" w:type="dxa"/>
            <w:noWrap w:val="0"/>
            <w:vAlign w:val="center"/>
          </w:tcPr>
          <w:p w14:paraId="0596C34D">
            <w:pPr>
              <w:widowControl/>
              <w:kinsoku w:val="0"/>
              <w:autoSpaceDE w:val="0"/>
              <w:autoSpaceDN w:val="0"/>
              <w:adjustRightInd w:val="0"/>
              <w:spacing w:line="300" w:lineRule="exact"/>
              <w:textAlignment w:val="baseline"/>
              <w:rPr>
                <w:rFonts w:ascii="Times New Roman" w:hAnsi="Times New Roman" w:eastAsia="仿宋_GB2312" w:cs="Times New Roman"/>
                <w:bCs/>
                <w:snapToGrid w:val="0"/>
                <w:color w:val="auto"/>
                <w:kern w:val="0"/>
                <w:sz w:val="24"/>
                <w:szCs w:val="24"/>
                <w:highlight w:val="none"/>
                <w:lang w:val="en-US" w:eastAsia="zh-CN" w:bidi="ar-SA"/>
              </w:rPr>
            </w:pPr>
            <w:r>
              <w:rPr>
                <w:rFonts w:eastAsia="仿宋_GB2312"/>
                <w:bCs/>
                <w:snapToGrid w:val="0"/>
                <w:color w:val="auto"/>
                <w:kern w:val="0"/>
                <w:sz w:val="24"/>
                <w:highlight w:val="none"/>
              </w:rPr>
              <w:t>改造后</w:t>
            </w:r>
          </w:p>
        </w:tc>
      </w:tr>
      <w:tr w14:paraId="1689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14:paraId="5CE9FCCB">
            <w:pPr>
              <w:adjustRightInd w:val="0"/>
              <w:snapToGrid w:val="0"/>
              <w:spacing w:before="86" w:line="300" w:lineRule="exact"/>
              <w:jc w:val="center"/>
              <w:rPr>
                <w:rFonts w:eastAsia="仿宋_GB2312"/>
                <w:b/>
                <w:bCs/>
                <w:color w:val="auto"/>
                <w:kern w:val="0"/>
                <w:sz w:val="24"/>
              </w:rPr>
            </w:pPr>
          </w:p>
        </w:tc>
        <w:tc>
          <w:tcPr>
            <w:tcW w:w="2268" w:type="dxa"/>
            <w:gridSpan w:val="2"/>
            <w:noWrap w:val="0"/>
            <w:vAlign w:val="center"/>
          </w:tcPr>
          <w:p w14:paraId="513B9821">
            <w:pPr>
              <w:adjustRightInd w:val="0"/>
              <w:snapToGrid w:val="0"/>
              <w:spacing w:before="86" w:line="300" w:lineRule="exact"/>
              <w:rPr>
                <w:rFonts w:hint="eastAsia" w:eastAsia="仿宋_GB2312" w:cs="Times New Roman"/>
                <w:bCs/>
                <w:color w:val="auto"/>
                <w:kern w:val="0"/>
                <w:sz w:val="24"/>
                <w:szCs w:val="24"/>
                <w:lang w:val="en-US" w:eastAsia="zh-CN" w:bidi="ar-SA"/>
              </w:rPr>
            </w:pPr>
            <w:r>
              <w:rPr>
                <w:rFonts w:hint="eastAsia" w:eastAsia="仿宋_GB2312" w:cs="Times New Roman"/>
                <w:bCs/>
                <w:color w:val="auto"/>
                <w:kern w:val="0"/>
                <w:sz w:val="24"/>
                <w:szCs w:val="24"/>
                <w:lang w:val="en-US" w:eastAsia="zh-CN" w:bidi="ar-SA"/>
              </w:rPr>
              <w:t>数字化水平等级</w:t>
            </w:r>
          </w:p>
        </w:tc>
        <w:tc>
          <w:tcPr>
            <w:tcW w:w="2361" w:type="dxa"/>
            <w:gridSpan w:val="3"/>
            <w:noWrap w:val="0"/>
            <w:vAlign w:val="center"/>
          </w:tcPr>
          <w:p w14:paraId="15428318">
            <w:pPr>
              <w:adjustRightInd w:val="0"/>
              <w:snapToGrid w:val="0"/>
              <w:spacing w:before="86" w:line="300" w:lineRule="exact"/>
              <w:rPr>
                <w:rFonts w:hint="eastAsia" w:eastAsia="仿宋_GB2312" w:cs="Times New Roman"/>
                <w:bCs/>
                <w:color w:val="auto"/>
                <w:kern w:val="0"/>
                <w:sz w:val="24"/>
                <w:szCs w:val="24"/>
                <w:lang w:val="en-US" w:eastAsia="zh-CN" w:bidi="ar-SA"/>
              </w:rPr>
            </w:pPr>
            <w:r>
              <w:rPr>
                <w:rFonts w:hint="default" w:eastAsia="仿宋_GB2312" w:cs="Times New Roman"/>
                <w:bCs/>
                <w:color w:val="auto"/>
                <w:kern w:val="0"/>
                <w:sz w:val="24"/>
                <w:szCs w:val="24"/>
                <w:lang w:val="en-US" w:eastAsia="zh-CN" w:bidi="ar-SA"/>
              </w:rPr>
              <w:sym w:font="Wingdings 2" w:char="00A3"/>
            </w:r>
            <w:r>
              <w:rPr>
                <w:rFonts w:hint="eastAsia" w:eastAsia="仿宋_GB2312" w:cs="Times New Roman"/>
                <w:bCs/>
                <w:color w:val="auto"/>
                <w:kern w:val="0"/>
                <w:sz w:val="24"/>
                <w:szCs w:val="24"/>
                <w:lang w:val="en-US" w:eastAsia="zh-CN" w:bidi="ar-SA"/>
              </w:rPr>
              <w:t>二级</w:t>
            </w:r>
          </w:p>
          <w:p w14:paraId="12E935A4">
            <w:pPr>
              <w:adjustRightInd w:val="0"/>
              <w:snapToGrid w:val="0"/>
              <w:spacing w:before="86" w:line="300" w:lineRule="exact"/>
              <w:rPr>
                <w:rFonts w:hint="eastAsia"/>
                <w:color w:val="auto"/>
                <w:lang w:val="en-US" w:eastAsia="zh-CN"/>
              </w:rPr>
            </w:pPr>
            <w:r>
              <w:rPr>
                <w:rFonts w:hint="default" w:eastAsia="仿宋_GB2312" w:cs="Times New Roman"/>
                <w:bCs/>
                <w:color w:val="auto"/>
                <w:kern w:val="0"/>
                <w:sz w:val="24"/>
                <w:szCs w:val="24"/>
                <w:lang w:val="en-US" w:eastAsia="zh-CN" w:bidi="ar-SA"/>
              </w:rPr>
              <w:sym w:font="Wingdings 2" w:char="00A3"/>
            </w:r>
            <w:r>
              <w:rPr>
                <w:rFonts w:hint="eastAsia" w:eastAsia="仿宋_GB2312" w:cs="Times New Roman"/>
                <w:bCs/>
                <w:color w:val="auto"/>
                <w:kern w:val="0"/>
                <w:sz w:val="24"/>
                <w:szCs w:val="24"/>
                <w:lang w:val="en-US" w:eastAsia="zh-CN" w:bidi="ar-SA"/>
              </w:rPr>
              <w:t>一级</w:t>
            </w:r>
          </w:p>
          <w:p w14:paraId="131D8C3D">
            <w:pPr>
              <w:adjustRightInd w:val="0"/>
              <w:snapToGrid w:val="0"/>
              <w:spacing w:before="86" w:line="300" w:lineRule="exact"/>
              <w:rPr>
                <w:rFonts w:hint="default" w:eastAsia="仿宋_GB2312" w:cs="Times New Roman"/>
                <w:bCs/>
                <w:color w:val="auto"/>
                <w:kern w:val="0"/>
                <w:sz w:val="24"/>
                <w:szCs w:val="24"/>
                <w:lang w:val="en-US" w:eastAsia="zh-CN" w:bidi="ar-SA"/>
              </w:rPr>
            </w:pPr>
            <w:r>
              <w:rPr>
                <w:rFonts w:hint="default" w:eastAsia="仿宋_GB2312" w:cs="Times New Roman"/>
                <w:bCs/>
                <w:color w:val="auto"/>
                <w:kern w:val="0"/>
                <w:sz w:val="24"/>
                <w:szCs w:val="24"/>
                <w:lang w:val="en-US" w:eastAsia="zh-CN" w:bidi="ar-SA"/>
              </w:rPr>
              <w:sym w:font="Wingdings 2" w:char="00A3"/>
            </w:r>
            <w:r>
              <w:rPr>
                <w:rFonts w:hint="eastAsia" w:eastAsia="仿宋_GB2312" w:cs="Times New Roman"/>
                <w:bCs/>
                <w:color w:val="auto"/>
                <w:kern w:val="0"/>
                <w:sz w:val="24"/>
                <w:szCs w:val="24"/>
                <w:lang w:val="en-US" w:eastAsia="zh-CN" w:bidi="ar-SA"/>
              </w:rPr>
              <w:t>一级以下</w:t>
            </w:r>
          </w:p>
        </w:tc>
        <w:tc>
          <w:tcPr>
            <w:tcW w:w="2363" w:type="dxa"/>
            <w:noWrap w:val="0"/>
            <w:vAlign w:val="center"/>
          </w:tcPr>
          <w:p w14:paraId="44E1913E">
            <w:pPr>
              <w:adjustRightInd w:val="0"/>
              <w:snapToGrid w:val="0"/>
              <w:spacing w:before="86" w:line="300" w:lineRule="exact"/>
              <w:rPr>
                <w:rFonts w:hint="eastAsia" w:eastAsia="仿宋_GB2312" w:cs="Times New Roman"/>
                <w:bCs/>
                <w:color w:val="auto"/>
                <w:kern w:val="0"/>
                <w:sz w:val="24"/>
                <w:szCs w:val="24"/>
                <w:lang w:val="en-US" w:eastAsia="zh-CN" w:bidi="ar-SA"/>
              </w:rPr>
            </w:pPr>
            <w:r>
              <w:rPr>
                <w:rFonts w:hint="default" w:eastAsia="仿宋_GB2312" w:cs="Times New Roman"/>
                <w:bCs/>
                <w:color w:val="auto"/>
                <w:kern w:val="0"/>
                <w:sz w:val="24"/>
                <w:szCs w:val="24"/>
                <w:lang w:val="en-US" w:eastAsia="zh-CN" w:bidi="ar-SA"/>
              </w:rPr>
              <w:sym w:font="Wingdings 2" w:char="00A3"/>
            </w:r>
            <w:r>
              <w:rPr>
                <w:rFonts w:hint="eastAsia" w:eastAsia="仿宋_GB2312" w:cs="Times New Roman"/>
                <w:bCs/>
                <w:color w:val="auto"/>
                <w:kern w:val="0"/>
                <w:sz w:val="24"/>
                <w:szCs w:val="24"/>
                <w:lang w:val="en-US" w:eastAsia="zh-CN" w:bidi="ar-SA"/>
              </w:rPr>
              <w:t>三级</w:t>
            </w:r>
          </w:p>
          <w:p w14:paraId="7D15CB65">
            <w:pPr>
              <w:adjustRightInd w:val="0"/>
              <w:snapToGrid w:val="0"/>
              <w:spacing w:before="86" w:line="300" w:lineRule="exact"/>
              <w:rPr>
                <w:rFonts w:hint="default" w:ascii="Times New Roman" w:hAnsi="Times New Roman" w:eastAsia="仿宋_GB2312" w:cs="Times New Roman"/>
                <w:bCs/>
                <w:color w:val="auto"/>
                <w:kern w:val="0"/>
                <w:sz w:val="24"/>
                <w:szCs w:val="24"/>
                <w:lang w:val="en-US" w:eastAsia="zh-CN" w:bidi="ar-SA"/>
              </w:rPr>
            </w:pPr>
            <w:r>
              <w:rPr>
                <w:rFonts w:hint="default" w:eastAsia="仿宋_GB2312" w:cs="Times New Roman"/>
                <w:bCs/>
                <w:color w:val="auto"/>
                <w:kern w:val="0"/>
                <w:sz w:val="24"/>
                <w:szCs w:val="24"/>
                <w:lang w:val="en-US" w:eastAsia="zh-CN" w:bidi="ar-SA"/>
              </w:rPr>
              <w:sym w:font="Wingdings 2" w:char="00A3"/>
            </w:r>
            <w:r>
              <w:rPr>
                <w:rFonts w:hint="eastAsia" w:eastAsia="仿宋_GB2312" w:cs="Times New Roman"/>
                <w:bCs/>
                <w:color w:val="auto"/>
                <w:kern w:val="0"/>
                <w:sz w:val="24"/>
                <w:szCs w:val="24"/>
                <w:lang w:val="en-US" w:eastAsia="zh-CN" w:bidi="ar-SA"/>
              </w:rPr>
              <w:t>二级</w:t>
            </w:r>
          </w:p>
        </w:tc>
      </w:tr>
      <w:tr w14:paraId="3449B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14:paraId="38D99F03">
            <w:pPr>
              <w:adjustRightInd w:val="0"/>
              <w:snapToGrid w:val="0"/>
              <w:spacing w:before="86" w:line="300" w:lineRule="exact"/>
              <w:jc w:val="center"/>
              <w:rPr>
                <w:rFonts w:eastAsia="仿宋_GB2312"/>
                <w:b/>
                <w:bCs/>
                <w:color w:val="auto"/>
                <w:kern w:val="0"/>
                <w:sz w:val="24"/>
              </w:rPr>
            </w:pPr>
          </w:p>
        </w:tc>
        <w:tc>
          <w:tcPr>
            <w:tcW w:w="2268" w:type="dxa"/>
            <w:gridSpan w:val="2"/>
            <w:noWrap w:val="0"/>
            <w:vAlign w:val="center"/>
          </w:tcPr>
          <w:p w14:paraId="2C0DE2F5">
            <w:pPr>
              <w:adjustRightInd w:val="0"/>
              <w:snapToGrid w:val="0"/>
              <w:spacing w:before="86" w:line="300" w:lineRule="exact"/>
              <w:rPr>
                <w:rFonts w:ascii="Times New Roman" w:hAnsi="Times New Roman" w:eastAsia="仿宋_GB2312" w:cs="Times New Roman"/>
                <w:color w:val="FF0000"/>
                <w:kern w:val="0"/>
                <w:sz w:val="24"/>
                <w:szCs w:val="24"/>
                <w:lang w:val="en-US" w:eastAsia="zh-CN" w:bidi="ar-SA"/>
              </w:rPr>
            </w:pPr>
            <w:r>
              <w:rPr>
                <w:rFonts w:eastAsia="仿宋_GB2312"/>
                <w:color w:val="FF0000"/>
                <w:kern w:val="0"/>
                <w:sz w:val="24"/>
              </w:rPr>
              <w:t>创新方面成效</w:t>
            </w:r>
          </w:p>
        </w:tc>
        <w:tc>
          <w:tcPr>
            <w:tcW w:w="2361" w:type="dxa"/>
            <w:gridSpan w:val="3"/>
            <w:noWrap w:val="0"/>
            <w:vAlign w:val="center"/>
          </w:tcPr>
          <w:p w14:paraId="4501EDF7">
            <w:pPr>
              <w:adjustRightInd w:val="0"/>
              <w:snapToGrid w:val="0"/>
              <w:spacing w:before="86" w:line="300" w:lineRule="exact"/>
              <w:rPr>
                <w:rFonts w:hint="default" w:ascii="Times New Roman" w:hAnsi="Times New Roman" w:eastAsia="仿宋_GB2312" w:cs="Times New Roman"/>
                <w:bCs/>
                <w:color w:val="FF0000"/>
                <w:kern w:val="0"/>
                <w:sz w:val="24"/>
                <w:szCs w:val="24"/>
                <w:lang w:val="en-US" w:eastAsia="zh-CN" w:bidi="ar-SA"/>
              </w:rPr>
            </w:pPr>
            <w:r>
              <w:rPr>
                <w:rFonts w:hint="eastAsia" w:eastAsia="仿宋_GB2312" w:cs="Times New Roman"/>
                <w:bCs/>
                <w:color w:val="FF0000"/>
                <w:kern w:val="0"/>
                <w:sz w:val="24"/>
                <w:szCs w:val="24"/>
                <w:lang w:val="en-US" w:eastAsia="zh-CN" w:bidi="ar-SA"/>
              </w:rPr>
              <w:t>知识产权数量</w:t>
            </w:r>
            <w:r>
              <w:rPr>
                <w:rFonts w:hint="eastAsia" w:eastAsia="仿宋_GB2312" w:cs="Times New Roman"/>
                <w:bCs/>
                <w:color w:val="FF0000"/>
                <w:kern w:val="0"/>
                <w:sz w:val="24"/>
                <w:szCs w:val="24"/>
                <w:u w:val="single"/>
                <w:lang w:val="en-US" w:eastAsia="zh-CN" w:bidi="ar-SA"/>
              </w:rPr>
              <w:t xml:space="preserve">    </w:t>
            </w:r>
            <w:r>
              <w:rPr>
                <w:rFonts w:hint="eastAsia" w:eastAsia="仿宋_GB2312" w:cs="Times New Roman"/>
                <w:bCs/>
                <w:color w:val="FF0000"/>
                <w:kern w:val="0"/>
                <w:sz w:val="24"/>
                <w:szCs w:val="24"/>
                <w:lang w:val="en-US" w:eastAsia="zh-CN" w:bidi="ar-SA"/>
              </w:rPr>
              <w:t>个</w:t>
            </w:r>
          </w:p>
        </w:tc>
        <w:tc>
          <w:tcPr>
            <w:tcW w:w="2363" w:type="dxa"/>
            <w:noWrap w:val="0"/>
            <w:vAlign w:val="center"/>
          </w:tcPr>
          <w:p w14:paraId="369B221B">
            <w:pPr>
              <w:adjustRightInd w:val="0"/>
              <w:snapToGrid w:val="0"/>
              <w:spacing w:before="86" w:line="300" w:lineRule="exact"/>
              <w:rPr>
                <w:rFonts w:ascii="Times New Roman" w:hAnsi="Times New Roman" w:eastAsia="仿宋_GB2312" w:cs="Times New Roman"/>
                <w:bCs/>
                <w:color w:val="FF0000"/>
                <w:kern w:val="0"/>
                <w:sz w:val="24"/>
                <w:szCs w:val="24"/>
                <w:lang w:val="en-US" w:eastAsia="zh-CN" w:bidi="ar-SA"/>
              </w:rPr>
            </w:pPr>
            <w:r>
              <w:rPr>
                <w:rFonts w:hint="eastAsia" w:eastAsia="仿宋_GB2312" w:cs="Times New Roman"/>
                <w:bCs/>
                <w:color w:val="FF0000"/>
                <w:kern w:val="0"/>
                <w:sz w:val="24"/>
                <w:szCs w:val="24"/>
                <w:lang w:val="en-US" w:eastAsia="zh-CN" w:bidi="ar-SA"/>
              </w:rPr>
              <w:t>知识产权数量</w:t>
            </w:r>
            <w:r>
              <w:rPr>
                <w:rFonts w:hint="eastAsia" w:eastAsia="仿宋_GB2312" w:cs="Times New Roman"/>
                <w:bCs/>
                <w:color w:val="FF0000"/>
                <w:kern w:val="0"/>
                <w:sz w:val="24"/>
                <w:szCs w:val="24"/>
                <w:u w:val="single"/>
                <w:lang w:val="en-US" w:eastAsia="zh-CN" w:bidi="ar-SA"/>
              </w:rPr>
              <w:t xml:space="preserve">    </w:t>
            </w:r>
            <w:r>
              <w:rPr>
                <w:rFonts w:hint="eastAsia" w:eastAsia="仿宋_GB2312" w:cs="Times New Roman"/>
                <w:bCs/>
                <w:color w:val="FF0000"/>
                <w:kern w:val="0"/>
                <w:sz w:val="24"/>
                <w:szCs w:val="24"/>
                <w:lang w:val="en-US" w:eastAsia="zh-CN" w:bidi="ar-SA"/>
              </w:rPr>
              <w:t>个</w:t>
            </w:r>
          </w:p>
        </w:tc>
      </w:tr>
      <w:tr w14:paraId="19709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14:paraId="05E34076">
            <w:pPr>
              <w:adjustRightInd w:val="0"/>
              <w:snapToGrid w:val="0"/>
              <w:spacing w:before="86" w:line="300" w:lineRule="exact"/>
              <w:jc w:val="center"/>
              <w:rPr>
                <w:rFonts w:eastAsia="仿宋_GB2312"/>
                <w:b/>
                <w:bCs/>
                <w:color w:val="auto"/>
                <w:kern w:val="0"/>
                <w:sz w:val="24"/>
              </w:rPr>
            </w:pPr>
          </w:p>
        </w:tc>
        <w:tc>
          <w:tcPr>
            <w:tcW w:w="2268" w:type="dxa"/>
            <w:gridSpan w:val="2"/>
            <w:noWrap w:val="0"/>
            <w:vAlign w:val="center"/>
          </w:tcPr>
          <w:p w14:paraId="5CB699C4">
            <w:pPr>
              <w:adjustRightInd w:val="0"/>
              <w:snapToGrid w:val="0"/>
              <w:spacing w:before="86" w:line="300" w:lineRule="exact"/>
              <w:rPr>
                <w:rFonts w:eastAsia="仿宋_GB2312"/>
                <w:color w:val="auto"/>
                <w:kern w:val="0"/>
                <w:sz w:val="24"/>
              </w:rPr>
            </w:pPr>
            <w:r>
              <w:rPr>
                <w:rFonts w:eastAsia="仿宋_GB2312"/>
                <w:color w:val="auto"/>
                <w:kern w:val="0"/>
                <w:sz w:val="24"/>
              </w:rPr>
              <w:t>市场方面成效</w:t>
            </w:r>
          </w:p>
          <w:p w14:paraId="682134A6">
            <w:pPr>
              <w:adjustRightInd w:val="0"/>
              <w:snapToGrid w:val="0"/>
              <w:spacing w:before="86" w:line="300" w:lineRule="exact"/>
              <w:rPr>
                <w:rFonts w:ascii="Times New Roman" w:hAnsi="Times New Roman" w:eastAsia="仿宋_GB2312" w:cs="Times New Roman"/>
                <w:color w:val="auto"/>
                <w:kern w:val="0"/>
                <w:sz w:val="24"/>
                <w:szCs w:val="24"/>
                <w:lang w:val="en-US" w:eastAsia="zh-CN" w:bidi="ar-SA"/>
              </w:rPr>
            </w:pPr>
            <w:r>
              <w:rPr>
                <w:rFonts w:eastAsia="仿宋_GB2312"/>
                <w:color w:val="auto"/>
                <w:kern w:val="0"/>
                <w:sz w:val="24"/>
              </w:rPr>
              <w:t>（请尽量用若干定量指标描述）</w:t>
            </w:r>
          </w:p>
        </w:tc>
        <w:tc>
          <w:tcPr>
            <w:tcW w:w="2361" w:type="dxa"/>
            <w:gridSpan w:val="3"/>
            <w:noWrap w:val="0"/>
            <w:vAlign w:val="center"/>
          </w:tcPr>
          <w:p w14:paraId="36E2118A">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p>
        </w:tc>
        <w:tc>
          <w:tcPr>
            <w:tcW w:w="2363" w:type="dxa"/>
            <w:noWrap w:val="0"/>
            <w:vAlign w:val="center"/>
          </w:tcPr>
          <w:p w14:paraId="77FE1BF8">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p>
        </w:tc>
      </w:tr>
      <w:tr w14:paraId="76AC9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14:paraId="5AF2E57B">
            <w:pPr>
              <w:adjustRightInd w:val="0"/>
              <w:snapToGrid w:val="0"/>
              <w:spacing w:before="86" w:line="300" w:lineRule="exact"/>
              <w:jc w:val="center"/>
              <w:rPr>
                <w:rFonts w:eastAsia="仿宋_GB2312"/>
                <w:b/>
                <w:bCs/>
                <w:color w:val="auto"/>
                <w:kern w:val="0"/>
                <w:sz w:val="24"/>
              </w:rPr>
            </w:pPr>
          </w:p>
        </w:tc>
        <w:tc>
          <w:tcPr>
            <w:tcW w:w="2268" w:type="dxa"/>
            <w:gridSpan w:val="2"/>
            <w:noWrap w:val="0"/>
            <w:vAlign w:val="center"/>
          </w:tcPr>
          <w:p w14:paraId="352D1F1A">
            <w:pPr>
              <w:adjustRightInd w:val="0"/>
              <w:snapToGrid w:val="0"/>
              <w:spacing w:before="86" w:line="300" w:lineRule="exact"/>
              <w:rPr>
                <w:rFonts w:eastAsia="仿宋_GB2312"/>
                <w:color w:val="auto"/>
                <w:kern w:val="0"/>
                <w:sz w:val="24"/>
              </w:rPr>
            </w:pPr>
            <w:r>
              <w:rPr>
                <w:rFonts w:eastAsia="仿宋_GB2312"/>
                <w:color w:val="auto"/>
                <w:kern w:val="0"/>
                <w:sz w:val="24"/>
              </w:rPr>
              <w:t>提质方面成效</w:t>
            </w:r>
          </w:p>
          <w:p w14:paraId="572AB862">
            <w:pPr>
              <w:adjustRightInd w:val="0"/>
              <w:snapToGrid w:val="0"/>
              <w:spacing w:before="86" w:line="300" w:lineRule="exact"/>
              <w:rPr>
                <w:rFonts w:ascii="Times New Roman" w:hAnsi="Times New Roman" w:eastAsia="仿宋_GB2312" w:cs="Times New Roman"/>
                <w:color w:val="auto"/>
                <w:kern w:val="0"/>
                <w:sz w:val="24"/>
                <w:szCs w:val="24"/>
                <w:lang w:val="en-US" w:eastAsia="zh-CN" w:bidi="ar-SA"/>
              </w:rPr>
            </w:pPr>
            <w:r>
              <w:rPr>
                <w:rFonts w:eastAsia="仿宋_GB2312"/>
                <w:color w:val="auto"/>
                <w:kern w:val="0"/>
                <w:sz w:val="24"/>
              </w:rPr>
              <w:t>（请尽量用若干定量指标描述）</w:t>
            </w:r>
          </w:p>
        </w:tc>
        <w:tc>
          <w:tcPr>
            <w:tcW w:w="2361" w:type="dxa"/>
            <w:gridSpan w:val="3"/>
            <w:noWrap w:val="0"/>
            <w:vAlign w:val="center"/>
          </w:tcPr>
          <w:p w14:paraId="14467BB8">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p>
        </w:tc>
        <w:tc>
          <w:tcPr>
            <w:tcW w:w="2363" w:type="dxa"/>
            <w:noWrap w:val="0"/>
            <w:vAlign w:val="center"/>
          </w:tcPr>
          <w:p w14:paraId="0986E7B1">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p>
        </w:tc>
      </w:tr>
      <w:tr w14:paraId="31EBA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14:paraId="6F7F8C39">
            <w:pPr>
              <w:adjustRightInd w:val="0"/>
              <w:snapToGrid w:val="0"/>
              <w:spacing w:before="86" w:line="300" w:lineRule="exact"/>
              <w:jc w:val="center"/>
              <w:rPr>
                <w:rFonts w:eastAsia="仿宋_GB2312"/>
                <w:b/>
                <w:bCs/>
                <w:color w:val="auto"/>
                <w:kern w:val="0"/>
                <w:sz w:val="24"/>
              </w:rPr>
            </w:pPr>
          </w:p>
        </w:tc>
        <w:tc>
          <w:tcPr>
            <w:tcW w:w="2268" w:type="dxa"/>
            <w:gridSpan w:val="2"/>
            <w:noWrap w:val="0"/>
            <w:vAlign w:val="center"/>
          </w:tcPr>
          <w:p w14:paraId="6EE1ED3C">
            <w:pPr>
              <w:adjustRightInd w:val="0"/>
              <w:snapToGrid w:val="0"/>
              <w:spacing w:before="86" w:line="300" w:lineRule="exact"/>
              <w:rPr>
                <w:rFonts w:eastAsia="仿宋_GB2312"/>
                <w:color w:val="auto"/>
                <w:kern w:val="0"/>
                <w:sz w:val="24"/>
              </w:rPr>
            </w:pPr>
            <w:r>
              <w:rPr>
                <w:rFonts w:eastAsia="仿宋_GB2312"/>
                <w:color w:val="auto"/>
                <w:kern w:val="0"/>
                <w:sz w:val="24"/>
              </w:rPr>
              <w:t>降本方面成效</w:t>
            </w:r>
          </w:p>
          <w:p w14:paraId="68D65BB8">
            <w:pPr>
              <w:adjustRightInd w:val="0"/>
              <w:snapToGrid w:val="0"/>
              <w:spacing w:before="86" w:line="300" w:lineRule="exact"/>
              <w:rPr>
                <w:rFonts w:ascii="Times New Roman" w:hAnsi="Times New Roman" w:eastAsia="仿宋_GB2312" w:cs="Times New Roman"/>
                <w:color w:val="auto"/>
                <w:kern w:val="0"/>
                <w:sz w:val="24"/>
                <w:szCs w:val="24"/>
                <w:lang w:val="en-US" w:eastAsia="zh-CN" w:bidi="ar-SA"/>
              </w:rPr>
            </w:pPr>
            <w:r>
              <w:rPr>
                <w:rFonts w:eastAsia="仿宋_GB2312"/>
                <w:color w:val="auto"/>
                <w:kern w:val="0"/>
                <w:sz w:val="24"/>
              </w:rPr>
              <w:t>（请尽量用若干定量指标描述）</w:t>
            </w:r>
          </w:p>
        </w:tc>
        <w:tc>
          <w:tcPr>
            <w:tcW w:w="2361" w:type="dxa"/>
            <w:gridSpan w:val="3"/>
            <w:noWrap w:val="0"/>
            <w:vAlign w:val="center"/>
          </w:tcPr>
          <w:p w14:paraId="75C5F347">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p>
        </w:tc>
        <w:tc>
          <w:tcPr>
            <w:tcW w:w="2363" w:type="dxa"/>
            <w:noWrap w:val="0"/>
            <w:vAlign w:val="center"/>
          </w:tcPr>
          <w:p w14:paraId="01D73E06">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p>
        </w:tc>
      </w:tr>
      <w:tr w14:paraId="68D25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14:paraId="59BF0B18">
            <w:pPr>
              <w:adjustRightInd w:val="0"/>
              <w:snapToGrid w:val="0"/>
              <w:spacing w:before="86" w:line="300" w:lineRule="exact"/>
              <w:jc w:val="center"/>
              <w:rPr>
                <w:rFonts w:eastAsia="仿宋_GB2312"/>
                <w:b/>
                <w:bCs/>
                <w:color w:val="auto"/>
                <w:kern w:val="0"/>
                <w:sz w:val="24"/>
              </w:rPr>
            </w:pPr>
          </w:p>
        </w:tc>
        <w:tc>
          <w:tcPr>
            <w:tcW w:w="2268" w:type="dxa"/>
            <w:gridSpan w:val="2"/>
            <w:noWrap w:val="0"/>
            <w:vAlign w:val="center"/>
          </w:tcPr>
          <w:p w14:paraId="175CA5BC">
            <w:pPr>
              <w:adjustRightInd w:val="0"/>
              <w:snapToGrid w:val="0"/>
              <w:spacing w:before="86" w:line="300" w:lineRule="exact"/>
              <w:rPr>
                <w:rFonts w:eastAsia="仿宋_GB2312"/>
                <w:color w:val="auto"/>
                <w:kern w:val="0"/>
                <w:sz w:val="24"/>
              </w:rPr>
            </w:pPr>
            <w:r>
              <w:rPr>
                <w:rFonts w:eastAsia="仿宋_GB2312"/>
                <w:color w:val="auto"/>
                <w:kern w:val="0"/>
                <w:sz w:val="24"/>
              </w:rPr>
              <w:t>增效方面成效</w:t>
            </w:r>
          </w:p>
          <w:p w14:paraId="78B031B5">
            <w:pPr>
              <w:adjustRightInd w:val="0"/>
              <w:snapToGrid w:val="0"/>
              <w:spacing w:before="86" w:line="300" w:lineRule="exact"/>
              <w:rPr>
                <w:rFonts w:ascii="Times New Roman" w:hAnsi="Times New Roman" w:eastAsia="仿宋_GB2312" w:cs="Times New Roman"/>
                <w:color w:val="auto"/>
                <w:kern w:val="0"/>
                <w:sz w:val="24"/>
                <w:szCs w:val="24"/>
                <w:lang w:val="en-US" w:eastAsia="zh-CN" w:bidi="ar-SA"/>
              </w:rPr>
            </w:pPr>
            <w:r>
              <w:rPr>
                <w:rFonts w:eastAsia="仿宋_GB2312"/>
                <w:color w:val="auto"/>
                <w:kern w:val="0"/>
                <w:sz w:val="24"/>
              </w:rPr>
              <w:t>（请尽量用若干定量指标描述）</w:t>
            </w:r>
          </w:p>
        </w:tc>
        <w:tc>
          <w:tcPr>
            <w:tcW w:w="2361" w:type="dxa"/>
            <w:gridSpan w:val="3"/>
            <w:noWrap w:val="0"/>
            <w:vAlign w:val="center"/>
          </w:tcPr>
          <w:p w14:paraId="63C4A169">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p>
        </w:tc>
        <w:tc>
          <w:tcPr>
            <w:tcW w:w="2363" w:type="dxa"/>
            <w:noWrap w:val="0"/>
            <w:vAlign w:val="center"/>
          </w:tcPr>
          <w:p w14:paraId="31F81366">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p>
        </w:tc>
      </w:tr>
      <w:tr w14:paraId="589C2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14:paraId="74374106">
            <w:pPr>
              <w:adjustRightInd w:val="0"/>
              <w:snapToGrid w:val="0"/>
              <w:spacing w:before="86" w:line="300" w:lineRule="exact"/>
              <w:jc w:val="center"/>
              <w:rPr>
                <w:rFonts w:eastAsia="仿宋_GB2312"/>
                <w:b/>
                <w:bCs/>
                <w:color w:val="auto"/>
                <w:kern w:val="0"/>
                <w:sz w:val="24"/>
              </w:rPr>
            </w:pPr>
          </w:p>
        </w:tc>
        <w:tc>
          <w:tcPr>
            <w:tcW w:w="2268" w:type="dxa"/>
            <w:gridSpan w:val="2"/>
            <w:noWrap w:val="0"/>
            <w:vAlign w:val="center"/>
          </w:tcPr>
          <w:p w14:paraId="34FB642F">
            <w:pPr>
              <w:adjustRightInd w:val="0"/>
              <w:snapToGrid w:val="0"/>
              <w:spacing w:before="86" w:line="300" w:lineRule="exact"/>
              <w:rPr>
                <w:rFonts w:eastAsia="仿宋_GB2312"/>
                <w:color w:val="auto"/>
                <w:kern w:val="0"/>
                <w:sz w:val="24"/>
              </w:rPr>
            </w:pPr>
            <w:r>
              <w:rPr>
                <w:rFonts w:eastAsia="仿宋_GB2312"/>
                <w:color w:val="auto"/>
                <w:kern w:val="0"/>
                <w:sz w:val="24"/>
              </w:rPr>
              <w:t>绿色方面成效</w:t>
            </w:r>
          </w:p>
          <w:p w14:paraId="2008E53D">
            <w:pPr>
              <w:adjustRightInd w:val="0"/>
              <w:snapToGrid w:val="0"/>
              <w:spacing w:before="86" w:line="300" w:lineRule="exact"/>
              <w:rPr>
                <w:rFonts w:ascii="Times New Roman" w:hAnsi="Times New Roman" w:eastAsia="仿宋_GB2312" w:cs="Times New Roman"/>
                <w:color w:val="auto"/>
                <w:kern w:val="0"/>
                <w:sz w:val="24"/>
                <w:szCs w:val="24"/>
                <w:lang w:val="en-US" w:eastAsia="zh-CN" w:bidi="ar-SA"/>
              </w:rPr>
            </w:pPr>
            <w:r>
              <w:rPr>
                <w:rFonts w:eastAsia="仿宋_GB2312"/>
                <w:color w:val="auto"/>
                <w:kern w:val="0"/>
                <w:sz w:val="24"/>
              </w:rPr>
              <w:t>（请尽量用若干定量指标描述）</w:t>
            </w:r>
          </w:p>
        </w:tc>
        <w:tc>
          <w:tcPr>
            <w:tcW w:w="2361" w:type="dxa"/>
            <w:gridSpan w:val="3"/>
            <w:noWrap w:val="0"/>
            <w:vAlign w:val="center"/>
          </w:tcPr>
          <w:p w14:paraId="5259DAF2">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p>
        </w:tc>
        <w:tc>
          <w:tcPr>
            <w:tcW w:w="2363" w:type="dxa"/>
            <w:noWrap w:val="0"/>
            <w:vAlign w:val="center"/>
          </w:tcPr>
          <w:p w14:paraId="04EEDEAA">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p>
        </w:tc>
      </w:tr>
      <w:tr w14:paraId="6970F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546" w:type="dxa"/>
            <w:vMerge w:val="continue"/>
            <w:noWrap w:val="0"/>
            <w:vAlign w:val="center"/>
          </w:tcPr>
          <w:p w14:paraId="3B80E269">
            <w:pPr>
              <w:adjustRightInd w:val="0"/>
              <w:snapToGrid w:val="0"/>
              <w:spacing w:before="86" w:line="300" w:lineRule="exact"/>
              <w:jc w:val="center"/>
              <w:rPr>
                <w:rFonts w:eastAsia="仿宋_GB2312"/>
                <w:b/>
                <w:bCs/>
                <w:color w:val="auto"/>
                <w:kern w:val="0"/>
                <w:sz w:val="24"/>
              </w:rPr>
            </w:pPr>
          </w:p>
        </w:tc>
        <w:tc>
          <w:tcPr>
            <w:tcW w:w="2268" w:type="dxa"/>
            <w:gridSpan w:val="2"/>
            <w:noWrap w:val="0"/>
            <w:vAlign w:val="center"/>
          </w:tcPr>
          <w:p w14:paraId="0FA706FF">
            <w:pPr>
              <w:adjustRightInd w:val="0"/>
              <w:snapToGrid w:val="0"/>
              <w:spacing w:before="86" w:line="300" w:lineRule="exact"/>
              <w:rPr>
                <w:rFonts w:eastAsia="仿宋_GB2312"/>
                <w:color w:val="auto"/>
                <w:kern w:val="0"/>
                <w:sz w:val="24"/>
              </w:rPr>
            </w:pPr>
            <w:r>
              <w:rPr>
                <w:rFonts w:eastAsia="仿宋_GB2312"/>
                <w:color w:val="auto"/>
                <w:kern w:val="0"/>
                <w:sz w:val="24"/>
              </w:rPr>
              <w:t>安全方面成效</w:t>
            </w:r>
          </w:p>
          <w:p w14:paraId="3929480C">
            <w:pPr>
              <w:adjustRightInd w:val="0"/>
              <w:snapToGrid w:val="0"/>
              <w:spacing w:before="86" w:line="300" w:lineRule="exact"/>
              <w:rPr>
                <w:rFonts w:ascii="Times New Roman" w:hAnsi="Times New Roman" w:eastAsia="仿宋_GB2312" w:cs="Times New Roman"/>
                <w:color w:val="auto"/>
                <w:kern w:val="0"/>
                <w:sz w:val="24"/>
                <w:szCs w:val="24"/>
                <w:lang w:val="en-US" w:eastAsia="zh-CN" w:bidi="ar-SA"/>
              </w:rPr>
            </w:pPr>
            <w:r>
              <w:rPr>
                <w:rFonts w:eastAsia="仿宋_GB2312"/>
                <w:color w:val="auto"/>
                <w:kern w:val="0"/>
                <w:sz w:val="24"/>
              </w:rPr>
              <w:t>（请尽量用若干定量指标描述）</w:t>
            </w:r>
          </w:p>
        </w:tc>
        <w:tc>
          <w:tcPr>
            <w:tcW w:w="2361" w:type="dxa"/>
            <w:gridSpan w:val="3"/>
            <w:noWrap w:val="0"/>
            <w:vAlign w:val="center"/>
          </w:tcPr>
          <w:p w14:paraId="3BB8D18E">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p>
        </w:tc>
        <w:tc>
          <w:tcPr>
            <w:tcW w:w="2363" w:type="dxa"/>
            <w:noWrap w:val="0"/>
            <w:vAlign w:val="center"/>
          </w:tcPr>
          <w:p w14:paraId="62290E58">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p>
        </w:tc>
      </w:tr>
      <w:tr w14:paraId="48EF5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546" w:type="dxa"/>
            <w:vMerge w:val="continue"/>
            <w:noWrap w:val="0"/>
            <w:vAlign w:val="center"/>
          </w:tcPr>
          <w:p w14:paraId="517B39F7">
            <w:pPr>
              <w:adjustRightInd w:val="0"/>
              <w:snapToGrid w:val="0"/>
              <w:spacing w:before="86" w:line="300" w:lineRule="exact"/>
              <w:jc w:val="center"/>
              <w:rPr>
                <w:rFonts w:eastAsia="仿宋_GB2312"/>
                <w:b/>
                <w:bCs/>
                <w:color w:val="auto"/>
                <w:kern w:val="0"/>
                <w:sz w:val="24"/>
              </w:rPr>
            </w:pPr>
          </w:p>
        </w:tc>
        <w:tc>
          <w:tcPr>
            <w:tcW w:w="2268" w:type="dxa"/>
            <w:gridSpan w:val="2"/>
            <w:noWrap w:val="0"/>
            <w:vAlign w:val="center"/>
          </w:tcPr>
          <w:p w14:paraId="27464E49">
            <w:pPr>
              <w:adjustRightInd w:val="0"/>
              <w:snapToGrid w:val="0"/>
              <w:spacing w:before="86" w:line="300" w:lineRule="exact"/>
              <w:rPr>
                <w:rFonts w:hint="default" w:eastAsia="仿宋_GB2312"/>
                <w:color w:val="FF0000"/>
                <w:kern w:val="0"/>
                <w:sz w:val="24"/>
                <w:lang w:val="en-US" w:eastAsia="zh-CN"/>
              </w:rPr>
            </w:pPr>
            <w:r>
              <w:rPr>
                <w:rFonts w:hint="eastAsia" w:eastAsia="仿宋_GB2312"/>
                <w:color w:val="FF0000"/>
                <w:kern w:val="0"/>
                <w:sz w:val="24"/>
                <w:lang w:val="en-US" w:eastAsia="zh-CN"/>
              </w:rPr>
              <w:t>其他成效</w:t>
            </w:r>
            <w:r>
              <w:rPr>
                <w:rFonts w:eastAsia="仿宋_GB2312"/>
                <w:color w:val="FF0000"/>
                <w:kern w:val="0"/>
                <w:sz w:val="24"/>
              </w:rPr>
              <w:t>（请尽量用若干定量指标描述）</w:t>
            </w:r>
          </w:p>
        </w:tc>
        <w:tc>
          <w:tcPr>
            <w:tcW w:w="2361" w:type="dxa"/>
            <w:gridSpan w:val="3"/>
            <w:noWrap w:val="0"/>
            <w:vAlign w:val="center"/>
          </w:tcPr>
          <w:p w14:paraId="34DCB30D">
            <w:pPr>
              <w:adjustRightInd w:val="0"/>
              <w:snapToGrid w:val="0"/>
              <w:spacing w:before="86" w:line="300" w:lineRule="exact"/>
              <w:rPr>
                <w:rFonts w:ascii="Times New Roman" w:hAnsi="Times New Roman" w:eastAsia="仿宋_GB2312" w:cs="Times New Roman"/>
                <w:bCs/>
                <w:color w:val="FF0000"/>
                <w:kern w:val="0"/>
                <w:sz w:val="24"/>
                <w:szCs w:val="24"/>
                <w:lang w:val="en-US" w:eastAsia="zh-CN" w:bidi="ar-SA"/>
              </w:rPr>
            </w:pPr>
          </w:p>
        </w:tc>
        <w:tc>
          <w:tcPr>
            <w:tcW w:w="2363" w:type="dxa"/>
            <w:noWrap w:val="0"/>
            <w:vAlign w:val="center"/>
          </w:tcPr>
          <w:p w14:paraId="66071C74">
            <w:pPr>
              <w:adjustRightInd w:val="0"/>
              <w:snapToGrid w:val="0"/>
              <w:spacing w:before="86" w:line="300" w:lineRule="exact"/>
              <w:rPr>
                <w:rFonts w:ascii="Times New Roman" w:hAnsi="Times New Roman" w:eastAsia="仿宋_GB2312" w:cs="Times New Roman"/>
                <w:bCs/>
                <w:color w:val="FF0000"/>
                <w:kern w:val="0"/>
                <w:sz w:val="24"/>
                <w:szCs w:val="24"/>
                <w:lang w:val="en-US" w:eastAsia="zh-CN" w:bidi="ar-SA"/>
              </w:rPr>
            </w:pPr>
          </w:p>
        </w:tc>
      </w:tr>
      <w:tr w14:paraId="15EC1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noWrap w:val="0"/>
            <w:vAlign w:val="center"/>
          </w:tcPr>
          <w:p w14:paraId="650C3F7F">
            <w:pPr>
              <w:adjustRightInd w:val="0"/>
              <w:snapToGrid w:val="0"/>
              <w:spacing w:before="86" w:line="300" w:lineRule="exact"/>
              <w:jc w:val="left"/>
              <w:rPr>
                <w:rFonts w:eastAsia="仿宋_GB2312"/>
                <w:b/>
                <w:bCs/>
                <w:color w:val="FF0000"/>
                <w:kern w:val="0"/>
                <w:sz w:val="24"/>
              </w:rPr>
            </w:pPr>
            <w:r>
              <w:rPr>
                <w:rFonts w:eastAsia="仿宋_GB2312"/>
                <w:b w:val="0"/>
                <w:bCs w:val="0"/>
                <w:color w:val="FF0000"/>
                <w:kern w:val="0"/>
                <w:sz w:val="24"/>
              </w:rPr>
              <w:t>项目数字化转型基础情况</w:t>
            </w:r>
          </w:p>
        </w:tc>
        <w:tc>
          <w:tcPr>
            <w:tcW w:w="6992" w:type="dxa"/>
            <w:gridSpan w:val="6"/>
            <w:noWrap w:val="0"/>
            <w:vAlign w:val="center"/>
          </w:tcPr>
          <w:p w14:paraId="7382238A">
            <w:pPr>
              <w:adjustRightInd w:val="0"/>
              <w:snapToGrid w:val="0"/>
              <w:spacing w:before="86" w:line="300" w:lineRule="exact"/>
              <w:rPr>
                <w:rFonts w:hint="default" w:eastAsia="仿宋_GB2312"/>
                <w:color w:val="FF0000"/>
                <w:kern w:val="0"/>
                <w:sz w:val="24"/>
                <w:lang w:val="en-US" w:eastAsia="zh-CN"/>
              </w:rPr>
            </w:pPr>
            <w:r>
              <w:rPr>
                <w:rFonts w:hint="eastAsia" w:eastAsia="仿宋_GB2312"/>
                <w:color w:val="FF0000"/>
                <w:kern w:val="0"/>
                <w:sz w:val="24"/>
                <w:lang w:val="en-US" w:eastAsia="zh-CN"/>
              </w:rPr>
              <w:t>介绍已建成数字化转型应用场景情况</w:t>
            </w:r>
          </w:p>
        </w:tc>
      </w:tr>
    </w:tbl>
    <w:p w14:paraId="48001BEB">
      <w:pPr>
        <w:widowControl/>
        <w:tabs>
          <w:tab w:val="left" w:pos="89"/>
        </w:tabs>
        <w:spacing w:line="500" w:lineRule="exact"/>
        <w:rPr>
          <w:rFonts w:eastAsia="方正小标宋简体"/>
          <w:color w:val="auto"/>
          <w:sz w:val="24"/>
        </w:rPr>
      </w:pPr>
      <w:r>
        <w:rPr>
          <w:rFonts w:eastAsia="方正小标宋简体"/>
          <w:color w:val="auto"/>
          <w:sz w:val="24"/>
        </w:rPr>
        <w:tab/>
      </w:r>
      <w:r>
        <w:rPr>
          <w:rFonts w:eastAsia="方正小标宋简体"/>
          <w:color w:val="auto"/>
          <w:sz w:val="24"/>
        </w:rPr>
        <w:t>填表说明：</w:t>
      </w:r>
    </w:p>
    <w:p w14:paraId="0D1B6AD1">
      <w:pPr>
        <w:widowControl/>
        <w:numPr>
          <w:ilvl w:val="0"/>
          <w:numId w:val="0"/>
        </w:numPr>
        <w:tabs>
          <w:tab w:val="left" w:pos="89"/>
        </w:tabs>
        <w:spacing w:line="500" w:lineRule="exact"/>
        <w:ind w:leftChars="0"/>
        <w:rPr>
          <w:rFonts w:eastAsia="楷体_GB2312"/>
          <w:color w:val="auto"/>
          <w:sz w:val="24"/>
        </w:rPr>
      </w:pPr>
      <w:r>
        <w:rPr>
          <w:rFonts w:eastAsia="楷体_GB2312"/>
          <w:color w:val="auto"/>
          <w:sz w:val="24"/>
        </w:rPr>
        <w:t>投资构成：填写时请自行删除示例。</w:t>
      </w:r>
      <w:r>
        <w:rPr>
          <w:rFonts w:hint="eastAsia" w:eastAsia="楷体_GB2312"/>
          <w:color w:val="auto"/>
          <w:sz w:val="24"/>
          <w:lang w:val="en-US" w:eastAsia="zh-CN"/>
        </w:rPr>
        <w:t>申请财政资金</w:t>
      </w:r>
      <w:r>
        <w:rPr>
          <w:rFonts w:eastAsia="楷体_GB2312"/>
          <w:color w:val="auto"/>
          <w:sz w:val="24"/>
        </w:rPr>
        <w:t>填写本次申请的专项资金（必填）；</w:t>
      </w:r>
      <w:r>
        <w:rPr>
          <w:rFonts w:hint="eastAsia" w:eastAsia="楷体_GB2312"/>
          <w:color w:val="auto"/>
          <w:sz w:val="24"/>
          <w:lang w:val="en-US" w:eastAsia="zh-CN"/>
        </w:rPr>
        <w:t>已投入金额为2023年12月至项目申报时间的投入总额，融资和其他</w:t>
      </w:r>
      <w:r>
        <w:rPr>
          <w:rFonts w:eastAsia="楷体_GB2312"/>
          <w:color w:val="auto"/>
          <w:sz w:val="24"/>
        </w:rPr>
        <w:t>根据实际情况选填。</w:t>
      </w:r>
    </w:p>
    <w:p w14:paraId="0A27E142">
      <w:pPr>
        <w:widowControl w:val="0"/>
        <w:adjustRightInd w:val="0"/>
        <w:snapToGrid w:val="0"/>
        <w:spacing w:before="0" w:line="550" w:lineRule="exact"/>
        <w:ind w:firstLine="622" w:firstLineChars="200"/>
        <w:jc w:val="both"/>
        <w:rPr>
          <w:rFonts w:ascii="Times New Roman" w:hAnsi="Times New Roman" w:eastAsia="黑体" w:cs="Times New Roman"/>
          <w:color w:val="auto"/>
          <w:kern w:val="2"/>
          <w:sz w:val="32"/>
          <w:szCs w:val="32"/>
          <w:lang w:val="en-US" w:eastAsia="zh-CN" w:bidi="ar-SA"/>
        </w:rPr>
      </w:pPr>
    </w:p>
    <w:p w14:paraId="1BEC5FA4">
      <w:pPr>
        <w:pStyle w:val="4"/>
        <w:jc w:val="center"/>
        <w:rPr>
          <w:rFonts w:hint="eastAsia" w:ascii="Times New Roman" w:eastAsia="方正小标宋简体" w:cs="Times New Roman"/>
          <w:color w:val="auto"/>
          <w:kern w:val="2"/>
          <w:sz w:val="44"/>
          <w:szCs w:val="44"/>
          <w:lang w:val="en-US" w:eastAsia="zh-CN" w:bidi="ar-SA"/>
        </w:rPr>
      </w:pPr>
    </w:p>
    <w:p w14:paraId="3AE8387D">
      <w:pPr>
        <w:pStyle w:val="4"/>
        <w:jc w:val="center"/>
        <w:rPr>
          <w:rFonts w:hint="eastAsia" w:ascii="Times New Roman" w:eastAsia="方正小标宋简体" w:cs="Times New Roman"/>
          <w:color w:val="auto"/>
          <w:kern w:val="2"/>
          <w:sz w:val="44"/>
          <w:szCs w:val="44"/>
          <w:lang w:val="en-US" w:eastAsia="zh-CN" w:bidi="ar-SA"/>
        </w:rPr>
      </w:pPr>
      <w:r>
        <w:rPr>
          <w:rFonts w:hint="eastAsia" w:ascii="Times New Roman" w:eastAsia="方正小标宋简体" w:cs="Times New Roman"/>
          <w:color w:val="auto"/>
          <w:kern w:val="2"/>
          <w:sz w:val="44"/>
          <w:szCs w:val="44"/>
          <w:lang w:val="en-US" w:eastAsia="zh-CN" w:bidi="ar-SA"/>
        </w:rPr>
        <w:t>项目人员基本情况表</w:t>
      </w:r>
    </w:p>
    <w:tbl>
      <w:tblPr>
        <w:tblStyle w:val="6"/>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78"/>
        <w:gridCol w:w="1527"/>
        <w:gridCol w:w="1697"/>
        <w:gridCol w:w="1548"/>
        <w:gridCol w:w="1319"/>
        <w:gridCol w:w="1705"/>
      </w:tblGrid>
      <w:tr w14:paraId="5EBFE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restart"/>
            <w:noWrap w:val="0"/>
            <w:vAlign w:val="center"/>
          </w:tcPr>
          <w:p w14:paraId="0E2D8661">
            <w:pPr>
              <w:snapToGrid/>
              <w:spacing w:line="240" w:lineRule="auto"/>
              <w:rPr>
                <w:rFonts w:hint="default" w:eastAsia="仿宋_GB2312"/>
                <w:color w:val="auto"/>
                <w:sz w:val="24"/>
              </w:rPr>
            </w:pPr>
            <w:r>
              <w:rPr>
                <w:rFonts w:hint="default" w:eastAsia="仿宋_GB2312"/>
                <w:color w:val="auto"/>
                <w:sz w:val="24"/>
              </w:rPr>
              <w:t>项目联系人</w:t>
            </w:r>
          </w:p>
        </w:tc>
        <w:tc>
          <w:tcPr>
            <w:tcW w:w="1527" w:type="dxa"/>
            <w:vMerge w:val="restart"/>
            <w:noWrap w:val="0"/>
            <w:vAlign w:val="center"/>
          </w:tcPr>
          <w:p w14:paraId="1EE40273">
            <w:pPr>
              <w:snapToGrid/>
              <w:spacing w:line="240" w:lineRule="auto"/>
              <w:rPr>
                <w:rFonts w:hint="default" w:eastAsia="仿宋_GB2312"/>
                <w:color w:val="auto"/>
                <w:kern w:val="2"/>
                <w:sz w:val="24"/>
              </w:rPr>
            </w:pPr>
            <w:r>
              <w:rPr>
                <w:rFonts w:hint="default" w:eastAsia="仿宋_GB2312"/>
                <w:color w:val="auto"/>
                <w:kern w:val="2"/>
                <w:sz w:val="24"/>
              </w:rPr>
              <w:t>姓名</w:t>
            </w:r>
          </w:p>
        </w:tc>
        <w:tc>
          <w:tcPr>
            <w:tcW w:w="1697" w:type="dxa"/>
            <w:noWrap w:val="0"/>
            <w:vAlign w:val="center"/>
          </w:tcPr>
          <w:p w14:paraId="2E08091B">
            <w:pPr>
              <w:spacing w:line="240" w:lineRule="auto"/>
              <w:rPr>
                <w:rFonts w:hint="default" w:eastAsia="仿宋_GB2312"/>
                <w:color w:val="auto"/>
                <w:sz w:val="24"/>
              </w:rPr>
            </w:pPr>
            <w:r>
              <w:rPr>
                <w:rFonts w:hint="default" w:eastAsia="仿宋_GB2312"/>
                <w:color w:val="auto"/>
                <w:sz w:val="24"/>
              </w:rPr>
              <w:t>职务/职称</w:t>
            </w:r>
          </w:p>
        </w:tc>
        <w:tc>
          <w:tcPr>
            <w:tcW w:w="1548" w:type="dxa"/>
            <w:noWrap w:val="0"/>
            <w:vAlign w:val="center"/>
          </w:tcPr>
          <w:p w14:paraId="556799A0">
            <w:pPr>
              <w:snapToGrid/>
              <w:spacing w:line="240" w:lineRule="auto"/>
              <w:rPr>
                <w:rFonts w:hint="default" w:eastAsia="仿宋_GB2312"/>
                <w:color w:val="auto"/>
                <w:sz w:val="24"/>
              </w:rPr>
            </w:pPr>
          </w:p>
        </w:tc>
        <w:tc>
          <w:tcPr>
            <w:tcW w:w="1319" w:type="dxa"/>
            <w:noWrap w:val="0"/>
            <w:vAlign w:val="center"/>
          </w:tcPr>
          <w:p w14:paraId="7C938358">
            <w:pPr>
              <w:spacing w:line="240" w:lineRule="auto"/>
              <w:rPr>
                <w:rFonts w:hint="default" w:eastAsia="仿宋_GB2312"/>
                <w:color w:val="auto"/>
                <w:sz w:val="24"/>
              </w:rPr>
            </w:pPr>
            <w:r>
              <w:rPr>
                <w:rFonts w:hint="default" w:eastAsia="仿宋_GB2312"/>
                <w:color w:val="auto"/>
                <w:sz w:val="24"/>
              </w:rPr>
              <w:t>传真号码</w:t>
            </w:r>
          </w:p>
        </w:tc>
        <w:tc>
          <w:tcPr>
            <w:tcW w:w="1705" w:type="dxa"/>
            <w:noWrap w:val="0"/>
            <w:vAlign w:val="center"/>
          </w:tcPr>
          <w:p w14:paraId="7715EAE3">
            <w:pPr>
              <w:snapToGrid/>
              <w:spacing w:line="240" w:lineRule="auto"/>
              <w:rPr>
                <w:rFonts w:hint="default" w:eastAsia="仿宋_GB2312"/>
                <w:color w:val="auto"/>
                <w:sz w:val="24"/>
              </w:rPr>
            </w:pPr>
          </w:p>
        </w:tc>
      </w:tr>
      <w:tr w14:paraId="6EEED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continue"/>
            <w:noWrap w:val="0"/>
            <w:vAlign w:val="center"/>
          </w:tcPr>
          <w:p w14:paraId="767295CC">
            <w:pPr>
              <w:snapToGrid/>
              <w:spacing w:line="240" w:lineRule="auto"/>
              <w:rPr>
                <w:rFonts w:hint="default" w:eastAsia="仿宋_GB2312"/>
                <w:color w:val="auto"/>
                <w:sz w:val="24"/>
              </w:rPr>
            </w:pPr>
          </w:p>
        </w:tc>
        <w:tc>
          <w:tcPr>
            <w:tcW w:w="1527" w:type="dxa"/>
            <w:vMerge w:val="continue"/>
            <w:noWrap w:val="0"/>
            <w:vAlign w:val="center"/>
          </w:tcPr>
          <w:p w14:paraId="0DAEEC08">
            <w:pPr>
              <w:snapToGrid/>
              <w:spacing w:line="240" w:lineRule="auto"/>
              <w:rPr>
                <w:rFonts w:hint="default" w:eastAsia="仿宋_GB2312"/>
                <w:color w:val="auto"/>
                <w:kern w:val="2"/>
                <w:sz w:val="24"/>
              </w:rPr>
            </w:pPr>
          </w:p>
        </w:tc>
        <w:tc>
          <w:tcPr>
            <w:tcW w:w="1697" w:type="dxa"/>
            <w:noWrap w:val="0"/>
            <w:vAlign w:val="center"/>
          </w:tcPr>
          <w:p w14:paraId="322AB512">
            <w:pPr>
              <w:spacing w:line="240" w:lineRule="auto"/>
              <w:rPr>
                <w:rFonts w:hint="default" w:eastAsia="仿宋_GB2312"/>
                <w:color w:val="auto"/>
                <w:sz w:val="24"/>
              </w:rPr>
            </w:pPr>
            <w:r>
              <w:rPr>
                <w:rFonts w:hint="default" w:eastAsia="仿宋_GB2312"/>
                <w:color w:val="auto"/>
                <w:sz w:val="24"/>
              </w:rPr>
              <w:t>联系电话</w:t>
            </w:r>
          </w:p>
        </w:tc>
        <w:tc>
          <w:tcPr>
            <w:tcW w:w="1548" w:type="dxa"/>
            <w:noWrap w:val="0"/>
            <w:vAlign w:val="center"/>
          </w:tcPr>
          <w:p w14:paraId="1E643D7E">
            <w:pPr>
              <w:snapToGrid/>
              <w:spacing w:line="240" w:lineRule="auto"/>
              <w:rPr>
                <w:rFonts w:hint="default" w:eastAsia="仿宋_GB2312"/>
                <w:color w:val="auto"/>
                <w:sz w:val="24"/>
              </w:rPr>
            </w:pPr>
          </w:p>
        </w:tc>
        <w:tc>
          <w:tcPr>
            <w:tcW w:w="1319" w:type="dxa"/>
            <w:noWrap w:val="0"/>
            <w:vAlign w:val="center"/>
          </w:tcPr>
          <w:p w14:paraId="1DC63B38">
            <w:pPr>
              <w:spacing w:line="240" w:lineRule="auto"/>
              <w:rPr>
                <w:rFonts w:hint="default" w:eastAsia="仿宋_GB2312"/>
                <w:color w:val="auto"/>
                <w:sz w:val="24"/>
              </w:rPr>
            </w:pPr>
            <w:r>
              <w:rPr>
                <w:rFonts w:hint="default" w:eastAsia="仿宋_GB2312"/>
                <w:color w:val="auto"/>
                <w:sz w:val="24"/>
              </w:rPr>
              <w:t>手机</w:t>
            </w:r>
          </w:p>
        </w:tc>
        <w:tc>
          <w:tcPr>
            <w:tcW w:w="1705" w:type="dxa"/>
            <w:noWrap w:val="0"/>
            <w:vAlign w:val="center"/>
          </w:tcPr>
          <w:p w14:paraId="5300023D">
            <w:pPr>
              <w:snapToGrid/>
              <w:spacing w:line="240" w:lineRule="auto"/>
              <w:rPr>
                <w:rFonts w:hint="default" w:eastAsia="仿宋_GB2312"/>
                <w:color w:val="auto"/>
                <w:sz w:val="24"/>
              </w:rPr>
            </w:pPr>
          </w:p>
        </w:tc>
      </w:tr>
      <w:tr w14:paraId="1228E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continue"/>
            <w:noWrap w:val="0"/>
            <w:vAlign w:val="center"/>
          </w:tcPr>
          <w:p w14:paraId="1C44D022">
            <w:pPr>
              <w:snapToGrid/>
              <w:spacing w:line="240" w:lineRule="auto"/>
              <w:rPr>
                <w:rFonts w:hint="default" w:eastAsia="仿宋_GB2312"/>
                <w:color w:val="auto"/>
                <w:sz w:val="24"/>
              </w:rPr>
            </w:pPr>
          </w:p>
        </w:tc>
        <w:tc>
          <w:tcPr>
            <w:tcW w:w="1527" w:type="dxa"/>
            <w:vMerge w:val="continue"/>
            <w:noWrap w:val="0"/>
            <w:vAlign w:val="center"/>
          </w:tcPr>
          <w:p w14:paraId="0EB3E936">
            <w:pPr>
              <w:snapToGrid/>
              <w:spacing w:line="240" w:lineRule="auto"/>
              <w:rPr>
                <w:rFonts w:hint="default" w:eastAsia="仿宋_GB2312"/>
                <w:color w:val="auto"/>
                <w:kern w:val="2"/>
                <w:sz w:val="24"/>
              </w:rPr>
            </w:pPr>
          </w:p>
        </w:tc>
        <w:tc>
          <w:tcPr>
            <w:tcW w:w="1697" w:type="dxa"/>
            <w:noWrap w:val="0"/>
            <w:vAlign w:val="center"/>
          </w:tcPr>
          <w:p w14:paraId="0AD1918D">
            <w:pPr>
              <w:spacing w:line="240" w:lineRule="auto"/>
              <w:rPr>
                <w:rFonts w:hint="default" w:eastAsia="仿宋_GB2312"/>
                <w:color w:val="auto"/>
                <w:sz w:val="24"/>
              </w:rPr>
            </w:pPr>
            <w:r>
              <w:rPr>
                <w:rFonts w:hint="default" w:eastAsia="仿宋_GB2312"/>
                <w:color w:val="auto"/>
                <w:sz w:val="24"/>
              </w:rPr>
              <w:t>电子邮件</w:t>
            </w:r>
          </w:p>
        </w:tc>
        <w:tc>
          <w:tcPr>
            <w:tcW w:w="4572" w:type="dxa"/>
            <w:gridSpan w:val="3"/>
            <w:noWrap w:val="0"/>
            <w:vAlign w:val="center"/>
          </w:tcPr>
          <w:p w14:paraId="1C69296B">
            <w:pPr>
              <w:snapToGrid/>
              <w:spacing w:line="240" w:lineRule="auto"/>
              <w:rPr>
                <w:rFonts w:hint="default" w:eastAsia="仿宋_GB2312"/>
                <w:color w:val="auto"/>
                <w:sz w:val="24"/>
              </w:rPr>
            </w:pPr>
          </w:p>
        </w:tc>
      </w:tr>
      <w:tr w14:paraId="02584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continue"/>
            <w:noWrap w:val="0"/>
            <w:vAlign w:val="center"/>
          </w:tcPr>
          <w:p w14:paraId="76B32441">
            <w:pPr>
              <w:snapToGrid/>
              <w:spacing w:line="240" w:lineRule="auto"/>
              <w:rPr>
                <w:rFonts w:hint="default" w:eastAsia="仿宋_GB2312"/>
                <w:color w:val="auto"/>
                <w:sz w:val="24"/>
              </w:rPr>
            </w:pPr>
          </w:p>
        </w:tc>
        <w:tc>
          <w:tcPr>
            <w:tcW w:w="1527" w:type="dxa"/>
            <w:vMerge w:val="continue"/>
            <w:noWrap w:val="0"/>
            <w:vAlign w:val="center"/>
          </w:tcPr>
          <w:p w14:paraId="393A3697">
            <w:pPr>
              <w:snapToGrid/>
              <w:spacing w:line="240" w:lineRule="auto"/>
              <w:rPr>
                <w:rFonts w:hint="default" w:eastAsia="仿宋_GB2312"/>
                <w:color w:val="auto"/>
                <w:kern w:val="2"/>
                <w:sz w:val="24"/>
              </w:rPr>
            </w:pPr>
          </w:p>
        </w:tc>
        <w:tc>
          <w:tcPr>
            <w:tcW w:w="1697" w:type="dxa"/>
            <w:noWrap w:val="0"/>
            <w:vAlign w:val="center"/>
          </w:tcPr>
          <w:p w14:paraId="631F25E5">
            <w:pPr>
              <w:spacing w:line="240" w:lineRule="auto"/>
              <w:rPr>
                <w:rFonts w:hint="default" w:eastAsia="仿宋_GB2312"/>
                <w:color w:val="auto"/>
                <w:sz w:val="24"/>
              </w:rPr>
            </w:pPr>
            <w:r>
              <w:rPr>
                <w:rFonts w:hint="default" w:eastAsia="仿宋_GB2312"/>
                <w:color w:val="auto"/>
                <w:sz w:val="24"/>
              </w:rPr>
              <w:t>证件类型</w:t>
            </w:r>
          </w:p>
        </w:tc>
        <w:tc>
          <w:tcPr>
            <w:tcW w:w="1548" w:type="dxa"/>
            <w:noWrap w:val="0"/>
            <w:vAlign w:val="center"/>
          </w:tcPr>
          <w:p w14:paraId="2167EB7A">
            <w:pPr>
              <w:snapToGrid/>
              <w:spacing w:line="240" w:lineRule="auto"/>
              <w:rPr>
                <w:rFonts w:hint="default" w:eastAsia="仿宋_GB2312"/>
                <w:color w:val="auto"/>
                <w:sz w:val="24"/>
              </w:rPr>
            </w:pPr>
          </w:p>
        </w:tc>
        <w:tc>
          <w:tcPr>
            <w:tcW w:w="1319" w:type="dxa"/>
            <w:noWrap w:val="0"/>
            <w:vAlign w:val="center"/>
          </w:tcPr>
          <w:p w14:paraId="2EE861E1">
            <w:pPr>
              <w:spacing w:line="240" w:lineRule="auto"/>
              <w:rPr>
                <w:rFonts w:hint="default" w:eastAsia="仿宋_GB2312"/>
                <w:color w:val="auto"/>
                <w:sz w:val="24"/>
              </w:rPr>
            </w:pPr>
            <w:r>
              <w:rPr>
                <w:rFonts w:hint="default" w:eastAsia="仿宋_GB2312"/>
                <w:color w:val="auto"/>
                <w:sz w:val="24"/>
              </w:rPr>
              <w:t>证件号码</w:t>
            </w:r>
          </w:p>
        </w:tc>
        <w:tc>
          <w:tcPr>
            <w:tcW w:w="1705" w:type="dxa"/>
            <w:noWrap w:val="0"/>
            <w:vAlign w:val="center"/>
          </w:tcPr>
          <w:p w14:paraId="1E42B1DA">
            <w:pPr>
              <w:snapToGrid/>
              <w:spacing w:line="240" w:lineRule="auto"/>
              <w:rPr>
                <w:rFonts w:hint="default" w:eastAsia="仿宋_GB2312"/>
                <w:color w:val="auto"/>
                <w:sz w:val="24"/>
              </w:rPr>
            </w:pPr>
          </w:p>
        </w:tc>
      </w:tr>
      <w:tr w14:paraId="421D8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restart"/>
            <w:noWrap w:val="0"/>
            <w:vAlign w:val="center"/>
          </w:tcPr>
          <w:p w14:paraId="57AD6ECF">
            <w:pPr>
              <w:snapToGrid/>
              <w:spacing w:line="240" w:lineRule="auto"/>
              <w:rPr>
                <w:rFonts w:hint="default" w:eastAsia="仿宋_GB2312"/>
                <w:color w:val="auto"/>
                <w:sz w:val="24"/>
              </w:rPr>
            </w:pPr>
            <w:r>
              <w:rPr>
                <w:rFonts w:hint="default" w:eastAsia="仿宋_GB2312"/>
                <w:color w:val="auto"/>
                <w:sz w:val="24"/>
              </w:rPr>
              <w:t>项目负责人</w:t>
            </w:r>
          </w:p>
        </w:tc>
        <w:tc>
          <w:tcPr>
            <w:tcW w:w="1527" w:type="dxa"/>
            <w:vMerge w:val="restart"/>
            <w:noWrap w:val="0"/>
            <w:vAlign w:val="center"/>
          </w:tcPr>
          <w:p w14:paraId="1B791640">
            <w:pPr>
              <w:snapToGrid/>
              <w:spacing w:line="240" w:lineRule="auto"/>
              <w:rPr>
                <w:rFonts w:hint="default" w:eastAsia="仿宋_GB2312"/>
                <w:color w:val="auto"/>
                <w:kern w:val="2"/>
                <w:sz w:val="24"/>
              </w:rPr>
            </w:pPr>
            <w:r>
              <w:rPr>
                <w:rFonts w:hint="default" w:eastAsia="仿宋_GB2312"/>
                <w:color w:val="auto"/>
                <w:kern w:val="2"/>
                <w:sz w:val="24"/>
              </w:rPr>
              <w:t>姓名</w:t>
            </w:r>
          </w:p>
        </w:tc>
        <w:tc>
          <w:tcPr>
            <w:tcW w:w="1697" w:type="dxa"/>
            <w:noWrap w:val="0"/>
            <w:vAlign w:val="center"/>
          </w:tcPr>
          <w:p w14:paraId="4F23F683">
            <w:pPr>
              <w:spacing w:line="240" w:lineRule="auto"/>
              <w:rPr>
                <w:rFonts w:hint="default" w:eastAsia="仿宋_GB2312"/>
                <w:color w:val="auto"/>
                <w:sz w:val="24"/>
              </w:rPr>
            </w:pPr>
            <w:r>
              <w:rPr>
                <w:rFonts w:hint="default" w:eastAsia="仿宋_GB2312"/>
                <w:color w:val="auto"/>
                <w:sz w:val="24"/>
              </w:rPr>
              <w:t>职务/职称</w:t>
            </w:r>
          </w:p>
        </w:tc>
        <w:tc>
          <w:tcPr>
            <w:tcW w:w="1548" w:type="dxa"/>
            <w:noWrap w:val="0"/>
            <w:vAlign w:val="center"/>
          </w:tcPr>
          <w:p w14:paraId="67F52DFA">
            <w:pPr>
              <w:snapToGrid/>
              <w:spacing w:line="240" w:lineRule="auto"/>
              <w:rPr>
                <w:rFonts w:hint="default" w:eastAsia="仿宋_GB2312"/>
                <w:color w:val="auto"/>
                <w:sz w:val="24"/>
              </w:rPr>
            </w:pPr>
          </w:p>
        </w:tc>
        <w:tc>
          <w:tcPr>
            <w:tcW w:w="1319" w:type="dxa"/>
            <w:noWrap w:val="0"/>
            <w:vAlign w:val="center"/>
          </w:tcPr>
          <w:p w14:paraId="3609E5EA">
            <w:pPr>
              <w:spacing w:line="240" w:lineRule="auto"/>
              <w:rPr>
                <w:rFonts w:hint="default" w:eastAsia="仿宋_GB2312"/>
                <w:color w:val="auto"/>
                <w:sz w:val="24"/>
              </w:rPr>
            </w:pPr>
            <w:r>
              <w:rPr>
                <w:rFonts w:hint="default" w:eastAsia="仿宋_GB2312"/>
                <w:color w:val="auto"/>
                <w:sz w:val="24"/>
              </w:rPr>
              <w:t>传真号码</w:t>
            </w:r>
          </w:p>
        </w:tc>
        <w:tc>
          <w:tcPr>
            <w:tcW w:w="1705" w:type="dxa"/>
            <w:noWrap w:val="0"/>
            <w:vAlign w:val="center"/>
          </w:tcPr>
          <w:p w14:paraId="58D65FEB">
            <w:pPr>
              <w:snapToGrid/>
              <w:spacing w:line="240" w:lineRule="auto"/>
              <w:rPr>
                <w:rFonts w:hint="default" w:eastAsia="仿宋_GB2312"/>
                <w:color w:val="auto"/>
                <w:sz w:val="24"/>
              </w:rPr>
            </w:pPr>
          </w:p>
        </w:tc>
      </w:tr>
      <w:tr w14:paraId="18904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continue"/>
            <w:noWrap w:val="0"/>
            <w:vAlign w:val="center"/>
          </w:tcPr>
          <w:p w14:paraId="16D8EBE1">
            <w:pPr>
              <w:snapToGrid/>
              <w:spacing w:line="240" w:lineRule="auto"/>
              <w:rPr>
                <w:rFonts w:hint="default" w:eastAsia="仿宋_GB2312"/>
                <w:color w:val="auto"/>
                <w:sz w:val="24"/>
              </w:rPr>
            </w:pPr>
          </w:p>
        </w:tc>
        <w:tc>
          <w:tcPr>
            <w:tcW w:w="1527" w:type="dxa"/>
            <w:vMerge w:val="continue"/>
            <w:noWrap w:val="0"/>
            <w:vAlign w:val="center"/>
          </w:tcPr>
          <w:p w14:paraId="1E7229CA">
            <w:pPr>
              <w:snapToGrid/>
              <w:spacing w:line="240" w:lineRule="auto"/>
              <w:rPr>
                <w:rFonts w:hint="default" w:eastAsia="仿宋_GB2312"/>
                <w:color w:val="auto"/>
                <w:kern w:val="2"/>
                <w:sz w:val="24"/>
              </w:rPr>
            </w:pPr>
          </w:p>
        </w:tc>
        <w:tc>
          <w:tcPr>
            <w:tcW w:w="1697" w:type="dxa"/>
            <w:noWrap w:val="0"/>
            <w:vAlign w:val="center"/>
          </w:tcPr>
          <w:p w14:paraId="5DDAD5E3">
            <w:pPr>
              <w:spacing w:line="240" w:lineRule="auto"/>
              <w:rPr>
                <w:rFonts w:hint="default" w:eastAsia="仿宋_GB2312"/>
                <w:color w:val="auto"/>
                <w:sz w:val="24"/>
              </w:rPr>
            </w:pPr>
            <w:r>
              <w:rPr>
                <w:rFonts w:hint="default" w:eastAsia="仿宋_GB2312"/>
                <w:color w:val="auto"/>
                <w:sz w:val="24"/>
              </w:rPr>
              <w:t>联系电话</w:t>
            </w:r>
          </w:p>
        </w:tc>
        <w:tc>
          <w:tcPr>
            <w:tcW w:w="1548" w:type="dxa"/>
            <w:noWrap w:val="0"/>
            <w:vAlign w:val="center"/>
          </w:tcPr>
          <w:p w14:paraId="76189E03">
            <w:pPr>
              <w:snapToGrid/>
              <w:spacing w:line="240" w:lineRule="auto"/>
              <w:rPr>
                <w:rFonts w:hint="default" w:eastAsia="仿宋_GB2312"/>
                <w:color w:val="auto"/>
                <w:sz w:val="24"/>
              </w:rPr>
            </w:pPr>
          </w:p>
        </w:tc>
        <w:tc>
          <w:tcPr>
            <w:tcW w:w="1319" w:type="dxa"/>
            <w:noWrap w:val="0"/>
            <w:vAlign w:val="center"/>
          </w:tcPr>
          <w:p w14:paraId="414E0D2F">
            <w:pPr>
              <w:spacing w:line="240" w:lineRule="auto"/>
              <w:rPr>
                <w:rFonts w:hint="default" w:eastAsia="仿宋_GB2312"/>
                <w:color w:val="auto"/>
                <w:sz w:val="24"/>
              </w:rPr>
            </w:pPr>
            <w:r>
              <w:rPr>
                <w:rFonts w:hint="default" w:eastAsia="仿宋_GB2312"/>
                <w:color w:val="auto"/>
                <w:sz w:val="24"/>
              </w:rPr>
              <w:t>手机</w:t>
            </w:r>
          </w:p>
        </w:tc>
        <w:tc>
          <w:tcPr>
            <w:tcW w:w="1705" w:type="dxa"/>
            <w:noWrap w:val="0"/>
            <w:vAlign w:val="center"/>
          </w:tcPr>
          <w:p w14:paraId="0550A98C">
            <w:pPr>
              <w:snapToGrid/>
              <w:spacing w:line="240" w:lineRule="auto"/>
              <w:rPr>
                <w:rFonts w:hint="default" w:eastAsia="仿宋_GB2312"/>
                <w:color w:val="auto"/>
                <w:sz w:val="24"/>
              </w:rPr>
            </w:pPr>
          </w:p>
        </w:tc>
      </w:tr>
      <w:tr w14:paraId="30E3A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continue"/>
            <w:noWrap w:val="0"/>
            <w:vAlign w:val="center"/>
          </w:tcPr>
          <w:p w14:paraId="5C077852">
            <w:pPr>
              <w:snapToGrid/>
              <w:spacing w:line="240" w:lineRule="auto"/>
              <w:rPr>
                <w:rFonts w:hint="default" w:eastAsia="仿宋_GB2312"/>
                <w:color w:val="auto"/>
                <w:sz w:val="24"/>
              </w:rPr>
            </w:pPr>
          </w:p>
        </w:tc>
        <w:tc>
          <w:tcPr>
            <w:tcW w:w="1527" w:type="dxa"/>
            <w:vMerge w:val="continue"/>
            <w:noWrap w:val="0"/>
            <w:vAlign w:val="center"/>
          </w:tcPr>
          <w:p w14:paraId="73F56CE9">
            <w:pPr>
              <w:snapToGrid/>
              <w:spacing w:line="240" w:lineRule="auto"/>
              <w:rPr>
                <w:rFonts w:hint="default" w:eastAsia="仿宋_GB2312"/>
                <w:color w:val="auto"/>
                <w:kern w:val="2"/>
                <w:sz w:val="24"/>
              </w:rPr>
            </w:pPr>
          </w:p>
        </w:tc>
        <w:tc>
          <w:tcPr>
            <w:tcW w:w="1697" w:type="dxa"/>
            <w:noWrap w:val="0"/>
            <w:vAlign w:val="center"/>
          </w:tcPr>
          <w:p w14:paraId="7D457024">
            <w:pPr>
              <w:spacing w:line="240" w:lineRule="auto"/>
              <w:rPr>
                <w:rFonts w:hint="default" w:eastAsia="仿宋_GB2312"/>
                <w:color w:val="auto"/>
                <w:sz w:val="24"/>
              </w:rPr>
            </w:pPr>
            <w:r>
              <w:rPr>
                <w:rFonts w:hint="default" w:eastAsia="仿宋_GB2312"/>
                <w:color w:val="auto"/>
                <w:sz w:val="24"/>
              </w:rPr>
              <w:t>电子邮件</w:t>
            </w:r>
          </w:p>
        </w:tc>
        <w:tc>
          <w:tcPr>
            <w:tcW w:w="4572" w:type="dxa"/>
            <w:gridSpan w:val="3"/>
            <w:noWrap w:val="0"/>
            <w:vAlign w:val="center"/>
          </w:tcPr>
          <w:p w14:paraId="675D15C8">
            <w:pPr>
              <w:snapToGrid/>
              <w:spacing w:line="240" w:lineRule="auto"/>
              <w:rPr>
                <w:rFonts w:hint="default" w:eastAsia="仿宋_GB2312"/>
                <w:color w:val="auto"/>
                <w:sz w:val="24"/>
              </w:rPr>
            </w:pPr>
          </w:p>
        </w:tc>
      </w:tr>
      <w:tr w14:paraId="10580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1" w:hRule="exact"/>
        </w:trPr>
        <w:tc>
          <w:tcPr>
            <w:tcW w:w="1445" w:type="dxa"/>
            <w:gridSpan w:val="2"/>
            <w:vMerge w:val="continue"/>
            <w:noWrap w:val="0"/>
            <w:vAlign w:val="center"/>
          </w:tcPr>
          <w:p w14:paraId="70BCF01F">
            <w:pPr>
              <w:snapToGrid/>
              <w:spacing w:line="240" w:lineRule="auto"/>
              <w:rPr>
                <w:rFonts w:hint="default" w:eastAsia="仿宋_GB2312"/>
                <w:color w:val="auto"/>
                <w:sz w:val="24"/>
              </w:rPr>
            </w:pPr>
          </w:p>
        </w:tc>
        <w:tc>
          <w:tcPr>
            <w:tcW w:w="1527" w:type="dxa"/>
            <w:vMerge w:val="continue"/>
            <w:noWrap w:val="0"/>
            <w:vAlign w:val="center"/>
          </w:tcPr>
          <w:p w14:paraId="66ADD217">
            <w:pPr>
              <w:snapToGrid/>
              <w:spacing w:line="240" w:lineRule="auto"/>
              <w:rPr>
                <w:rFonts w:hint="default" w:eastAsia="仿宋_GB2312"/>
                <w:color w:val="auto"/>
                <w:kern w:val="2"/>
                <w:sz w:val="24"/>
              </w:rPr>
            </w:pPr>
          </w:p>
        </w:tc>
        <w:tc>
          <w:tcPr>
            <w:tcW w:w="1697" w:type="dxa"/>
            <w:noWrap w:val="0"/>
            <w:vAlign w:val="center"/>
          </w:tcPr>
          <w:p w14:paraId="78E11F71">
            <w:pPr>
              <w:spacing w:line="240" w:lineRule="auto"/>
              <w:rPr>
                <w:rFonts w:hint="default" w:eastAsia="仿宋_GB2312"/>
                <w:color w:val="auto"/>
                <w:sz w:val="24"/>
              </w:rPr>
            </w:pPr>
            <w:r>
              <w:rPr>
                <w:rFonts w:hint="default" w:eastAsia="仿宋_GB2312"/>
                <w:color w:val="auto"/>
                <w:sz w:val="24"/>
              </w:rPr>
              <w:t>证件类型</w:t>
            </w:r>
          </w:p>
        </w:tc>
        <w:tc>
          <w:tcPr>
            <w:tcW w:w="1548" w:type="dxa"/>
            <w:noWrap w:val="0"/>
            <w:vAlign w:val="center"/>
          </w:tcPr>
          <w:p w14:paraId="15C2513C">
            <w:pPr>
              <w:snapToGrid/>
              <w:spacing w:line="240" w:lineRule="auto"/>
              <w:rPr>
                <w:rFonts w:hint="default" w:eastAsia="仿宋_GB2312"/>
                <w:color w:val="auto"/>
                <w:sz w:val="24"/>
              </w:rPr>
            </w:pPr>
          </w:p>
        </w:tc>
        <w:tc>
          <w:tcPr>
            <w:tcW w:w="1319" w:type="dxa"/>
            <w:noWrap w:val="0"/>
            <w:vAlign w:val="center"/>
          </w:tcPr>
          <w:p w14:paraId="1B42B938">
            <w:pPr>
              <w:spacing w:line="240" w:lineRule="auto"/>
              <w:rPr>
                <w:rFonts w:hint="default" w:eastAsia="仿宋_GB2312"/>
                <w:color w:val="auto"/>
                <w:sz w:val="24"/>
              </w:rPr>
            </w:pPr>
            <w:r>
              <w:rPr>
                <w:rFonts w:hint="default" w:eastAsia="仿宋_GB2312"/>
                <w:color w:val="auto"/>
                <w:sz w:val="24"/>
              </w:rPr>
              <w:t>证件号码</w:t>
            </w:r>
          </w:p>
        </w:tc>
        <w:tc>
          <w:tcPr>
            <w:tcW w:w="1705" w:type="dxa"/>
            <w:noWrap w:val="0"/>
            <w:vAlign w:val="center"/>
          </w:tcPr>
          <w:p w14:paraId="2DE92A70">
            <w:pPr>
              <w:snapToGrid/>
              <w:spacing w:line="240" w:lineRule="auto"/>
              <w:rPr>
                <w:rFonts w:hint="default" w:eastAsia="仿宋_GB2312"/>
                <w:color w:val="auto"/>
                <w:sz w:val="24"/>
              </w:rPr>
            </w:pPr>
          </w:p>
        </w:tc>
      </w:tr>
      <w:tr w14:paraId="4D663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continue"/>
            <w:noWrap w:val="0"/>
            <w:vAlign w:val="center"/>
          </w:tcPr>
          <w:p w14:paraId="59C110B3">
            <w:pPr>
              <w:snapToGrid/>
              <w:spacing w:line="240" w:lineRule="auto"/>
              <w:rPr>
                <w:rFonts w:hint="default" w:eastAsia="仿宋_GB2312"/>
                <w:color w:val="auto"/>
                <w:sz w:val="24"/>
              </w:rPr>
            </w:pPr>
          </w:p>
        </w:tc>
        <w:tc>
          <w:tcPr>
            <w:tcW w:w="1527" w:type="dxa"/>
            <w:vMerge w:val="continue"/>
            <w:noWrap w:val="0"/>
            <w:vAlign w:val="center"/>
          </w:tcPr>
          <w:p w14:paraId="1AC3EC73">
            <w:pPr>
              <w:snapToGrid/>
              <w:spacing w:line="240" w:lineRule="auto"/>
              <w:rPr>
                <w:rFonts w:hint="default" w:eastAsia="仿宋_GB2312"/>
                <w:color w:val="auto"/>
                <w:kern w:val="2"/>
                <w:sz w:val="24"/>
              </w:rPr>
            </w:pPr>
          </w:p>
        </w:tc>
        <w:tc>
          <w:tcPr>
            <w:tcW w:w="1697" w:type="dxa"/>
            <w:noWrap w:val="0"/>
            <w:vAlign w:val="center"/>
          </w:tcPr>
          <w:p w14:paraId="1E5954DC">
            <w:pPr>
              <w:spacing w:line="240" w:lineRule="auto"/>
              <w:rPr>
                <w:rFonts w:hint="default" w:eastAsia="仿宋_GB2312"/>
                <w:color w:val="auto"/>
                <w:sz w:val="24"/>
              </w:rPr>
            </w:pPr>
            <w:r>
              <w:rPr>
                <w:rFonts w:hint="default" w:eastAsia="仿宋_GB2312"/>
                <w:color w:val="auto"/>
                <w:sz w:val="24"/>
              </w:rPr>
              <w:t>研究专长</w:t>
            </w:r>
          </w:p>
        </w:tc>
        <w:tc>
          <w:tcPr>
            <w:tcW w:w="4572" w:type="dxa"/>
            <w:gridSpan w:val="3"/>
            <w:noWrap w:val="0"/>
            <w:vAlign w:val="center"/>
          </w:tcPr>
          <w:p w14:paraId="15AE7832">
            <w:pPr>
              <w:snapToGrid/>
              <w:spacing w:line="240" w:lineRule="auto"/>
              <w:rPr>
                <w:rFonts w:hint="default" w:eastAsia="仿宋_GB2312"/>
                <w:color w:val="auto"/>
                <w:sz w:val="24"/>
              </w:rPr>
            </w:pPr>
          </w:p>
        </w:tc>
      </w:tr>
      <w:tr w14:paraId="58789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continue"/>
            <w:noWrap w:val="0"/>
            <w:vAlign w:val="center"/>
          </w:tcPr>
          <w:p w14:paraId="48F21EC4">
            <w:pPr>
              <w:snapToGrid/>
              <w:spacing w:line="240" w:lineRule="auto"/>
              <w:rPr>
                <w:rFonts w:hint="default" w:eastAsia="仿宋_GB2312"/>
                <w:color w:val="auto"/>
                <w:sz w:val="24"/>
              </w:rPr>
            </w:pPr>
          </w:p>
        </w:tc>
        <w:tc>
          <w:tcPr>
            <w:tcW w:w="1527" w:type="dxa"/>
            <w:vMerge w:val="continue"/>
            <w:noWrap w:val="0"/>
            <w:vAlign w:val="center"/>
          </w:tcPr>
          <w:p w14:paraId="26B97F49">
            <w:pPr>
              <w:snapToGrid/>
              <w:spacing w:line="240" w:lineRule="auto"/>
              <w:rPr>
                <w:rFonts w:hint="default" w:eastAsia="仿宋_GB2312"/>
                <w:color w:val="auto"/>
                <w:kern w:val="2"/>
                <w:sz w:val="24"/>
              </w:rPr>
            </w:pPr>
          </w:p>
        </w:tc>
        <w:tc>
          <w:tcPr>
            <w:tcW w:w="1697" w:type="dxa"/>
            <w:noWrap w:val="0"/>
            <w:vAlign w:val="center"/>
          </w:tcPr>
          <w:p w14:paraId="02F45813">
            <w:pPr>
              <w:spacing w:line="240" w:lineRule="auto"/>
              <w:rPr>
                <w:rFonts w:hint="default" w:eastAsia="仿宋_GB2312"/>
                <w:color w:val="auto"/>
                <w:sz w:val="24"/>
              </w:rPr>
            </w:pPr>
            <w:r>
              <w:rPr>
                <w:rFonts w:hint="default" w:eastAsia="仿宋_GB2312"/>
                <w:color w:val="auto"/>
                <w:sz w:val="24"/>
              </w:rPr>
              <w:t>主要技术成果</w:t>
            </w:r>
          </w:p>
        </w:tc>
        <w:tc>
          <w:tcPr>
            <w:tcW w:w="4572" w:type="dxa"/>
            <w:gridSpan w:val="3"/>
            <w:noWrap w:val="0"/>
            <w:vAlign w:val="center"/>
          </w:tcPr>
          <w:p w14:paraId="0B46716A">
            <w:pPr>
              <w:snapToGrid/>
              <w:spacing w:line="240" w:lineRule="auto"/>
              <w:rPr>
                <w:rFonts w:hint="default" w:eastAsia="仿宋_GB2312"/>
                <w:color w:val="auto"/>
                <w:sz w:val="24"/>
              </w:rPr>
            </w:pPr>
          </w:p>
        </w:tc>
      </w:tr>
      <w:tr w14:paraId="232C3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noWrap w:val="0"/>
            <w:vAlign w:val="center"/>
          </w:tcPr>
          <w:p w14:paraId="46352A32">
            <w:pPr>
              <w:snapToGrid/>
              <w:spacing w:line="240" w:lineRule="auto"/>
              <w:rPr>
                <w:rFonts w:hint="default" w:eastAsia="仿宋_GB2312"/>
                <w:color w:val="auto"/>
                <w:sz w:val="24"/>
              </w:rPr>
            </w:pPr>
            <w:r>
              <w:rPr>
                <w:rFonts w:hint="default" w:eastAsia="仿宋_GB2312"/>
                <w:color w:val="auto"/>
                <w:sz w:val="24"/>
              </w:rPr>
              <w:t>财务负责人</w:t>
            </w:r>
          </w:p>
        </w:tc>
        <w:tc>
          <w:tcPr>
            <w:tcW w:w="1527" w:type="dxa"/>
            <w:noWrap w:val="0"/>
            <w:vAlign w:val="center"/>
          </w:tcPr>
          <w:p w14:paraId="27C36DDD">
            <w:pPr>
              <w:snapToGrid/>
              <w:spacing w:line="240" w:lineRule="auto"/>
              <w:rPr>
                <w:rFonts w:hint="default" w:eastAsia="仿宋_GB2312"/>
                <w:color w:val="auto"/>
                <w:kern w:val="2"/>
                <w:sz w:val="24"/>
              </w:rPr>
            </w:pPr>
            <w:r>
              <w:rPr>
                <w:rFonts w:hint="default" w:eastAsia="仿宋_GB2312"/>
                <w:color w:val="auto"/>
                <w:kern w:val="2"/>
                <w:sz w:val="24"/>
              </w:rPr>
              <w:t>姓名</w:t>
            </w:r>
          </w:p>
        </w:tc>
        <w:tc>
          <w:tcPr>
            <w:tcW w:w="1697" w:type="dxa"/>
            <w:noWrap w:val="0"/>
            <w:vAlign w:val="center"/>
          </w:tcPr>
          <w:p w14:paraId="48884AA9">
            <w:pPr>
              <w:spacing w:line="240" w:lineRule="auto"/>
              <w:rPr>
                <w:rFonts w:hint="default" w:eastAsia="仿宋_GB2312"/>
                <w:color w:val="auto"/>
                <w:sz w:val="24"/>
              </w:rPr>
            </w:pPr>
            <w:r>
              <w:rPr>
                <w:rFonts w:hint="default" w:eastAsia="仿宋_GB2312"/>
                <w:color w:val="auto"/>
                <w:sz w:val="24"/>
              </w:rPr>
              <w:t>职务/职称</w:t>
            </w:r>
          </w:p>
        </w:tc>
        <w:tc>
          <w:tcPr>
            <w:tcW w:w="1548" w:type="dxa"/>
            <w:noWrap w:val="0"/>
            <w:vAlign w:val="center"/>
          </w:tcPr>
          <w:p w14:paraId="5316A5A4">
            <w:pPr>
              <w:snapToGrid/>
              <w:spacing w:line="240" w:lineRule="auto"/>
              <w:rPr>
                <w:rFonts w:hint="default" w:eastAsia="仿宋_GB2312"/>
                <w:color w:val="auto"/>
                <w:sz w:val="24"/>
              </w:rPr>
            </w:pPr>
          </w:p>
        </w:tc>
        <w:tc>
          <w:tcPr>
            <w:tcW w:w="1319" w:type="dxa"/>
            <w:noWrap w:val="0"/>
            <w:vAlign w:val="center"/>
          </w:tcPr>
          <w:p w14:paraId="40129DF2">
            <w:pPr>
              <w:snapToGrid/>
              <w:spacing w:line="240" w:lineRule="auto"/>
              <w:rPr>
                <w:rFonts w:hint="default" w:eastAsia="仿宋_GB2312"/>
                <w:color w:val="auto"/>
                <w:sz w:val="24"/>
              </w:rPr>
            </w:pPr>
            <w:r>
              <w:rPr>
                <w:rFonts w:hint="default" w:eastAsia="仿宋_GB2312"/>
                <w:color w:val="auto"/>
                <w:sz w:val="24"/>
              </w:rPr>
              <w:t>手机</w:t>
            </w:r>
          </w:p>
        </w:tc>
        <w:tc>
          <w:tcPr>
            <w:tcW w:w="1705" w:type="dxa"/>
            <w:noWrap w:val="0"/>
            <w:vAlign w:val="center"/>
          </w:tcPr>
          <w:p w14:paraId="09C09224">
            <w:pPr>
              <w:snapToGrid/>
              <w:spacing w:line="240" w:lineRule="auto"/>
              <w:rPr>
                <w:rFonts w:hint="default" w:eastAsia="仿宋_GB2312"/>
                <w:color w:val="auto"/>
                <w:sz w:val="24"/>
              </w:rPr>
            </w:pPr>
          </w:p>
        </w:tc>
      </w:tr>
      <w:tr w14:paraId="2B713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567" w:type="dxa"/>
            <w:vMerge w:val="restart"/>
            <w:noWrap w:val="0"/>
            <w:vAlign w:val="center"/>
          </w:tcPr>
          <w:p w14:paraId="1E948205">
            <w:pPr>
              <w:spacing w:line="240" w:lineRule="auto"/>
              <w:rPr>
                <w:rFonts w:hint="default" w:eastAsia="仿宋_GB2312"/>
                <w:color w:val="auto"/>
                <w:sz w:val="24"/>
              </w:rPr>
            </w:pPr>
            <w:r>
              <w:rPr>
                <w:rFonts w:hint="default" w:eastAsia="仿宋_GB2312"/>
                <w:color w:val="auto"/>
                <w:sz w:val="24"/>
              </w:rPr>
              <w:t>本项目人员情</w:t>
            </w:r>
          </w:p>
          <w:p w14:paraId="41744E32">
            <w:pPr>
              <w:spacing w:line="240" w:lineRule="auto"/>
              <w:rPr>
                <w:rFonts w:hint="default" w:eastAsia="仿宋_GB2312"/>
                <w:color w:val="auto"/>
                <w:sz w:val="24"/>
              </w:rPr>
            </w:pPr>
            <w:r>
              <w:rPr>
                <w:rFonts w:hint="default" w:eastAsia="仿宋_GB2312"/>
                <w:color w:val="auto"/>
                <w:sz w:val="24"/>
              </w:rPr>
              <w:t>况</w:t>
            </w:r>
          </w:p>
        </w:tc>
        <w:tc>
          <w:tcPr>
            <w:tcW w:w="878" w:type="dxa"/>
            <w:noWrap w:val="0"/>
            <w:vAlign w:val="center"/>
          </w:tcPr>
          <w:p w14:paraId="087A742C">
            <w:pPr>
              <w:spacing w:line="240" w:lineRule="auto"/>
              <w:rPr>
                <w:rFonts w:hint="default" w:eastAsia="仿宋_GB2312"/>
                <w:color w:val="auto"/>
                <w:sz w:val="24"/>
              </w:rPr>
            </w:pPr>
            <w:r>
              <w:rPr>
                <w:rFonts w:hint="default" w:eastAsia="仿宋_GB2312"/>
                <w:color w:val="auto"/>
                <w:sz w:val="24"/>
              </w:rPr>
              <w:t>姓 名</w:t>
            </w:r>
          </w:p>
        </w:tc>
        <w:tc>
          <w:tcPr>
            <w:tcW w:w="1527" w:type="dxa"/>
            <w:noWrap w:val="0"/>
            <w:vAlign w:val="center"/>
          </w:tcPr>
          <w:p w14:paraId="7362E49F">
            <w:pPr>
              <w:spacing w:line="240" w:lineRule="auto"/>
              <w:rPr>
                <w:rFonts w:hint="default" w:eastAsia="仿宋_GB2312"/>
                <w:color w:val="auto"/>
                <w:sz w:val="24"/>
              </w:rPr>
            </w:pPr>
            <w:r>
              <w:rPr>
                <w:rFonts w:hint="default" w:eastAsia="仿宋_GB2312"/>
                <w:color w:val="auto"/>
                <w:sz w:val="24"/>
              </w:rPr>
              <w:t>单位及部门</w:t>
            </w:r>
          </w:p>
        </w:tc>
        <w:tc>
          <w:tcPr>
            <w:tcW w:w="1697" w:type="dxa"/>
            <w:noWrap w:val="0"/>
            <w:vAlign w:val="center"/>
          </w:tcPr>
          <w:p w14:paraId="4F20BDC0">
            <w:pPr>
              <w:spacing w:line="240" w:lineRule="auto"/>
              <w:rPr>
                <w:rFonts w:hint="default" w:eastAsia="仿宋_GB2312"/>
                <w:color w:val="auto"/>
                <w:sz w:val="24"/>
              </w:rPr>
            </w:pPr>
            <w:r>
              <w:rPr>
                <w:rFonts w:hint="default" w:eastAsia="仿宋_GB2312"/>
                <w:color w:val="auto"/>
                <w:sz w:val="24"/>
              </w:rPr>
              <w:t>职务/职称</w:t>
            </w:r>
          </w:p>
        </w:tc>
        <w:tc>
          <w:tcPr>
            <w:tcW w:w="1548" w:type="dxa"/>
            <w:noWrap w:val="0"/>
            <w:vAlign w:val="center"/>
          </w:tcPr>
          <w:p w14:paraId="41094617">
            <w:pPr>
              <w:spacing w:line="240" w:lineRule="auto"/>
              <w:rPr>
                <w:rFonts w:hint="default" w:eastAsia="仿宋_GB2312"/>
                <w:color w:val="auto"/>
                <w:sz w:val="24"/>
              </w:rPr>
            </w:pPr>
            <w:r>
              <w:rPr>
                <w:rFonts w:hint="default" w:eastAsia="仿宋_GB2312"/>
                <w:color w:val="auto"/>
                <w:sz w:val="24"/>
              </w:rPr>
              <w:t>现从事专业</w:t>
            </w:r>
          </w:p>
        </w:tc>
        <w:tc>
          <w:tcPr>
            <w:tcW w:w="1319" w:type="dxa"/>
            <w:noWrap w:val="0"/>
            <w:vAlign w:val="center"/>
          </w:tcPr>
          <w:p w14:paraId="62677CDB">
            <w:pPr>
              <w:spacing w:line="240" w:lineRule="auto"/>
              <w:rPr>
                <w:rFonts w:hint="default" w:eastAsia="仿宋_GB2312"/>
                <w:color w:val="auto"/>
                <w:sz w:val="24"/>
              </w:rPr>
            </w:pPr>
            <w:r>
              <w:rPr>
                <w:rFonts w:hint="default" w:eastAsia="仿宋_GB2312"/>
                <w:color w:val="auto"/>
                <w:sz w:val="24"/>
              </w:rPr>
              <w:t>项目分工</w:t>
            </w:r>
          </w:p>
        </w:tc>
        <w:tc>
          <w:tcPr>
            <w:tcW w:w="1705" w:type="dxa"/>
            <w:noWrap w:val="0"/>
            <w:vAlign w:val="center"/>
          </w:tcPr>
          <w:p w14:paraId="12BC4874">
            <w:pPr>
              <w:spacing w:line="240" w:lineRule="auto"/>
              <w:rPr>
                <w:rFonts w:hint="default" w:eastAsia="仿宋_GB2312"/>
                <w:color w:val="auto"/>
                <w:sz w:val="24"/>
              </w:rPr>
            </w:pPr>
            <w:r>
              <w:rPr>
                <w:rFonts w:hint="default" w:eastAsia="仿宋_GB2312"/>
                <w:color w:val="auto"/>
                <w:sz w:val="24"/>
              </w:rPr>
              <w:t>身份证号码</w:t>
            </w:r>
          </w:p>
        </w:tc>
      </w:tr>
      <w:tr w14:paraId="7DF44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567" w:type="dxa"/>
            <w:vMerge w:val="continue"/>
            <w:noWrap w:val="0"/>
            <w:vAlign w:val="center"/>
          </w:tcPr>
          <w:p w14:paraId="67A6A7A9">
            <w:pPr>
              <w:spacing w:line="240" w:lineRule="auto"/>
              <w:rPr>
                <w:rFonts w:hint="default" w:eastAsia="仿宋_GB2312"/>
                <w:color w:val="auto"/>
                <w:sz w:val="24"/>
              </w:rPr>
            </w:pPr>
          </w:p>
        </w:tc>
        <w:tc>
          <w:tcPr>
            <w:tcW w:w="878" w:type="dxa"/>
            <w:noWrap w:val="0"/>
            <w:vAlign w:val="center"/>
          </w:tcPr>
          <w:p w14:paraId="5AA9B90C">
            <w:pPr>
              <w:spacing w:line="240" w:lineRule="auto"/>
              <w:rPr>
                <w:rFonts w:hint="default" w:eastAsia="仿宋_GB2312"/>
                <w:color w:val="auto"/>
                <w:sz w:val="24"/>
              </w:rPr>
            </w:pPr>
          </w:p>
        </w:tc>
        <w:tc>
          <w:tcPr>
            <w:tcW w:w="1527" w:type="dxa"/>
            <w:noWrap w:val="0"/>
            <w:vAlign w:val="center"/>
          </w:tcPr>
          <w:p w14:paraId="7CEE9F88">
            <w:pPr>
              <w:spacing w:line="240" w:lineRule="auto"/>
              <w:rPr>
                <w:rFonts w:hint="default" w:eastAsia="仿宋_GB2312"/>
                <w:color w:val="auto"/>
                <w:sz w:val="24"/>
              </w:rPr>
            </w:pPr>
          </w:p>
        </w:tc>
        <w:tc>
          <w:tcPr>
            <w:tcW w:w="1697" w:type="dxa"/>
            <w:noWrap w:val="0"/>
            <w:vAlign w:val="center"/>
          </w:tcPr>
          <w:p w14:paraId="7BCD584C">
            <w:pPr>
              <w:spacing w:line="240" w:lineRule="auto"/>
              <w:rPr>
                <w:rFonts w:hint="default" w:eastAsia="仿宋_GB2312"/>
                <w:color w:val="auto"/>
                <w:sz w:val="24"/>
              </w:rPr>
            </w:pPr>
          </w:p>
        </w:tc>
        <w:tc>
          <w:tcPr>
            <w:tcW w:w="1548" w:type="dxa"/>
            <w:noWrap w:val="0"/>
            <w:vAlign w:val="center"/>
          </w:tcPr>
          <w:p w14:paraId="6992417B">
            <w:pPr>
              <w:spacing w:line="240" w:lineRule="auto"/>
              <w:rPr>
                <w:rFonts w:hint="default" w:eastAsia="仿宋_GB2312"/>
                <w:color w:val="auto"/>
                <w:sz w:val="24"/>
              </w:rPr>
            </w:pPr>
          </w:p>
        </w:tc>
        <w:tc>
          <w:tcPr>
            <w:tcW w:w="1319" w:type="dxa"/>
            <w:noWrap w:val="0"/>
            <w:vAlign w:val="center"/>
          </w:tcPr>
          <w:p w14:paraId="6663083B">
            <w:pPr>
              <w:spacing w:line="240" w:lineRule="auto"/>
              <w:rPr>
                <w:rFonts w:hint="default" w:eastAsia="仿宋_GB2312"/>
                <w:color w:val="auto"/>
                <w:sz w:val="24"/>
              </w:rPr>
            </w:pPr>
          </w:p>
        </w:tc>
        <w:tc>
          <w:tcPr>
            <w:tcW w:w="1705" w:type="dxa"/>
            <w:noWrap w:val="0"/>
            <w:vAlign w:val="center"/>
          </w:tcPr>
          <w:p w14:paraId="681BF054">
            <w:pPr>
              <w:spacing w:line="240" w:lineRule="auto"/>
              <w:rPr>
                <w:rFonts w:hint="default" w:eastAsia="仿宋_GB2312"/>
                <w:color w:val="auto"/>
                <w:sz w:val="24"/>
              </w:rPr>
            </w:pPr>
          </w:p>
        </w:tc>
      </w:tr>
      <w:tr w14:paraId="4B4AB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567" w:type="dxa"/>
            <w:vMerge w:val="continue"/>
            <w:noWrap w:val="0"/>
            <w:vAlign w:val="center"/>
          </w:tcPr>
          <w:p w14:paraId="5C8930AA">
            <w:pPr>
              <w:spacing w:line="240" w:lineRule="auto"/>
              <w:rPr>
                <w:rFonts w:hint="default" w:eastAsia="仿宋_GB2312"/>
                <w:color w:val="auto"/>
                <w:sz w:val="24"/>
              </w:rPr>
            </w:pPr>
          </w:p>
        </w:tc>
        <w:tc>
          <w:tcPr>
            <w:tcW w:w="878" w:type="dxa"/>
            <w:noWrap w:val="0"/>
            <w:vAlign w:val="center"/>
          </w:tcPr>
          <w:p w14:paraId="66EF2E85">
            <w:pPr>
              <w:spacing w:line="240" w:lineRule="auto"/>
              <w:rPr>
                <w:rFonts w:hint="default" w:eastAsia="仿宋_GB2312"/>
                <w:color w:val="auto"/>
                <w:sz w:val="24"/>
              </w:rPr>
            </w:pPr>
          </w:p>
        </w:tc>
        <w:tc>
          <w:tcPr>
            <w:tcW w:w="1527" w:type="dxa"/>
            <w:noWrap w:val="0"/>
            <w:vAlign w:val="center"/>
          </w:tcPr>
          <w:p w14:paraId="6234DF40">
            <w:pPr>
              <w:spacing w:line="240" w:lineRule="auto"/>
              <w:rPr>
                <w:rFonts w:hint="default" w:eastAsia="仿宋_GB2312"/>
                <w:color w:val="auto"/>
                <w:sz w:val="24"/>
              </w:rPr>
            </w:pPr>
          </w:p>
        </w:tc>
        <w:tc>
          <w:tcPr>
            <w:tcW w:w="1697" w:type="dxa"/>
            <w:noWrap w:val="0"/>
            <w:vAlign w:val="center"/>
          </w:tcPr>
          <w:p w14:paraId="45164A15">
            <w:pPr>
              <w:spacing w:line="240" w:lineRule="auto"/>
              <w:rPr>
                <w:rFonts w:hint="default" w:eastAsia="仿宋_GB2312"/>
                <w:color w:val="auto"/>
                <w:sz w:val="24"/>
              </w:rPr>
            </w:pPr>
          </w:p>
        </w:tc>
        <w:tc>
          <w:tcPr>
            <w:tcW w:w="1548" w:type="dxa"/>
            <w:noWrap w:val="0"/>
            <w:vAlign w:val="center"/>
          </w:tcPr>
          <w:p w14:paraId="785BA28D">
            <w:pPr>
              <w:spacing w:line="240" w:lineRule="auto"/>
              <w:rPr>
                <w:rFonts w:hint="default" w:eastAsia="仿宋_GB2312"/>
                <w:color w:val="auto"/>
                <w:sz w:val="24"/>
              </w:rPr>
            </w:pPr>
          </w:p>
        </w:tc>
        <w:tc>
          <w:tcPr>
            <w:tcW w:w="1319" w:type="dxa"/>
            <w:noWrap w:val="0"/>
            <w:vAlign w:val="center"/>
          </w:tcPr>
          <w:p w14:paraId="276B04E0">
            <w:pPr>
              <w:spacing w:line="240" w:lineRule="auto"/>
              <w:rPr>
                <w:rFonts w:hint="default" w:eastAsia="仿宋_GB2312"/>
                <w:color w:val="auto"/>
                <w:sz w:val="24"/>
              </w:rPr>
            </w:pPr>
          </w:p>
        </w:tc>
        <w:tc>
          <w:tcPr>
            <w:tcW w:w="1705" w:type="dxa"/>
            <w:noWrap w:val="0"/>
            <w:vAlign w:val="center"/>
          </w:tcPr>
          <w:p w14:paraId="3C6510F2">
            <w:pPr>
              <w:spacing w:line="240" w:lineRule="auto"/>
              <w:rPr>
                <w:rFonts w:hint="default" w:eastAsia="仿宋_GB2312"/>
                <w:color w:val="auto"/>
                <w:sz w:val="24"/>
              </w:rPr>
            </w:pPr>
          </w:p>
        </w:tc>
      </w:tr>
      <w:tr w14:paraId="6A098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567" w:type="dxa"/>
            <w:vMerge w:val="continue"/>
            <w:noWrap w:val="0"/>
            <w:vAlign w:val="center"/>
          </w:tcPr>
          <w:p w14:paraId="5292D591">
            <w:pPr>
              <w:spacing w:line="240" w:lineRule="auto"/>
              <w:rPr>
                <w:rFonts w:hint="default" w:eastAsia="仿宋_GB2312"/>
                <w:color w:val="auto"/>
                <w:sz w:val="24"/>
              </w:rPr>
            </w:pPr>
          </w:p>
        </w:tc>
        <w:tc>
          <w:tcPr>
            <w:tcW w:w="878" w:type="dxa"/>
            <w:noWrap w:val="0"/>
            <w:vAlign w:val="center"/>
          </w:tcPr>
          <w:p w14:paraId="785FDFA3">
            <w:pPr>
              <w:spacing w:line="240" w:lineRule="auto"/>
              <w:rPr>
                <w:rFonts w:hint="default" w:eastAsia="仿宋_GB2312"/>
                <w:color w:val="auto"/>
                <w:sz w:val="24"/>
              </w:rPr>
            </w:pPr>
          </w:p>
        </w:tc>
        <w:tc>
          <w:tcPr>
            <w:tcW w:w="1527" w:type="dxa"/>
            <w:noWrap w:val="0"/>
            <w:vAlign w:val="center"/>
          </w:tcPr>
          <w:p w14:paraId="4747DA85">
            <w:pPr>
              <w:spacing w:line="240" w:lineRule="auto"/>
              <w:rPr>
                <w:rFonts w:hint="default" w:eastAsia="仿宋_GB2312"/>
                <w:color w:val="auto"/>
                <w:sz w:val="24"/>
              </w:rPr>
            </w:pPr>
          </w:p>
        </w:tc>
        <w:tc>
          <w:tcPr>
            <w:tcW w:w="1697" w:type="dxa"/>
            <w:noWrap w:val="0"/>
            <w:vAlign w:val="center"/>
          </w:tcPr>
          <w:p w14:paraId="44132757">
            <w:pPr>
              <w:spacing w:line="240" w:lineRule="auto"/>
              <w:rPr>
                <w:rFonts w:hint="default" w:eastAsia="仿宋_GB2312"/>
                <w:color w:val="auto"/>
                <w:sz w:val="24"/>
              </w:rPr>
            </w:pPr>
          </w:p>
        </w:tc>
        <w:tc>
          <w:tcPr>
            <w:tcW w:w="1548" w:type="dxa"/>
            <w:noWrap w:val="0"/>
            <w:vAlign w:val="center"/>
          </w:tcPr>
          <w:p w14:paraId="751E7BFA">
            <w:pPr>
              <w:spacing w:line="240" w:lineRule="auto"/>
              <w:rPr>
                <w:rFonts w:hint="default" w:eastAsia="仿宋_GB2312"/>
                <w:color w:val="auto"/>
                <w:sz w:val="24"/>
              </w:rPr>
            </w:pPr>
          </w:p>
        </w:tc>
        <w:tc>
          <w:tcPr>
            <w:tcW w:w="1319" w:type="dxa"/>
            <w:noWrap w:val="0"/>
            <w:vAlign w:val="center"/>
          </w:tcPr>
          <w:p w14:paraId="1B0BEB7C">
            <w:pPr>
              <w:spacing w:line="240" w:lineRule="auto"/>
              <w:rPr>
                <w:rFonts w:hint="default" w:eastAsia="仿宋_GB2312"/>
                <w:color w:val="auto"/>
                <w:sz w:val="24"/>
              </w:rPr>
            </w:pPr>
          </w:p>
        </w:tc>
        <w:tc>
          <w:tcPr>
            <w:tcW w:w="1705" w:type="dxa"/>
            <w:noWrap w:val="0"/>
            <w:vAlign w:val="center"/>
          </w:tcPr>
          <w:p w14:paraId="012340FB">
            <w:pPr>
              <w:spacing w:line="240" w:lineRule="auto"/>
              <w:rPr>
                <w:rFonts w:hint="default" w:eastAsia="仿宋_GB2312"/>
                <w:color w:val="auto"/>
                <w:sz w:val="24"/>
              </w:rPr>
            </w:pPr>
          </w:p>
        </w:tc>
      </w:tr>
      <w:tr w14:paraId="22EFD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567" w:type="dxa"/>
            <w:vMerge w:val="continue"/>
            <w:noWrap w:val="0"/>
            <w:vAlign w:val="center"/>
          </w:tcPr>
          <w:p w14:paraId="6A8EFA9B">
            <w:pPr>
              <w:spacing w:line="240" w:lineRule="auto"/>
              <w:rPr>
                <w:rFonts w:hint="default" w:eastAsia="仿宋_GB2312"/>
                <w:color w:val="auto"/>
                <w:sz w:val="24"/>
              </w:rPr>
            </w:pPr>
          </w:p>
        </w:tc>
        <w:tc>
          <w:tcPr>
            <w:tcW w:w="878" w:type="dxa"/>
            <w:noWrap w:val="0"/>
            <w:vAlign w:val="center"/>
          </w:tcPr>
          <w:p w14:paraId="04B7B77E">
            <w:pPr>
              <w:spacing w:line="240" w:lineRule="auto"/>
              <w:rPr>
                <w:rFonts w:hint="default" w:eastAsia="仿宋_GB2312"/>
                <w:color w:val="auto"/>
                <w:sz w:val="24"/>
              </w:rPr>
            </w:pPr>
          </w:p>
        </w:tc>
        <w:tc>
          <w:tcPr>
            <w:tcW w:w="1527" w:type="dxa"/>
            <w:noWrap w:val="0"/>
            <w:vAlign w:val="center"/>
          </w:tcPr>
          <w:p w14:paraId="730C8CC6">
            <w:pPr>
              <w:spacing w:line="240" w:lineRule="auto"/>
              <w:rPr>
                <w:rFonts w:hint="default" w:eastAsia="仿宋_GB2312"/>
                <w:color w:val="auto"/>
                <w:sz w:val="24"/>
              </w:rPr>
            </w:pPr>
          </w:p>
        </w:tc>
        <w:tc>
          <w:tcPr>
            <w:tcW w:w="1697" w:type="dxa"/>
            <w:noWrap w:val="0"/>
            <w:vAlign w:val="center"/>
          </w:tcPr>
          <w:p w14:paraId="171C04F6">
            <w:pPr>
              <w:spacing w:line="240" w:lineRule="auto"/>
              <w:rPr>
                <w:rFonts w:hint="default" w:eastAsia="仿宋_GB2312"/>
                <w:color w:val="auto"/>
                <w:sz w:val="24"/>
              </w:rPr>
            </w:pPr>
          </w:p>
        </w:tc>
        <w:tc>
          <w:tcPr>
            <w:tcW w:w="1548" w:type="dxa"/>
            <w:noWrap w:val="0"/>
            <w:vAlign w:val="center"/>
          </w:tcPr>
          <w:p w14:paraId="363AE937">
            <w:pPr>
              <w:spacing w:line="240" w:lineRule="auto"/>
              <w:rPr>
                <w:rFonts w:hint="default" w:eastAsia="仿宋_GB2312"/>
                <w:color w:val="auto"/>
                <w:sz w:val="24"/>
              </w:rPr>
            </w:pPr>
          </w:p>
        </w:tc>
        <w:tc>
          <w:tcPr>
            <w:tcW w:w="1319" w:type="dxa"/>
            <w:noWrap w:val="0"/>
            <w:vAlign w:val="center"/>
          </w:tcPr>
          <w:p w14:paraId="1125640A">
            <w:pPr>
              <w:spacing w:line="240" w:lineRule="auto"/>
              <w:rPr>
                <w:rFonts w:hint="default" w:eastAsia="仿宋_GB2312"/>
                <w:color w:val="auto"/>
                <w:sz w:val="24"/>
              </w:rPr>
            </w:pPr>
          </w:p>
        </w:tc>
        <w:tc>
          <w:tcPr>
            <w:tcW w:w="1705" w:type="dxa"/>
            <w:noWrap w:val="0"/>
            <w:vAlign w:val="center"/>
          </w:tcPr>
          <w:p w14:paraId="7CC1A0D8">
            <w:pPr>
              <w:spacing w:line="240" w:lineRule="auto"/>
              <w:rPr>
                <w:rFonts w:hint="default" w:eastAsia="仿宋_GB2312"/>
                <w:color w:val="auto"/>
                <w:sz w:val="24"/>
              </w:rPr>
            </w:pPr>
          </w:p>
        </w:tc>
      </w:tr>
      <w:tr w14:paraId="3DA9B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1" w:hRule="exact"/>
        </w:trPr>
        <w:tc>
          <w:tcPr>
            <w:tcW w:w="567" w:type="dxa"/>
            <w:vMerge w:val="continue"/>
            <w:noWrap w:val="0"/>
            <w:vAlign w:val="center"/>
          </w:tcPr>
          <w:p w14:paraId="03303327">
            <w:pPr>
              <w:spacing w:line="240" w:lineRule="auto"/>
              <w:rPr>
                <w:rFonts w:hint="default" w:eastAsia="仿宋_GB2312"/>
                <w:color w:val="auto"/>
                <w:sz w:val="24"/>
              </w:rPr>
            </w:pPr>
          </w:p>
        </w:tc>
        <w:tc>
          <w:tcPr>
            <w:tcW w:w="878" w:type="dxa"/>
            <w:noWrap w:val="0"/>
            <w:vAlign w:val="center"/>
          </w:tcPr>
          <w:p w14:paraId="7801025C">
            <w:pPr>
              <w:spacing w:line="240" w:lineRule="auto"/>
              <w:rPr>
                <w:rFonts w:hint="default" w:eastAsia="仿宋_GB2312"/>
                <w:color w:val="auto"/>
                <w:sz w:val="24"/>
              </w:rPr>
            </w:pPr>
          </w:p>
        </w:tc>
        <w:tc>
          <w:tcPr>
            <w:tcW w:w="1527" w:type="dxa"/>
            <w:noWrap w:val="0"/>
            <w:vAlign w:val="center"/>
          </w:tcPr>
          <w:p w14:paraId="64C682F3">
            <w:pPr>
              <w:spacing w:line="240" w:lineRule="auto"/>
              <w:rPr>
                <w:rFonts w:hint="default" w:eastAsia="仿宋_GB2312"/>
                <w:color w:val="auto"/>
                <w:sz w:val="24"/>
              </w:rPr>
            </w:pPr>
          </w:p>
        </w:tc>
        <w:tc>
          <w:tcPr>
            <w:tcW w:w="1697" w:type="dxa"/>
            <w:noWrap w:val="0"/>
            <w:vAlign w:val="center"/>
          </w:tcPr>
          <w:p w14:paraId="4E78306B">
            <w:pPr>
              <w:spacing w:line="240" w:lineRule="auto"/>
              <w:rPr>
                <w:rFonts w:hint="default" w:eastAsia="仿宋_GB2312"/>
                <w:color w:val="auto"/>
                <w:sz w:val="24"/>
              </w:rPr>
            </w:pPr>
          </w:p>
        </w:tc>
        <w:tc>
          <w:tcPr>
            <w:tcW w:w="1548" w:type="dxa"/>
            <w:noWrap w:val="0"/>
            <w:vAlign w:val="center"/>
          </w:tcPr>
          <w:p w14:paraId="42B8813B">
            <w:pPr>
              <w:spacing w:line="240" w:lineRule="auto"/>
              <w:rPr>
                <w:rFonts w:hint="default" w:eastAsia="仿宋_GB2312"/>
                <w:color w:val="auto"/>
                <w:sz w:val="24"/>
              </w:rPr>
            </w:pPr>
          </w:p>
        </w:tc>
        <w:tc>
          <w:tcPr>
            <w:tcW w:w="1319" w:type="dxa"/>
            <w:noWrap w:val="0"/>
            <w:vAlign w:val="center"/>
          </w:tcPr>
          <w:p w14:paraId="0DFA1CB9">
            <w:pPr>
              <w:spacing w:line="240" w:lineRule="auto"/>
              <w:rPr>
                <w:rFonts w:hint="default" w:eastAsia="仿宋_GB2312"/>
                <w:color w:val="auto"/>
                <w:sz w:val="24"/>
              </w:rPr>
            </w:pPr>
          </w:p>
        </w:tc>
        <w:tc>
          <w:tcPr>
            <w:tcW w:w="1705" w:type="dxa"/>
            <w:noWrap w:val="0"/>
            <w:vAlign w:val="center"/>
          </w:tcPr>
          <w:p w14:paraId="437038BF">
            <w:pPr>
              <w:spacing w:line="240" w:lineRule="auto"/>
              <w:rPr>
                <w:rFonts w:hint="default" w:eastAsia="仿宋_GB2312"/>
                <w:color w:val="auto"/>
                <w:sz w:val="24"/>
              </w:rPr>
            </w:pPr>
          </w:p>
        </w:tc>
      </w:tr>
      <w:tr w14:paraId="727C4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567" w:type="dxa"/>
            <w:vMerge w:val="continue"/>
            <w:noWrap w:val="0"/>
            <w:vAlign w:val="center"/>
          </w:tcPr>
          <w:p w14:paraId="5F0C49E1">
            <w:pPr>
              <w:spacing w:line="240" w:lineRule="auto"/>
              <w:rPr>
                <w:rFonts w:hint="default" w:eastAsia="仿宋_GB2312"/>
                <w:color w:val="auto"/>
                <w:sz w:val="24"/>
              </w:rPr>
            </w:pPr>
          </w:p>
        </w:tc>
        <w:tc>
          <w:tcPr>
            <w:tcW w:w="878" w:type="dxa"/>
            <w:noWrap w:val="0"/>
            <w:vAlign w:val="center"/>
          </w:tcPr>
          <w:p w14:paraId="5DAB7048">
            <w:pPr>
              <w:spacing w:line="240" w:lineRule="auto"/>
              <w:rPr>
                <w:rFonts w:hint="default" w:eastAsia="仿宋_GB2312"/>
                <w:color w:val="auto"/>
                <w:sz w:val="24"/>
              </w:rPr>
            </w:pPr>
          </w:p>
        </w:tc>
        <w:tc>
          <w:tcPr>
            <w:tcW w:w="1527" w:type="dxa"/>
            <w:noWrap w:val="0"/>
            <w:vAlign w:val="center"/>
          </w:tcPr>
          <w:p w14:paraId="29FF9415">
            <w:pPr>
              <w:spacing w:line="240" w:lineRule="auto"/>
              <w:rPr>
                <w:rFonts w:hint="default" w:eastAsia="仿宋_GB2312"/>
                <w:color w:val="auto"/>
                <w:sz w:val="24"/>
              </w:rPr>
            </w:pPr>
          </w:p>
        </w:tc>
        <w:tc>
          <w:tcPr>
            <w:tcW w:w="1697" w:type="dxa"/>
            <w:noWrap w:val="0"/>
            <w:vAlign w:val="center"/>
          </w:tcPr>
          <w:p w14:paraId="53B0ACA1">
            <w:pPr>
              <w:spacing w:line="240" w:lineRule="auto"/>
              <w:rPr>
                <w:rFonts w:hint="default" w:eastAsia="仿宋_GB2312"/>
                <w:color w:val="auto"/>
                <w:sz w:val="24"/>
              </w:rPr>
            </w:pPr>
          </w:p>
        </w:tc>
        <w:tc>
          <w:tcPr>
            <w:tcW w:w="1548" w:type="dxa"/>
            <w:noWrap w:val="0"/>
            <w:vAlign w:val="center"/>
          </w:tcPr>
          <w:p w14:paraId="4EBCA8E2">
            <w:pPr>
              <w:spacing w:line="240" w:lineRule="auto"/>
              <w:rPr>
                <w:rFonts w:hint="default" w:eastAsia="仿宋_GB2312"/>
                <w:color w:val="auto"/>
                <w:sz w:val="24"/>
              </w:rPr>
            </w:pPr>
          </w:p>
        </w:tc>
        <w:tc>
          <w:tcPr>
            <w:tcW w:w="1319" w:type="dxa"/>
            <w:noWrap w:val="0"/>
            <w:vAlign w:val="center"/>
          </w:tcPr>
          <w:p w14:paraId="248A236C">
            <w:pPr>
              <w:spacing w:line="240" w:lineRule="auto"/>
              <w:rPr>
                <w:rFonts w:hint="default" w:eastAsia="仿宋_GB2312"/>
                <w:color w:val="auto"/>
                <w:sz w:val="24"/>
              </w:rPr>
            </w:pPr>
          </w:p>
        </w:tc>
        <w:tc>
          <w:tcPr>
            <w:tcW w:w="1705" w:type="dxa"/>
            <w:noWrap w:val="0"/>
            <w:vAlign w:val="center"/>
          </w:tcPr>
          <w:p w14:paraId="74729715">
            <w:pPr>
              <w:spacing w:line="240" w:lineRule="auto"/>
              <w:rPr>
                <w:rFonts w:hint="default" w:eastAsia="仿宋_GB2312"/>
                <w:color w:val="auto"/>
                <w:sz w:val="24"/>
              </w:rPr>
            </w:pPr>
          </w:p>
        </w:tc>
      </w:tr>
    </w:tbl>
    <w:p w14:paraId="232CEC7C">
      <w:pPr>
        <w:spacing w:line="550" w:lineRule="exact"/>
        <w:outlineLvl w:val="2"/>
        <w:rPr>
          <w:rFonts w:eastAsia="方正小标宋简体"/>
          <w:color w:val="auto"/>
          <w:sz w:val="44"/>
          <w:szCs w:val="44"/>
        </w:rPr>
        <w:sectPr>
          <w:footerReference r:id="rId3" w:type="default"/>
          <w:pgSz w:w="11906" w:h="16838"/>
          <w:pgMar w:top="2098" w:right="1474" w:bottom="1985" w:left="1588" w:header="851" w:footer="1077" w:gutter="0"/>
          <w:pgNumType w:fmt="numberInDash"/>
          <w:cols w:space="720" w:num="1"/>
          <w:docGrid w:type="linesAndChars" w:linePitch="579" w:charSpace="-1844"/>
        </w:sectPr>
      </w:pPr>
    </w:p>
    <w:p w14:paraId="7BC9E22F">
      <w:pPr>
        <w:widowControl/>
        <w:spacing w:line="550" w:lineRule="exact"/>
        <w:jc w:val="center"/>
        <w:rPr>
          <w:rFonts w:hint="eastAsia" w:ascii="Times New Roman" w:hAnsi="Times New Roman" w:eastAsia="方正小标宋简体" w:cs="Times New Roman"/>
          <w:color w:val="auto"/>
          <w:kern w:val="2"/>
          <w:sz w:val="40"/>
          <w:szCs w:val="40"/>
          <w:lang w:val="en-US" w:eastAsia="zh-CN" w:bidi="ar-SA"/>
        </w:rPr>
      </w:pPr>
      <w:r>
        <w:rPr>
          <w:rFonts w:hint="eastAsia" w:ascii="Times New Roman" w:hAnsi="Times New Roman" w:eastAsia="方正小标宋简体" w:cs="Times New Roman"/>
          <w:color w:val="auto"/>
          <w:kern w:val="2"/>
          <w:sz w:val="40"/>
          <w:szCs w:val="40"/>
          <w:lang w:val="en-US" w:eastAsia="zh-CN" w:bidi="ar-SA"/>
        </w:rPr>
        <w:t>项目情况报告</w:t>
      </w:r>
    </w:p>
    <w:p w14:paraId="432FE81E">
      <w:pPr>
        <w:adjustRightInd w:val="0"/>
        <w:snapToGrid w:val="0"/>
        <w:spacing w:line="550" w:lineRule="exact"/>
        <w:ind w:firstLine="622" w:firstLineChars="200"/>
        <w:rPr>
          <w:rFonts w:eastAsia="楷体"/>
          <w:color w:val="auto"/>
          <w:sz w:val="32"/>
          <w:szCs w:val="32"/>
        </w:rPr>
      </w:pPr>
      <w:r>
        <w:rPr>
          <w:rFonts w:eastAsia="楷体"/>
          <w:color w:val="auto"/>
          <w:sz w:val="32"/>
          <w:szCs w:val="32"/>
        </w:rPr>
        <w:t>（一）项目背景和必要性</w:t>
      </w:r>
    </w:p>
    <w:p w14:paraId="66305DDF">
      <w:pPr>
        <w:adjustRightInd w:val="0"/>
        <w:snapToGrid w:val="0"/>
        <w:spacing w:line="550" w:lineRule="exact"/>
        <w:ind w:firstLine="622" w:firstLineChars="200"/>
        <w:rPr>
          <w:rFonts w:eastAsia="仿宋_GB2312"/>
          <w:color w:val="auto"/>
          <w:sz w:val="32"/>
          <w:szCs w:val="32"/>
          <w:lang w:bidi="ar"/>
        </w:rPr>
      </w:pPr>
      <w:r>
        <w:rPr>
          <w:rFonts w:eastAsia="仿宋_GB2312"/>
          <w:color w:val="auto"/>
          <w:sz w:val="32"/>
          <w:szCs w:val="32"/>
          <w:lang w:bidi="ar"/>
        </w:rPr>
        <w:t>分析阐述企业面临的问题，说明企业原来数字化转型状态，存在的痛点和困难，对项目的需求做出分析，希望解决的问题或希望提升的能力，进而说明该项目实施的迫切性和必要性，得出项目初步可行性结论。</w:t>
      </w:r>
    </w:p>
    <w:p w14:paraId="15048500">
      <w:pPr>
        <w:numPr>
          <w:ilvl w:val="0"/>
          <w:numId w:val="1"/>
        </w:numPr>
        <w:adjustRightInd w:val="0"/>
        <w:snapToGrid w:val="0"/>
        <w:spacing w:line="550" w:lineRule="exact"/>
        <w:ind w:firstLine="622" w:firstLineChars="200"/>
        <w:rPr>
          <w:rFonts w:eastAsia="楷体"/>
          <w:color w:val="auto"/>
          <w:sz w:val="32"/>
          <w:szCs w:val="32"/>
        </w:rPr>
      </w:pPr>
      <w:r>
        <w:rPr>
          <w:rFonts w:eastAsia="楷体"/>
          <w:color w:val="auto"/>
          <w:sz w:val="32"/>
          <w:szCs w:val="32"/>
          <w:lang w:bidi="ar"/>
        </w:rPr>
        <w:t>项目</w:t>
      </w:r>
      <w:r>
        <w:rPr>
          <w:rFonts w:hint="eastAsia" w:eastAsia="楷体"/>
          <w:color w:val="auto"/>
          <w:sz w:val="32"/>
          <w:szCs w:val="32"/>
          <w:lang w:val="en-US" w:eastAsia="zh-CN" w:bidi="ar"/>
        </w:rPr>
        <w:t>建设</w:t>
      </w:r>
      <w:r>
        <w:rPr>
          <w:rFonts w:eastAsia="楷体"/>
          <w:color w:val="auto"/>
          <w:sz w:val="32"/>
          <w:szCs w:val="32"/>
          <w:lang w:bidi="ar"/>
        </w:rPr>
        <w:t>基础和</w:t>
      </w:r>
      <w:r>
        <w:rPr>
          <w:rFonts w:eastAsia="楷体"/>
          <w:color w:val="auto"/>
          <w:sz w:val="32"/>
          <w:szCs w:val="32"/>
        </w:rPr>
        <w:t>承担能力分析</w:t>
      </w:r>
    </w:p>
    <w:p w14:paraId="466A2561">
      <w:pPr>
        <w:adjustRightInd w:val="0"/>
        <w:snapToGrid w:val="0"/>
        <w:spacing w:line="550" w:lineRule="exact"/>
        <w:ind w:firstLine="622" w:firstLineChars="200"/>
        <w:rPr>
          <w:rFonts w:hint="eastAsia" w:eastAsia="仿宋_GB2312"/>
          <w:color w:val="FF0000"/>
          <w:sz w:val="32"/>
          <w:szCs w:val="32"/>
          <w:lang w:val="en-US" w:eastAsia="zh-CN" w:bidi="ar"/>
        </w:rPr>
      </w:pPr>
      <w:r>
        <w:rPr>
          <w:rFonts w:eastAsia="仿宋_GB2312"/>
          <w:color w:val="FF0000"/>
          <w:sz w:val="32"/>
          <w:szCs w:val="32"/>
          <w:lang w:bidi="ar"/>
        </w:rPr>
        <w:t>介绍</w:t>
      </w:r>
      <w:r>
        <w:rPr>
          <w:rFonts w:hint="eastAsia" w:eastAsia="仿宋_GB2312"/>
          <w:color w:val="FF0000"/>
          <w:sz w:val="32"/>
          <w:szCs w:val="32"/>
          <w:lang w:val="en-US" w:eastAsia="zh-CN" w:bidi="ar"/>
        </w:rPr>
        <w:t>按照</w:t>
      </w:r>
      <w:r>
        <w:rPr>
          <w:rFonts w:hint="eastAsia" w:eastAsia="仿宋_GB2312"/>
          <w:color w:val="FF0000"/>
          <w:sz w:val="32"/>
          <w:szCs w:val="32"/>
          <w:lang w:bidi="ar"/>
        </w:rPr>
        <w:t>《中小企业数字化水平评测指标（2024年版）》</w:t>
      </w:r>
      <w:r>
        <w:rPr>
          <w:rFonts w:hint="eastAsia" w:eastAsia="仿宋_GB2312"/>
          <w:color w:val="FF0000"/>
          <w:sz w:val="32"/>
          <w:szCs w:val="32"/>
          <w:lang w:val="en-US" w:eastAsia="zh-CN" w:bidi="ar"/>
        </w:rPr>
        <w:t>要求，目前</w:t>
      </w:r>
      <w:r>
        <w:rPr>
          <w:rFonts w:hint="default" w:eastAsia="仿宋_GB2312"/>
          <w:color w:val="FF0000"/>
          <w:sz w:val="32"/>
          <w:szCs w:val="32"/>
          <w:lang w:val="en-US" w:eastAsia="zh-CN" w:bidi="ar"/>
        </w:rPr>
        <w:t>数字化基础、管理及成效</w:t>
      </w:r>
      <w:r>
        <w:rPr>
          <w:rFonts w:hint="eastAsia" w:eastAsia="仿宋_GB2312"/>
          <w:color w:val="FF0000"/>
          <w:sz w:val="32"/>
          <w:szCs w:val="32"/>
          <w:lang w:val="en-US" w:eastAsia="zh-CN" w:bidi="ar"/>
        </w:rPr>
        <w:t>分数，已建成可达到数字化转型二级水平要求的数字化转型经营应用场景情况（含场景名称、类型、数量等），</w:t>
      </w:r>
      <w:r>
        <w:rPr>
          <w:rFonts w:eastAsia="仿宋_GB2312"/>
          <w:color w:val="FF0000"/>
          <w:sz w:val="32"/>
          <w:szCs w:val="32"/>
          <w:lang w:bidi="ar"/>
        </w:rPr>
        <w:t>企业已具备的战略规划、资金、技术、人员、制度等数字化转型实施条件。</w:t>
      </w:r>
      <w:r>
        <w:rPr>
          <w:rFonts w:hint="eastAsia" w:eastAsia="仿宋_GB2312"/>
          <w:color w:val="FF0000"/>
          <w:sz w:val="32"/>
          <w:szCs w:val="32"/>
          <w:lang w:val="en-US" w:eastAsia="zh-CN" w:bidi="ar"/>
        </w:rPr>
        <w:t>其中已建成数字化转型经营场景介绍，按照以下示例描述。</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0"/>
        <w:gridCol w:w="2464"/>
        <w:gridCol w:w="3896"/>
      </w:tblGrid>
      <w:tr w14:paraId="2272A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14:paraId="61682461">
            <w:pPr>
              <w:keepNext w:val="0"/>
              <w:keepLines w:val="0"/>
              <w:widowControl/>
              <w:suppressLineNumbers w:val="0"/>
              <w:spacing w:afterLines="0" w:line="240" w:lineRule="auto"/>
              <w:jc w:val="center"/>
              <w:textAlignment w:val="center"/>
              <w:rPr>
                <w:rFonts w:hint="default" w:ascii="仿宋_GB2312" w:hAnsi="宋体" w:eastAsia="仿宋_GB2312" w:cs="仿宋_GB2312"/>
                <w:b/>
                <w:i w:val="0"/>
                <w:color w:val="auto"/>
                <w:kern w:val="0"/>
                <w:sz w:val="21"/>
                <w:szCs w:val="21"/>
                <w:u w:val="none"/>
                <w:lang w:val="en-US" w:eastAsia="zh-CN" w:bidi="ar"/>
              </w:rPr>
            </w:pPr>
            <w:r>
              <w:rPr>
                <w:rFonts w:hint="eastAsia" w:ascii="仿宋_GB2312" w:hAnsi="宋体" w:eastAsia="仿宋_GB2312" w:cs="仿宋_GB2312"/>
                <w:b/>
                <w:i w:val="0"/>
                <w:color w:val="auto"/>
                <w:kern w:val="0"/>
                <w:sz w:val="21"/>
                <w:szCs w:val="21"/>
                <w:u w:val="none"/>
                <w:lang w:val="en-US" w:eastAsia="zh-CN" w:bidi="ar"/>
              </w:rPr>
              <w:t>场景名称</w:t>
            </w:r>
          </w:p>
        </w:tc>
        <w:tc>
          <w:tcPr>
            <w:tcW w:w="6360" w:type="dxa"/>
            <w:gridSpan w:val="2"/>
            <w:vAlign w:val="center"/>
          </w:tcPr>
          <w:p w14:paraId="207D569F">
            <w:pPr>
              <w:spacing w:line="240" w:lineRule="auto"/>
              <w:jc w:val="center"/>
              <w:rPr>
                <w:rFonts w:hint="default"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i/>
                <w:iCs/>
                <w:color w:val="auto"/>
                <w:kern w:val="0"/>
                <w:sz w:val="21"/>
                <w:szCs w:val="21"/>
                <w:u w:val="none"/>
                <w:lang w:val="en-US" w:eastAsia="zh-CN" w:bidi="ar"/>
              </w:rPr>
              <w:t>按照附件7，填写一级场景-二级场景-三级场景</w:t>
            </w:r>
          </w:p>
        </w:tc>
      </w:tr>
      <w:tr w14:paraId="3AA44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14:paraId="1C2C9A74">
            <w:pPr>
              <w:keepNext w:val="0"/>
              <w:keepLines w:val="0"/>
              <w:widowControl/>
              <w:suppressLineNumbers w:val="0"/>
              <w:spacing w:afterLines="0" w:line="240" w:lineRule="auto"/>
              <w:jc w:val="center"/>
              <w:textAlignment w:val="center"/>
              <w:rPr>
                <w:rFonts w:hint="default" w:ascii="仿宋_GB2312" w:hAnsi="宋体" w:eastAsia="仿宋_GB2312" w:cs="仿宋_GB2312"/>
                <w:b/>
                <w:i w:val="0"/>
                <w:color w:val="auto"/>
                <w:kern w:val="0"/>
                <w:sz w:val="21"/>
                <w:szCs w:val="21"/>
                <w:u w:val="none"/>
                <w:lang w:val="en-US" w:eastAsia="zh-CN" w:bidi="ar"/>
              </w:rPr>
            </w:pPr>
            <w:r>
              <w:rPr>
                <w:rFonts w:hint="eastAsia" w:ascii="仿宋_GB2312" w:hAnsi="宋体" w:eastAsia="仿宋_GB2312" w:cs="仿宋_GB2312"/>
                <w:b/>
                <w:i w:val="0"/>
                <w:color w:val="auto"/>
                <w:kern w:val="0"/>
                <w:sz w:val="21"/>
                <w:szCs w:val="21"/>
                <w:u w:val="none"/>
                <w:lang w:val="en-US" w:eastAsia="zh-CN" w:bidi="ar"/>
              </w:rPr>
              <w:t>场景类型</w:t>
            </w:r>
          </w:p>
        </w:tc>
        <w:tc>
          <w:tcPr>
            <w:tcW w:w="6360" w:type="dxa"/>
            <w:gridSpan w:val="2"/>
            <w:vAlign w:val="center"/>
          </w:tcPr>
          <w:p w14:paraId="6557E61B">
            <w:pPr>
              <w:spacing w:line="240" w:lineRule="auto"/>
              <w:jc w:val="center"/>
              <w:rPr>
                <w:rFonts w:hint="default"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i/>
                <w:iCs/>
                <w:color w:val="auto"/>
                <w:kern w:val="0"/>
                <w:sz w:val="21"/>
                <w:szCs w:val="21"/>
                <w:u w:val="none"/>
                <w:lang w:val="en-US" w:eastAsia="zh-CN" w:bidi="ar"/>
              </w:rPr>
              <w:t>约束性场景/指导性场景</w:t>
            </w:r>
          </w:p>
        </w:tc>
      </w:tr>
      <w:tr w14:paraId="7D4E5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14:paraId="7E963AB0">
            <w:pPr>
              <w:keepNext w:val="0"/>
              <w:keepLines w:val="0"/>
              <w:widowControl/>
              <w:suppressLineNumbers w:val="0"/>
              <w:spacing w:afterLines="0" w:line="240" w:lineRule="auto"/>
              <w:jc w:val="center"/>
              <w:textAlignment w:val="center"/>
              <w:rPr>
                <w:rFonts w:hint="default"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b/>
                <w:i w:val="0"/>
                <w:color w:val="auto"/>
                <w:kern w:val="0"/>
                <w:sz w:val="21"/>
                <w:szCs w:val="21"/>
                <w:u w:val="none"/>
                <w:lang w:val="en-US" w:eastAsia="zh-CN" w:bidi="ar"/>
              </w:rPr>
              <w:t>场景建设情况</w:t>
            </w:r>
          </w:p>
        </w:tc>
        <w:tc>
          <w:tcPr>
            <w:tcW w:w="6360" w:type="dxa"/>
            <w:gridSpan w:val="2"/>
            <w:vAlign w:val="center"/>
          </w:tcPr>
          <w:p w14:paraId="1EE67223">
            <w:pPr>
              <w:spacing w:line="240" w:lineRule="auto"/>
              <w:jc w:val="center"/>
              <w:rPr>
                <w:rFonts w:hint="default"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i/>
                <w:iCs/>
                <w:color w:val="auto"/>
                <w:kern w:val="0"/>
                <w:sz w:val="21"/>
                <w:szCs w:val="21"/>
                <w:u w:val="none"/>
                <w:lang w:val="en-US" w:eastAsia="zh-CN" w:bidi="ar"/>
              </w:rPr>
              <w:t>建设完成</w:t>
            </w:r>
          </w:p>
        </w:tc>
      </w:tr>
      <w:tr w14:paraId="1E8E0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shd w:val="clear"/>
            <w:vAlign w:val="center"/>
          </w:tcPr>
          <w:p w14:paraId="040A9EC6">
            <w:pPr>
              <w:spacing w:line="240" w:lineRule="auto"/>
              <w:jc w:val="center"/>
              <w:rPr>
                <w:rFonts w:hint="eastAsia" w:ascii="仿宋_GB2312" w:hAnsi="宋体" w:eastAsia="仿宋_GB2312" w:cs="仿宋_GB2312"/>
                <w:b/>
                <w:i w:val="0"/>
                <w:color w:val="auto"/>
                <w:kern w:val="0"/>
                <w:sz w:val="21"/>
                <w:szCs w:val="21"/>
                <w:u w:val="none"/>
                <w:lang w:val="en-US" w:eastAsia="zh-CN" w:bidi="ar"/>
              </w:rPr>
            </w:pPr>
            <w:r>
              <w:rPr>
                <w:rFonts w:hint="eastAsia" w:ascii="仿宋_GB2312" w:hAnsi="宋体" w:eastAsia="仿宋_GB2312" w:cs="仿宋_GB2312"/>
                <w:b/>
                <w:i w:val="0"/>
                <w:color w:val="auto"/>
                <w:kern w:val="0"/>
                <w:sz w:val="21"/>
                <w:szCs w:val="21"/>
                <w:u w:val="none"/>
                <w:lang w:val="en-US" w:eastAsia="zh-CN" w:bidi="ar"/>
              </w:rPr>
              <w:t>场景描述</w:t>
            </w:r>
          </w:p>
        </w:tc>
        <w:tc>
          <w:tcPr>
            <w:tcW w:w="6360" w:type="dxa"/>
            <w:gridSpan w:val="2"/>
            <w:shd w:val="clear"/>
            <w:vAlign w:val="center"/>
          </w:tcPr>
          <w:p w14:paraId="28D53CD5">
            <w:pPr>
              <w:snapToGrid w:val="0"/>
              <w:spacing w:line="240" w:lineRule="auto"/>
              <w:jc w:val="center"/>
              <w:rPr>
                <w:rFonts w:hint="default" w:ascii="仿宋_GB2312" w:hAnsi="宋体" w:eastAsia="仿宋_GB2312" w:cs="仿宋_GB2312"/>
                <w:color w:val="auto"/>
                <w:kern w:val="2"/>
                <w:sz w:val="21"/>
                <w:szCs w:val="21"/>
                <w:u w:val="none"/>
                <w:lang w:val="en-US" w:eastAsia="zh-CN" w:bidi="ar"/>
              </w:rPr>
            </w:pPr>
            <w:r>
              <w:rPr>
                <w:rFonts w:hint="eastAsia" w:ascii="仿宋_GB2312" w:hAnsi="宋体" w:eastAsia="仿宋_GB2312" w:cs="仿宋_GB2312"/>
                <w:i/>
                <w:iCs/>
                <w:color w:val="auto"/>
                <w:kern w:val="0"/>
                <w:sz w:val="21"/>
                <w:szCs w:val="21"/>
                <w:u w:val="none"/>
                <w:lang w:val="en-US" w:eastAsia="zh-CN" w:bidi="ar"/>
              </w:rPr>
              <w:t>500字以内</w:t>
            </w:r>
          </w:p>
        </w:tc>
      </w:tr>
      <w:tr w14:paraId="62CDC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shd w:val="clear"/>
            <w:vAlign w:val="center"/>
          </w:tcPr>
          <w:p w14:paraId="2F8002E1">
            <w:pPr>
              <w:spacing w:line="240" w:lineRule="auto"/>
              <w:jc w:val="center"/>
              <w:rPr>
                <w:rFonts w:hint="eastAsia" w:ascii="仿宋_GB2312" w:hAnsi="仿宋_GB2312" w:eastAsia="仿宋_GB2312" w:cs="仿宋_GB2312"/>
                <w:bCs/>
                <w:color w:val="auto"/>
                <w:kern w:val="2"/>
                <w:sz w:val="24"/>
                <w:szCs w:val="24"/>
                <w:highlight w:val="none"/>
                <w:vertAlign w:val="baseline"/>
                <w:lang w:val="en-US" w:eastAsia="zh-CN" w:bidi="ar-SA"/>
              </w:rPr>
            </w:pPr>
            <w:r>
              <w:rPr>
                <w:rFonts w:hint="eastAsia" w:ascii="仿宋_GB2312" w:hAnsi="宋体" w:eastAsia="仿宋_GB2312" w:cs="仿宋_GB2312"/>
                <w:b/>
                <w:i w:val="0"/>
                <w:color w:val="auto"/>
                <w:kern w:val="0"/>
                <w:sz w:val="21"/>
                <w:szCs w:val="21"/>
                <w:u w:val="none"/>
                <w:lang w:val="en-US" w:eastAsia="zh-CN" w:bidi="ar"/>
              </w:rPr>
              <w:t>问题及需求分析</w:t>
            </w:r>
          </w:p>
        </w:tc>
        <w:tc>
          <w:tcPr>
            <w:tcW w:w="6360" w:type="dxa"/>
            <w:gridSpan w:val="2"/>
            <w:shd w:val="clear"/>
            <w:vAlign w:val="center"/>
          </w:tcPr>
          <w:p w14:paraId="3DC6A89B">
            <w:pPr>
              <w:snapToGrid w:val="0"/>
              <w:spacing w:line="240" w:lineRule="auto"/>
              <w:jc w:val="center"/>
              <w:rPr>
                <w:rFonts w:hint="eastAsia" w:ascii="仿宋_GB2312" w:hAnsi="仿宋_GB2312" w:eastAsia="仿宋_GB2312" w:cs="仿宋_GB2312"/>
                <w:bCs/>
                <w:color w:val="auto"/>
                <w:kern w:val="2"/>
                <w:sz w:val="24"/>
                <w:szCs w:val="24"/>
                <w:highlight w:val="none"/>
                <w:vertAlign w:val="baseline"/>
                <w:lang w:val="en-US" w:eastAsia="zh-CN" w:bidi="ar-SA"/>
              </w:rPr>
            </w:pPr>
            <w:r>
              <w:rPr>
                <w:rFonts w:hint="eastAsia" w:ascii="仿宋_GB2312" w:hAnsi="宋体" w:eastAsia="仿宋_GB2312" w:cs="仿宋_GB2312"/>
                <w:i/>
                <w:iCs/>
                <w:color w:val="auto"/>
                <w:kern w:val="0"/>
                <w:sz w:val="21"/>
                <w:szCs w:val="21"/>
                <w:u w:val="none"/>
                <w:lang w:val="en-US" w:eastAsia="zh-CN" w:bidi="ar"/>
              </w:rPr>
              <w:t>500字以内</w:t>
            </w:r>
          </w:p>
        </w:tc>
      </w:tr>
      <w:tr w14:paraId="79267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14:paraId="026B3DAD">
            <w:pPr>
              <w:spacing w:line="240" w:lineRule="auto"/>
              <w:jc w:val="center"/>
              <w:rPr>
                <w:rFonts w:hint="default" w:ascii="仿宋_GB2312" w:hAnsi="宋体" w:eastAsia="仿宋_GB2312" w:cs="仿宋_GB2312"/>
                <w:b/>
                <w:i w:val="0"/>
                <w:color w:val="FF0000"/>
                <w:kern w:val="0"/>
                <w:sz w:val="21"/>
                <w:szCs w:val="21"/>
                <w:u w:val="none"/>
                <w:lang w:val="en-US" w:eastAsia="zh-CN" w:bidi="ar"/>
              </w:rPr>
            </w:pPr>
            <w:r>
              <w:rPr>
                <w:rFonts w:hint="eastAsia" w:ascii="仿宋_GB2312" w:hAnsi="宋体" w:eastAsia="仿宋_GB2312" w:cs="仿宋_GB2312"/>
                <w:b/>
                <w:i w:val="0"/>
                <w:color w:val="FF0000"/>
                <w:kern w:val="0"/>
                <w:sz w:val="21"/>
                <w:szCs w:val="21"/>
                <w:u w:val="none"/>
                <w:lang w:val="en-US" w:eastAsia="zh-CN" w:bidi="ar"/>
              </w:rPr>
              <w:t>数字化内容介绍</w:t>
            </w:r>
          </w:p>
        </w:tc>
        <w:tc>
          <w:tcPr>
            <w:tcW w:w="6360" w:type="dxa"/>
            <w:gridSpan w:val="2"/>
            <w:vAlign w:val="center"/>
          </w:tcPr>
          <w:p w14:paraId="3B346050">
            <w:pPr>
              <w:snapToGrid w:val="0"/>
              <w:spacing w:line="240" w:lineRule="auto"/>
              <w:jc w:val="center"/>
              <w:rPr>
                <w:rStyle w:val="12"/>
                <w:rFonts w:hAnsi="宋体"/>
                <w:color w:val="FF0000"/>
                <w:sz w:val="21"/>
                <w:szCs w:val="21"/>
                <w:lang w:val="en-US" w:eastAsia="zh-CN" w:bidi="ar"/>
              </w:rPr>
            </w:pPr>
            <w:r>
              <w:rPr>
                <w:rFonts w:hint="eastAsia" w:ascii="仿宋_GB2312" w:hAnsi="宋体" w:eastAsia="仿宋_GB2312" w:cs="仿宋_GB2312"/>
                <w:i/>
                <w:iCs/>
                <w:color w:val="FF0000"/>
                <w:kern w:val="0"/>
                <w:sz w:val="21"/>
                <w:szCs w:val="21"/>
                <w:u w:val="none"/>
                <w:lang w:val="en-US" w:eastAsia="zh-CN" w:bidi="ar"/>
              </w:rPr>
              <w:t>500字以内</w:t>
            </w:r>
          </w:p>
        </w:tc>
      </w:tr>
      <w:tr w14:paraId="266A0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14:paraId="19C7FF08">
            <w:pPr>
              <w:spacing w:line="240" w:lineRule="auto"/>
              <w:jc w:val="center"/>
              <w:rPr>
                <w:rFonts w:hint="default" w:ascii="仿宋_GB2312" w:hAnsi="宋体" w:eastAsia="仿宋_GB2312" w:cs="仿宋_GB2312"/>
                <w:b/>
                <w:i w:val="0"/>
                <w:color w:val="FF0000"/>
                <w:kern w:val="0"/>
                <w:sz w:val="21"/>
                <w:szCs w:val="21"/>
                <w:u w:val="none"/>
                <w:lang w:val="en-US" w:eastAsia="zh-CN" w:bidi="ar"/>
              </w:rPr>
            </w:pPr>
            <w:r>
              <w:rPr>
                <w:rFonts w:hint="eastAsia" w:ascii="仿宋_GB2312" w:hAnsi="宋体" w:eastAsia="仿宋_GB2312" w:cs="仿宋_GB2312"/>
                <w:b/>
                <w:i w:val="0"/>
                <w:color w:val="FF0000"/>
                <w:kern w:val="0"/>
                <w:sz w:val="21"/>
                <w:szCs w:val="21"/>
                <w:u w:val="none"/>
                <w:lang w:val="en-US" w:eastAsia="zh-CN" w:bidi="ar"/>
              </w:rPr>
              <w:t>改造费用</w:t>
            </w:r>
          </w:p>
        </w:tc>
        <w:tc>
          <w:tcPr>
            <w:tcW w:w="6360" w:type="dxa"/>
            <w:gridSpan w:val="2"/>
            <w:vAlign w:val="center"/>
          </w:tcPr>
          <w:p w14:paraId="5773578C">
            <w:pPr>
              <w:snapToGrid w:val="0"/>
              <w:spacing w:line="240" w:lineRule="auto"/>
              <w:jc w:val="center"/>
              <w:rPr>
                <w:rFonts w:hint="eastAsia" w:ascii="仿宋_GB2312" w:hAnsi="宋体" w:eastAsia="仿宋_GB2312" w:cs="仿宋_GB2312"/>
                <w:i/>
                <w:iCs/>
                <w:color w:val="FF0000"/>
                <w:kern w:val="0"/>
                <w:sz w:val="21"/>
                <w:szCs w:val="21"/>
                <w:u w:val="none"/>
                <w:lang w:val="en-US" w:eastAsia="zh-CN" w:bidi="ar"/>
              </w:rPr>
            </w:pPr>
          </w:p>
        </w:tc>
      </w:tr>
      <w:tr w14:paraId="22641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Merge w:val="restart"/>
            <w:vAlign w:val="center"/>
          </w:tcPr>
          <w:p w14:paraId="715A4E2B">
            <w:pPr>
              <w:snapToGrid w:val="0"/>
              <w:spacing w:line="240" w:lineRule="auto"/>
              <w:jc w:val="center"/>
              <w:rPr>
                <w:rFonts w:hint="eastAsia"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b/>
                <w:i w:val="0"/>
                <w:color w:val="auto"/>
                <w:kern w:val="0"/>
                <w:sz w:val="21"/>
                <w:szCs w:val="21"/>
                <w:u w:val="none"/>
                <w:lang w:val="en-US" w:eastAsia="zh-CN" w:bidi="ar"/>
              </w:rPr>
              <w:t>产品及解决方案</w:t>
            </w:r>
          </w:p>
        </w:tc>
        <w:tc>
          <w:tcPr>
            <w:tcW w:w="2464" w:type="dxa"/>
            <w:vAlign w:val="center"/>
          </w:tcPr>
          <w:p w14:paraId="14D53D01">
            <w:pPr>
              <w:snapToGrid w:val="0"/>
              <w:spacing w:line="240" w:lineRule="auto"/>
              <w:jc w:val="center"/>
              <w:rPr>
                <w:rFonts w:hint="eastAsia"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b/>
                <w:i w:val="0"/>
                <w:color w:val="auto"/>
                <w:kern w:val="0"/>
                <w:sz w:val="21"/>
                <w:szCs w:val="21"/>
                <w:u w:val="none"/>
                <w:lang w:val="en-US" w:eastAsia="zh-CN" w:bidi="ar"/>
              </w:rPr>
              <w:t>名称</w:t>
            </w:r>
          </w:p>
        </w:tc>
        <w:tc>
          <w:tcPr>
            <w:tcW w:w="3896" w:type="dxa"/>
            <w:vAlign w:val="center"/>
          </w:tcPr>
          <w:p w14:paraId="546F8472">
            <w:pPr>
              <w:snapToGrid w:val="0"/>
              <w:spacing w:line="240" w:lineRule="auto"/>
              <w:jc w:val="center"/>
              <w:rPr>
                <w:rFonts w:hint="default"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b w:val="0"/>
                <w:bCs/>
                <w:i w:val="0"/>
                <w:color w:val="auto"/>
                <w:kern w:val="0"/>
                <w:sz w:val="21"/>
                <w:szCs w:val="21"/>
                <w:u w:val="none"/>
                <w:lang w:val="en-US" w:eastAsia="zh-CN" w:bidi="ar"/>
              </w:rPr>
              <w:t>XX</w:t>
            </w:r>
          </w:p>
        </w:tc>
      </w:tr>
      <w:tr w14:paraId="55AE6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Merge w:val="continue"/>
            <w:vAlign w:val="center"/>
          </w:tcPr>
          <w:p w14:paraId="3DCE31A7">
            <w:pPr>
              <w:snapToGrid w:val="0"/>
              <w:spacing w:line="240" w:lineRule="auto"/>
              <w:jc w:val="center"/>
              <w:rPr>
                <w:rFonts w:hint="eastAsia" w:ascii="仿宋_GB2312" w:hAnsi="宋体" w:eastAsia="仿宋_GB2312" w:cs="仿宋_GB2312"/>
                <w:b/>
                <w:i w:val="0"/>
                <w:color w:val="auto"/>
                <w:kern w:val="0"/>
                <w:sz w:val="21"/>
                <w:szCs w:val="21"/>
                <w:u w:val="none"/>
                <w:lang w:val="en-US" w:eastAsia="zh-CN" w:bidi="ar"/>
              </w:rPr>
            </w:pPr>
          </w:p>
        </w:tc>
        <w:tc>
          <w:tcPr>
            <w:tcW w:w="2464" w:type="dxa"/>
            <w:vAlign w:val="center"/>
          </w:tcPr>
          <w:p w14:paraId="47DAC764">
            <w:pPr>
              <w:snapToGrid w:val="0"/>
              <w:spacing w:line="240" w:lineRule="auto"/>
              <w:jc w:val="center"/>
              <w:rPr>
                <w:rFonts w:hint="eastAsia" w:ascii="仿宋_GB2312" w:hAnsi="仿宋_GB2312" w:eastAsia="仿宋_GB2312" w:cs="仿宋_GB2312"/>
                <w:bCs/>
                <w:color w:val="auto"/>
                <w:sz w:val="24"/>
                <w:szCs w:val="24"/>
                <w:highlight w:val="none"/>
                <w:vertAlign w:val="baseline"/>
                <w:lang w:val="en-US" w:eastAsia="zh-CN"/>
              </w:rPr>
            </w:pPr>
            <w:r>
              <w:rPr>
                <w:rStyle w:val="12"/>
                <w:rFonts w:hint="eastAsia" w:hAnsi="宋体"/>
                <w:color w:val="auto"/>
                <w:sz w:val="21"/>
                <w:szCs w:val="21"/>
                <w:lang w:val="en-US" w:eastAsia="zh-CN" w:bidi="ar"/>
              </w:rPr>
              <w:t>简述（150字以内）</w:t>
            </w:r>
          </w:p>
        </w:tc>
        <w:tc>
          <w:tcPr>
            <w:tcW w:w="3896" w:type="dxa"/>
            <w:vAlign w:val="center"/>
          </w:tcPr>
          <w:p w14:paraId="31751344">
            <w:pPr>
              <w:snapToGrid w:val="0"/>
              <w:spacing w:line="240" w:lineRule="auto"/>
              <w:jc w:val="center"/>
              <w:rPr>
                <w:rFonts w:hint="eastAsia" w:ascii="仿宋_GB2312" w:hAnsi="仿宋_GB2312" w:eastAsia="仿宋_GB2312" w:cs="仿宋_GB2312"/>
                <w:bCs/>
                <w:color w:val="auto"/>
                <w:sz w:val="24"/>
                <w:szCs w:val="24"/>
                <w:highlight w:val="none"/>
                <w:vertAlign w:val="baseline"/>
                <w:lang w:val="en-US" w:eastAsia="zh-CN"/>
              </w:rPr>
            </w:pPr>
          </w:p>
        </w:tc>
      </w:tr>
      <w:tr w14:paraId="54676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14:paraId="6B9874A3">
            <w:pPr>
              <w:snapToGrid w:val="0"/>
              <w:spacing w:line="240" w:lineRule="auto"/>
              <w:jc w:val="center"/>
              <w:rPr>
                <w:rStyle w:val="12"/>
                <w:rFonts w:hint="default" w:hAnsi="宋体"/>
                <w:color w:val="FF0000"/>
                <w:sz w:val="21"/>
                <w:szCs w:val="21"/>
                <w:lang w:val="en-US" w:eastAsia="zh-CN" w:bidi="ar"/>
              </w:rPr>
            </w:pPr>
            <w:r>
              <w:rPr>
                <w:rStyle w:val="12"/>
                <w:rFonts w:hint="eastAsia" w:hAnsi="宋体"/>
                <w:color w:val="FF0000"/>
                <w:sz w:val="21"/>
                <w:szCs w:val="21"/>
                <w:lang w:val="en-US" w:eastAsia="zh-CN" w:bidi="ar"/>
              </w:rPr>
              <w:t>关联服务商名称</w:t>
            </w:r>
          </w:p>
        </w:tc>
        <w:tc>
          <w:tcPr>
            <w:tcW w:w="6360" w:type="dxa"/>
            <w:gridSpan w:val="2"/>
            <w:vAlign w:val="center"/>
          </w:tcPr>
          <w:p w14:paraId="573460CA">
            <w:pPr>
              <w:snapToGrid w:val="0"/>
              <w:spacing w:line="240" w:lineRule="auto"/>
              <w:jc w:val="center"/>
              <w:rPr>
                <w:rStyle w:val="12"/>
                <w:rFonts w:hint="eastAsia" w:hAnsi="宋体"/>
                <w:color w:val="FF0000"/>
                <w:sz w:val="21"/>
                <w:szCs w:val="21"/>
                <w:lang w:val="en-US" w:eastAsia="zh-CN" w:bidi="ar"/>
              </w:rPr>
            </w:pPr>
          </w:p>
        </w:tc>
      </w:tr>
      <w:tr w14:paraId="116C3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14:paraId="5271E740">
            <w:pPr>
              <w:snapToGrid w:val="0"/>
              <w:spacing w:line="240" w:lineRule="auto"/>
              <w:jc w:val="center"/>
              <w:rPr>
                <w:rStyle w:val="12"/>
                <w:rFonts w:hint="eastAsia" w:hAnsi="宋体"/>
                <w:color w:val="FF0000"/>
                <w:sz w:val="21"/>
                <w:szCs w:val="21"/>
                <w:lang w:val="en-US" w:eastAsia="zh-CN" w:bidi="ar"/>
              </w:rPr>
            </w:pPr>
            <w:r>
              <w:rPr>
                <w:rStyle w:val="12"/>
                <w:rFonts w:hint="eastAsia" w:hAnsi="宋体"/>
                <w:color w:val="FF0000"/>
                <w:sz w:val="21"/>
                <w:szCs w:val="21"/>
                <w:lang w:val="en-US" w:eastAsia="zh-CN" w:bidi="ar"/>
              </w:rPr>
              <w:t>服务商信用代码</w:t>
            </w:r>
          </w:p>
        </w:tc>
        <w:tc>
          <w:tcPr>
            <w:tcW w:w="6360" w:type="dxa"/>
            <w:gridSpan w:val="2"/>
            <w:vAlign w:val="center"/>
          </w:tcPr>
          <w:p w14:paraId="00239B72">
            <w:pPr>
              <w:snapToGrid w:val="0"/>
              <w:spacing w:line="240" w:lineRule="auto"/>
              <w:jc w:val="center"/>
              <w:rPr>
                <w:rStyle w:val="12"/>
                <w:rFonts w:hint="eastAsia" w:hAnsi="宋体"/>
                <w:color w:val="FF0000"/>
                <w:sz w:val="21"/>
                <w:szCs w:val="21"/>
                <w:lang w:val="en-US" w:eastAsia="zh-CN" w:bidi="ar"/>
              </w:rPr>
            </w:pPr>
          </w:p>
        </w:tc>
      </w:tr>
      <w:tr w14:paraId="0CDC6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E6A16D0">
            <w:pPr>
              <w:snapToGrid w:val="0"/>
              <w:spacing w:line="240" w:lineRule="auto"/>
              <w:jc w:val="center"/>
              <w:rPr>
                <w:rStyle w:val="12"/>
                <w:rFonts w:hint="default" w:hAnsi="宋体"/>
                <w:color w:val="FF0000"/>
                <w:sz w:val="21"/>
                <w:szCs w:val="21"/>
                <w:lang w:val="en-US" w:eastAsia="zh-CN" w:bidi="ar"/>
              </w:rPr>
            </w:pPr>
            <w:r>
              <w:rPr>
                <w:rStyle w:val="12"/>
                <w:rFonts w:hint="eastAsia" w:hAnsi="宋体"/>
                <w:color w:val="FF0000"/>
                <w:sz w:val="21"/>
                <w:szCs w:val="21"/>
                <w:lang w:val="en-US" w:eastAsia="zh-CN" w:bidi="ar"/>
              </w:rPr>
              <w:t>云应用情况</w:t>
            </w:r>
          </w:p>
        </w:tc>
        <w:tc>
          <w:tcPr>
            <w:tcW w:w="6360" w:type="dxa"/>
            <w:gridSpan w:val="2"/>
            <w:vAlign w:val="center"/>
          </w:tcPr>
          <w:p w14:paraId="44E8D78B">
            <w:pPr>
              <w:widowControl/>
              <w:kinsoku w:val="0"/>
              <w:autoSpaceDE w:val="0"/>
              <w:autoSpaceDN w:val="0"/>
              <w:spacing w:line="300" w:lineRule="exact"/>
              <w:textAlignment w:val="baseline"/>
              <w:rPr>
                <w:rStyle w:val="12"/>
                <w:rFonts w:hint="eastAsia" w:hAnsi="宋体"/>
                <w:color w:val="FF0000"/>
                <w:sz w:val="21"/>
                <w:szCs w:val="21"/>
                <w:lang w:val="en-US" w:eastAsia="zh-CN" w:bidi="ar"/>
              </w:rPr>
            </w:pPr>
            <w:r>
              <w:rPr>
                <w:rStyle w:val="12"/>
                <w:rFonts w:hint="eastAsia" w:hAnsi="宋体"/>
                <w:color w:val="FF0000"/>
                <w:sz w:val="21"/>
                <w:szCs w:val="21"/>
                <w:lang w:val="en-US" w:eastAsia="zh-CN" w:bidi="ar"/>
              </w:rPr>
              <w:t>□公有云□私有云□混合云□未上云</w:t>
            </w:r>
          </w:p>
        </w:tc>
      </w:tr>
      <w:tr w14:paraId="71085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0" w:type="auto"/>
            <w:vAlign w:val="center"/>
          </w:tcPr>
          <w:p w14:paraId="36EB3F27">
            <w:pPr>
              <w:snapToGrid w:val="0"/>
              <w:spacing w:line="240" w:lineRule="auto"/>
              <w:jc w:val="center"/>
              <w:rPr>
                <w:rStyle w:val="12"/>
                <w:rFonts w:hint="eastAsia" w:hAnsi="宋体"/>
                <w:color w:val="auto"/>
                <w:sz w:val="21"/>
                <w:szCs w:val="21"/>
                <w:lang w:val="en-US" w:eastAsia="zh-CN" w:bidi="ar"/>
              </w:rPr>
            </w:pPr>
            <w:r>
              <w:rPr>
                <w:rStyle w:val="12"/>
                <w:rFonts w:hint="eastAsia" w:hAnsi="宋体"/>
                <w:color w:val="auto"/>
                <w:sz w:val="21"/>
                <w:szCs w:val="21"/>
                <w:lang w:val="en-US" w:eastAsia="zh-CN" w:bidi="ar"/>
              </w:rPr>
              <w:t>云应用情况描述</w:t>
            </w:r>
          </w:p>
        </w:tc>
        <w:tc>
          <w:tcPr>
            <w:tcW w:w="6360" w:type="dxa"/>
            <w:gridSpan w:val="2"/>
            <w:vAlign w:val="center"/>
          </w:tcPr>
          <w:p w14:paraId="05114971">
            <w:pPr>
              <w:snapToGrid w:val="0"/>
              <w:spacing w:line="240" w:lineRule="auto"/>
              <w:jc w:val="left"/>
              <w:rPr>
                <w:rStyle w:val="12"/>
                <w:rFonts w:hint="eastAsia" w:hAnsi="宋体"/>
                <w:color w:val="auto"/>
                <w:sz w:val="21"/>
                <w:szCs w:val="21"/>
                <w:lang w:val="en-US" w:eastAsia="zh-CN" w:bidi="ar"/>
              </w:rPr>
            </w:pPr>
            <w:r>
              <w:rPr>
                <w:rStyle w:val="12"/>
                <w:rFonts w:hint="eastAsia" w:hAnsi="宋体"/>
                <w:color w:val="auto"/>
                <w:sz w:val="21"/>
                <w:szCs w:val="21"/>
                <w:lang w:val="en-US" w:eastAsia="zh-CN" w:bidi="ar"/>
              </w:rPr>
              <w:t>使用XX云厂商</w:t>
            </w:r>
          </w:p>
        </w:tc>
      </w:tr>
    </w:tbl>
    <w:p w14:paraId="43BF6773">
      <w:pPr>
        <w:pStyle w:val="2"/>
        <w:rPr>
          <w:rFonts w:hint="eastAsia"/>
          <w:lang w:val="en-US" w:eastAsia="zh-CN"/>
        </w:rPr>
      </w:pPr>
    </w:p>
    <w:p w14:paraId="4FA50355">
      <w:pPr>
        <w:numPr>
          <w:ilvl w:val="0"/>
          <w:numId w:val="1"/>
        </w:numPr>
        <w:adjustRightInd w:val="0"/>
        <w:snapToGrid w:val="0"/>
        <w:spacing w:line="550" w:lineRule="exact"/>
        <w:ind w:firstLine="622" w:firstLineChars="200"/>
        <w:rPr>
          <w:rFonts w:eastAsia="楷体"/>
          <w:color w:val="auto"/>
          <w:sz w:val="32"/>
          <w:szCs w:val="32"/>
        </w:rPr>
      </w:pPr>
      <w:r>
        <w:rPr>
          <w:rFonts w:eastAsia="楷体"/>
          <w:color w:val="auto"/>
          <w:sz w:val="32"/>
          <w:szCs w:val="32"/>
        </w:rPr>
        <w:t>项目主要目标</w:t>
      </w:r>
    </w:p>
    <w:p w14:paraId="5E0FE144">
      <w:pPr>
        <w:adjustRightInd w:val="0"/>
        <w:snapToGrid w:val="0"/>
        <w:spacing w:line="550" w:lineRule="exact"/>
        <w:ind w:firstLine="622" w:firstLineChars="200"/>
        <w:rPr>
          <w:rFonts w:hint="default"/>
          <w:lang w:val="en-US"/>
        </w:rPr>
      </w:pPr>
      <w:r>
        <w:rPr>
          <w:rFonts w:hint="eastAsia" w:eastAsia="仿宋_GB2312"/>
          <w:color w:val="FF0000"/>
          <w:sz w:val="32"/>
          <w:szCs w:val="32"/>
          <w:lang w:bidi="ar"/>
        </w:rPr>
        <w:t>对标《中小企业数字化水平评测指标（2024年版）》对于数字化水平二级要求，介绍项目</w:t>
      </w:r>
      <w:r>
        <w:rPr>
          <w:rFonts w:hint="eastAsia" w:eastAsia="仿宋_GB2312"/>
          <w:color w:val="FF0000"/>
          <w:sz w:val="32"/>
          <w:szCs w:val="32"/>
          <w:lang w:val="en-US" w:eastAsia="zh-CN" w:bidi="ar"/>
        </w:rPr>
        <w:t>建设完成后，达到</w:t>
      </w:r>
      <w:r>
        <w:rPr>
          <w:rFonts w:hint="default" w:eastAsia="仿宋_GB2312"/>
          <w:color w:val="FF0000"/>
          <w:sz w:val="32"/>
          <w:szCs w:val="32"/>
          <w:lang w:val="en-US" w:eastAsia="zh-CN" w:bidi="ar"/>
        </w:rPr>
        <w:t>数字化基础、管理及成效</w:t>
      </w:r>
      <w:r>
        <w:rPr>
          <w:rFonts w:hint="eastAsia" w:eastAsia="仿宋_GB2312"/>
          <w:color w:val="FF0000"/>
          <w:sz w:val="32"/>
          <w:szCs w:val="32"/>
          <w:lang w:val="en-US" w:eastAsia="zh-CN" w:bidi="ar"/>
        </w:rPr>
        <w:t>分数、满足数字化转型经营应用场景情况（含场景名称、类型、数量等），作为项目验收的主要考核依据。</w:t>
      </w:r>
    </w:p>
    <w:p w14:paraId="3B7B2EEA">
      <w:pPr>
        <w:numPr>
          <w:ilvl w:val="0"/>
          <w:numId w:val="1"/>
        </w:numPr>
        <w:adjustRightInd w:val="0"/>
        <w:snapToGrid w:val="0"/>
        <w:spacing w:line="550" w:lineRule="exact"/>
        <w:ind w:firstLine="622" w:firstLineChars="200"/>
        <w:rPr>
          <w:rFonts w:eastAsia="楷体"/>
          <w:color w:val="auto"/>
          <w:sz w:val="32"/>
          <w:szCs w:val="32"/>
        </w:rPr>
      </w:pPr>
      <w:r>
        <w:rPr>
          <w:rFonts w:eastAsia="楷体"/>
          <w:color w:val="auto"/>
          <w:sz w:val="32"/>
          <w:szCs w:val="32"/>
        </w:rPr>
        <w:t>项目主要建设内容</w:t>
      </w:r>
    </w:p>
    <w:p w14:paraId="154E1113">
      <w:pPr>
        <w:numPr>
          <w:ilvl w:val="0"/>
          <w:numId w:val="1"/>
        </w:numPr>
        <w:adjustRightInd w:val="0"/>
        <w:snapToGrid w:val="0"/>
        <w:spacing w:line="550" w:lineRule="exact"/>
        <w:ind w:firstLine="622" w:firstLineChars="200"/>
        <w:rPr>
          <w:rFonts w:eastAsia="楷体"/>
          <w:color w:val="auto"/>
          <w:sz w:val="32"/>
          <w:szCs w:val="32"/>
        </w:rPr>
      </w:pPr>
      <w:r>
        <w:rPr>
          <w:rFonts w:hint="eastAsia" w:eastAsia="仿宋_GB2312"/>
          <w:color w:val="FF0000"/>
          <w:sz w:val="32"/>
          <w:szCs w:val="32"/>
          <w:lang w:val="en-US" w:eastAsia="zh-CN" w:bidi="ar"/>
        </w:rPr>
        <w:t>按照</w:t>
      </w:r>
      <w:r>
        <w:rPr>
          <w:rFonts w:hint="eastAsia" w:eastAsia="仿宋_GB2312"/>
          <w:color w:val="FF0000"/>
          <w:sz w:val="32"/>
          <w:szCs w:val="32"/>
          <w:lang w:bidi="ar"/>
        </w:rPr>
        <w:t>《中小企业数字化水平评测指标（2024年版）》</w:t>
      </w:r>
      <w:r>
        <w:rPr>
          <w:rFonts w:hint="eastAsia" w:eastAsia="仿宋_GB2312"/>
          <w:color w:val="FF0000"/>
          <w:sz w:val="32"/>
          <w:szCs w:val="32"/>
          <w:lang w:val="en-US" w:eastAsia="zh-CN" w:bidi="ar"/>
        </w:rPr>
        <w:t>对于数字化水平二级要求，</w:t>
      </w:r>
      <w:r>
        <w:rPr>
          <w:rFonts w:hint="default" w:eastAsia="仿宋_GB2312"/>
          <w:color w:val="FF0000"/>
          <w:sz w:val="32"/>
          <w:szCs w:val="32"/>
          <w:lang w:val="en-US" w:eastAsia="zh-CN" w:bidi="ar"/>
        </w:rPr>
        <w:t>根据企业</w:t>
      </w:r>
      <w:r>
        <w:rPr>
          <w:rFonts w:hint="eastAsia" w:eastAsia="仿宋_GB2312"/>
          <w:color w:val="FF0000"/>
          <w:sz w:val="32"/>
          <w:szCs w:val="32"/>
          <w:lang w:val="en-US" w:eastAsia="zh-CN" w:bidi="ar"/>
        </w:rPr>
        <w:t>实际</w:t>
      </w:r>
      <w:r>
        <w:rPr>
          <w:rFonts w:hint="default" w:eastAsia="仿宋_GB2312"/>
          <w:color w:val="FF0000"/>
          <w:sz w:val="32"/>
          <w:szCs w:val="32"/>
          <w:lang w:val="en-US" w:eastAsia="zh-CN" w:bidi="ar"/>
        </w:rPr>
        <w:t>情况，</w:t>
      </w:r>
      <w:r>
        <w:rPr>
          <w:rFonts w:hint="eastAsia" w:eastAsia="仿宋_GB2312"/>
          <w:color w:val="FF0000"/>
          <w:sz w:val="32"/>
          <w:szCs w:val="32"/>
          <w:lang w:val="en-US" w:eastAsia="zh-CN" w:bidi="ar"/>
        </w:rPr>
        <w:t>总体介绍项目关于数字化经营应用场景建设情况（含场景名称、类型、数量等），并分别介绍项目数字化转型应用场景建设内容，含场景名称、类型、建设情况、</w:t>
      </w:r>
      <w:r>
        <w:rPr>
          <w:rFonts w:hint="default" w:ascii="Times New Roman" w:hAnsi="Times New Roman" w:eastAsia="仿宋_GB2312" w:cs="Times New Roman"/>
          <w:color w:val="FF0000"/>
          <w:sz w:val="32"/>
          <w:szCs w:val="32"/>
          <w:lang w:val="en-US" w:eastAsia="zh-CN" w:bidi="ar"/>
        </w:rPr>
        <w:t>中小企业数字化转型需求、问题和及</w:t>
      </w:r>
      <w:r>
        <w:rPr>
          <w:rFonts w:hint="default" w:eastAsia="仿宋_GB2312" w:cs="Times New Roman"/>
          <w:color w:val="FF0000"/>
          <w:sz w:val="32"/>
          <w:szCs w:val="32"/>
          <w:lang w:val="en-US" w:eastAsia="zh-CN" w:bidi="ar"/>
        </w:rPr>
        <w:t>选择产品及解决方案</w:t>
      </w:r>
      <w:r>
        <w:rPr>
          <w:rFonts w:hint="eastAsia" w:eastAsia="仿宋_GB2312" w:cs="Times New Roman"/>
          <w:color w:val="FF0000"/>
          <w:sz w:val="32"/>
          <w:szCs w:val="32"/>
          <w:lang w:val="en-US" w:eastAsia="zh-CN" w:bidi="ar"/>
        </w:rPr>
        <w:t>等</w:t>
      </w:r>
      <w:r>
        <w:rPr>
          <w:rFonts w:hint="default" w:eastAsia="仿宋_GB2312" w:cs="Times New Roman"/>
          <w:color w:val="FF0000"/>
          <w:sz w:val="32"/>
          <w:szCs w:val="32"/>
          <w:lang w:val="en-US" w:eastAsia="zh-CN" w:bidi="ar"/>
        </w:rPr>
        <w:t>，参考</w:t>
      </w:r>
      <w:r>
        <w:rPr>
          <w:rFonts w:hint="eastAsia" w:eastAsia="仿宋_GB2312" w:cs="Times New Roman"/>
          <w:color w:val="FF0000"/>
          <w:sz w:val="32"/>
          <w:szCs w:val="32"/>
          <w:lang w:val="en-US" w:eastAsia="zh-CN" w:bidi="ar"/>
        </w:rPr>
        <w:t>以下示例介绍。</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0"/>
        <w:gridCol w:w="2464"/>
        <w:gridCol w:w="3896"/>
      </w:tblGrid>
      <w:tr w14:paraId="70CAD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14:paraId="369192EB">
            <w:pPr>
              <w:keepNext w:val="0"/>
              <w:keepLines w:val="0"/>
              <w:widowControl/>
              <w:suppressLineNumbers w:val="0"/>
              <w:spacing w:afterLines="0" w:line="240" w:lineRule="auto"/>
              <w:jc w:val="center"/>
              <w:textAlignment w:val="center"/>
              <w:rPr>
                <w:rFonts w:hint="default" w:ascii="仿宋_GB2312" w:hAnsi="宋体" w:eastAsia="仿宋_GB2312" w:cs="仿宋_GB2312"/>
                <w:b/>
                <w:i w:val="0"/>
                <w:color w:val="FF0000"/>
                <w:kern w:val="0"/>
                <w:sz w:val="21"/>
                <w:szCs w:val="21"/>
                <w:u w:val="none"/>
                <w:lang w:val="en-US" w:eastAsia="zh-CN" w:bidi="ar"/>
              </w:rPr>
            </w:pPr>
            <w:r>
              <w:rPr>
                <w:rFonts w:hint="eastAsia" w:ascii="仿宋_GB2312" w:hAnsi="宋体" w:eastAsia="仿宋_GB2312" w:cs="仿宋_GB2312"/>
                <w:b/>
                <w:i w:val="0"/>
                <w:color w:val="FF0000"/>
                <w:kern w:val="0"/>
                <w:sz w:val="21"/>
                <w:szCs w:val="21"/>
                <w:u w:val="none"/>
                <w:lang w:val="en-US" w:eastAsia="zh-CN" w:bidi="ar"/>
              </w:rPr>
              <w:t>场景名称</w:t>
            </w:r>
          </w:p>
        </w:tc>
        <w:tc>
          <w:tcPr>
            <w:tcW w:w="6360" w:type="dxa"/>
            <w:gridSpan w:val="2"/>
            <w:vAlign w:val="center"/>
          </w:tcPr>
          <w:p w14:paraId="04ED536F">
            <w:pPr>
              <w:spacing w:line="240" w:lineRule="auto"/>
              <w:jc w:val="center"/>
              <w:rPr>
                <w:rFonts w:hint="default" w:ascii="仿宋_GB2312" w:hAnsi="仿宋_GB2312" w:eastAsia="仿宋_GB2312" w:cs="仿宋_GB2312"/>
                <w:bCs/>
                <w:color w:val="FF0000"/>
                <w:sz w:val="24"/>
                <w:szCs w:val="24"/>
                <w:highlight w:val="none"/>
                <w:vertAlign w:val="baseline"/>
                <w:lang w:val="en-US" w:eastAsia="zh-CN"/>
              </w:rPr>
            </w:pPr>
            <w:r>
              <w:rPr>
                <w:rFonts w:hint="eastAsia" w:ascii="仿宋_GB2312" w:hAnsi="宋体" w:eastAsia="仿宋_GB2312" w:cs="仿宋_GB2312"/>
                <w:i/>
                <w:iCs/>
                <w:color w:val="FF0000"/>
                <w:kern w:val="0"/>
                <w:sz w:val="21"/>
                <w:szCs w:val="21"/>
                <w:u w:val="none"/>
                <w:lang w:val="en-US" w:eastAsia="zh-CN" w:bidi="ar"/>
              </w:rPr>
              <w:t>按照附件7，填写一级场景-二级场景-三级场景</w:t>
            </w:r>
          </w:p>
        </w:tc>
      </w:tr>
      <w:tr w14:paraId="4CCAE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14:paraId="3DAF70F6">
            <w:pPr>
              <w:keepNext w:val="0"/>
              <w:keepLines w:val="0"/>
              <w:widowControl/>
              <w:suppressLineNumbers w:val="0"/>
              <w:spacing w:afterLines="0" w:line="240" w:lineRule="auto"/>
              <w:jc w:val="center"/>
              <w:textAlignment w:val="center"/>
              <w:rPr>
                <w:rFonts w:hint="default" w:ascii="仿宋_GB2312" w:hAnsi="宋体" w:eastAsia="仿宋_GB2312" w:cs="仿宋_GB2312"/>
                <w:b/>
                <w:i w:val="0"/>
                <w:color w:val="auto"/>
                <w:kern w:val="0"/>
                <w:sz w:val="21"/>
                <w:szCs w:val="21"/>
                <w:u w:val="none"/>
                <w:lang w:val="en-US" w:eastAsia="zh-CN" w:bidi="ar"/>
              </w:rPr>
            </w:pPr>
            <w:r>
              <w:rPr>
                <w:rFonts w:hint="eastAsia" w:ascii="仿宋_GB2312" w:hAnsi="宋体" w:eastAsia="仿宋_GB2312" w:cs="仿宋_GB2312"/>
                <w:b/>
                <w:i w:val="0"/>
                <w:color w:val="auto"/>
                <w:kern w:val="0"/>
                <w:sz w:val="21"/>
                <w:szCs w:val="21"/>
                <w:u w:val="none"/>
                <w:lang w:val="en-US" w:eastAsia="zh-CN" w:bidi="ar"/>
              </w:rPr>
              <w:t>场景类型</w:t>
            </w:r>
          </w:p>
        </w:tc>
        <w:tc>
          <w:tcPr>
            <w:tcW w:w="6360" w:type="dxa"/>
            <w:gridSpan w:val="2"/>
            <w:vAlign w:val="center"/>
          </w:tcPr>
          <w:p w14:paraId="23136135">
            <w:pPr>
              <w:spacing w:line="240" w:lineRule="auto"/>
              <w:jc w:val="center"/>
              <w:rPr>
                <w:rFonts w:hint="default"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i/>
                <w:iCs/>
                <w:color w:val="auto"/>
                <w:kern w:val="0"/>
                <w:sz w:val="21"/>
                <w:szCs w:val="21"/>
                <w:u w:val="none"/>
                <w:lang w:val="en-US" w:eastAsia="zh-CN" w:bidi="ar"/>
              </w:rPr>
              <w:t>约束性场景/指导性场景</w:t>
            </w:r>
          </w:p>
        </w:tc>
      </w:tr>
      <w:tr w14:paraId="48708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14:paraId="7D9BD397">
            <w:pPr>
              <w:keepNext w:val="0"/>
              <w:keepLines w:val="0"/>
              <w:widowControl/>
              <w:suppressLineNumbers w:val="0"/>
              <w:spacing w:afterLines="0" w:line="240" w:lineRule="auto"/>
              <w:jc w:val="center"/>
              <w:textAlignment w:val="center"/>
              <w:rPr>
                <w:rFonts w:hint="default" w:ascii="仿宋_GB2312" w:hAnsi="仿宋_GB2312" w:eastAsia="仿宋_GB2312" w:cs="仿宋_GB2312"/>
                <w:bCs/>
                <w:color w:val="FF0000"/>
                <w:sz w:val="24"/>
                <w:szCs w:val="24"/>
                <w:highlight w:val="none"/>
                <w:vertAlign w:val="baseline"/>
                <w:lang w:val="en-US" w:eastAsia="zh-CN"/>
              </w:rPr>
            </w:pPr>
            <w:bookmarkStart w:id="0" w:name="_GoBack" w:colFirst="0" w:colLast="2"/>
            <w:r>
              <w:rPr>
                <w:rFonts w:hint="eastAsia" w:ascii="仿宋_GB2312" w:hAnsi="宋体" w:eastAsia="仿宋_GB2312" w:cs="仿宋_GB2312"/>
                <w:b/>
                <w:i w:val="0"/>
                <w:color w:val="FF0000"/>
                <w:kern w:val="0"/>
                <w:sz w:val="21"/>
                <w:szCs w:val="21"/>
                <w:u w:val="none"/>
                <w:lang w:val="en-US" w:eastAsia="zh-CN" w:bidi="ar"/>
              </w:rPr>
              <w:t>场景建设情况</w:t>
            </w:r>
          </w:p>
        </w:tc>
        <w:tc>
          <w:tcPr>
            <w:tcW w:w="6360" w:type="dxa"/>
            <w:gridSpan w:val="2"/>
            <w:vAlign w:val="center"/>
          </w:tcPr>
          <w:p w14:paraId="5BCAA940">
            <w:pPr>
              <w:spacing w:line="240" w:lineRule="auto"/>
              <w:jc w:val="center"/>
              <w:rPr>
                <w:rFonts w:hint="default" w:ascii="仿宋_GB2312" w:hAnsi="仿宋_GB2312" w:eastAsia="仿宋_GB2312" w:cs="仿宋_GB2312"/>
                <w:bCs/>
                <w:color w:val="FF0000"/>
                <w:sz w:val="24"/>
                <w:szCs w:val="24"/>
                <w:highlight w:val="none"/>
                <w:vertAlign w:val="baseline"/>
                <w:lang w:val="en-US" w:eastAsia="zh-CN"/>
              </w:rPr>
            </w:pPr>
            <w:r>
              <w:rPr>
                <w:rFonts w:hint="eastAsia" w:ascii="仿宋_GB2312" w:hAnsi="宋体" w:eastAsia="仿宋_GB2312" w:cs="仿宋_GB2312"/>
                <w:i/>
                <w:iCs/>
                <w:color w:val="FF0000"/>
                <w:kern w:val="0"/>
                <w:sz w:val="21"/>
                <w:szCs w:val="21"/>
                <w:u w:val="none"/>
                <w:lang w:val="en-US" w:eastAsia="zh-CN" w:bidi="ar"/>
              </w:rPr>
              <w:t>优化提升/新建</w:t>
            </w:r>
          </w:p>
        </w:tc>
      </w:tr>
      <w:bookmarkEnd w:id="0"/>
      <w:tr w14:paraId="656DB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shd w:val="clear" w:color="auto" w:fill="auto"/>
            <w:vAlign w:val="center"/>
          </w:tcPr>
          <w:p w14:paraId="68EA8874">
            <w:pPr>
              <w:spacing w:line="240" w:lineRule="auto"/>
              <w:jc w:val="center"/>
              <w:rPr>
                <w:rFonts w:hint="eastAsia" w:ascii="仿宋_GB2312" w:hAnsi="宋体" w:eastAsia="仿宋_GB2312" w:cs="仿宋_GB2312"/>
                <w:b/>
                <w:i w:val="0"/>
                <w:color w:val="auto"/>
                <w:kern w:val="0"/>
                <w:sz w:val="21"/>
                <w:szCs w:val="21"/>
                <w:u w:val="none"/>
                <w:lang w:val="en-US" w:eastAsia="zh-CN" w:bidi="ar"/>
              </w:rPr>
            </w:pPr>
            <w:r>
              <w:rPr>
                <w:rFonts w:hint="eastAsia" w:ascii="仿宋_GB2312" w:hAnsi="宋体" w:eastAsia="仿宋_GB2312" w:cs="仿宋_GB2312"/>
                <w:b/>
                <w:i w:val="0"/>
                <w:color w:val="auto"/>
                <w:kern w:val="0"/>
                <w:sz w:val="21"/>
                <w:szCs w:val="21"/>
                <w:u w:val="none"/>
                <w:lang w:val="en-US" w:eastAsia="zh-CN" w:bidi="ar"/>
              </w:rPr>
              <w:t>场景描述</w:t>
            </w:r>
          </w:p>
        </w:tc>
        <w:tc>
          <w:tcPr>
            <w:tcW w:w="6360" w:type="dxa"/>
            <w:gridSpan w:val="2"/>
            <w:shd w:val="clear" w:color="auto" w:fill="auto"/>
            <w:vAlign w:val="center"/>
          </w:tcPr>
          <w:p w14:paraId="28DF0547">
            <w:pPr>
              <w:snapToGrid w:val="0"/>
              <w:spacing w:line="240" w:lineRule="auto"/>
              <w:jc w:val="center"/>
              <w:rPr>
                <w:rFonts w:hint="default" w:ascii="仿宋_GB2312" w:hAnsi="宋体" w:eastAsia="仿宋_GB2312" w:cs="仿宋_GB2312"/>
                <w:color w:val="auto"/>
                <w:kern w:val="2"/>
                <w:sz w:val="21"/>
                <w:szCs w:val="21"/>
                <w:u w:val="none"/>
                <w:lang w:val="en-US" w:eastAsia="zh-CN" w:bidi="ar"/>
              </w:rPr>
            </w:pPr>
            <w:r>
              <w:rPr>
                <w:rFonts w:hint="eastAsia" w:ascii="仿宋_GB2312" w:hAnsi="宋体" w:eastAsia="仿宋_GB2312" w:cs="仿宋_GB2312"/>
                <w:i/>
                <w:iCs/>
                <w:color w:val="auto"/>
                <w:kern w:val="0"/>
                <w:sz w:val="21"/>
                <w:szCs w:val="21"/>
                <w:u w:val="none"/>
                <w:lang w:val="en-US" w:eastAsia="zh-CN" w:bidi="ar"/>
              </w:rPr>
              <w:t>500字以内</w:t>
            </w:r>
          </w:p>
        </w:tc>
      </w:tr>
      <w:tr w14:paraId="1564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shd w:val="clear" w:color="auto" w:fill="auto"/>
            <w:vAlign w:val="center"/>
          </w:tcPr>
          <w:p w14:paraId="6B74E6EC">
            <w:pPr>
              <w:spacing w:line="240" w:lineRule="auto"/>
              <w:jc w:val="center"/>
              <w:rPr>
                <w:rFonts w:hint="eastAsia" w:ascii="仿宋_GB2312" w:hAnsi="仿宋_GB2312" w:eastAsia="仿宋_GB2312" w:cs="仿宋_GB2312"/>
                <w:bCs/>
                <w:color w:val="auto"/>
                <w:kern w:val="2"/>
                <w:sz w:val="24"/>
                <w:szCs w:val="24"/>
                <w:highlight w:val="none"/>
                <w:vertAlign w:val="baseline"/>
                <w:lang w:val="en-US" w:eastAsia="zh-CN" w:bidi="ar-SA"/>
              </w:rPr>
            </w:pPr>
            <w:r>
              <w:rPr>
                <w:rFonts w:hint="eastAsia" w:ascii="仿宋_GB2312" w:hAnsi="宋体" w:eastAsia="仿宋_GB2312" w:cs="仿宋_GB2312"/>
                <w:b/>
                <w:i w:val="0"/>
                <w:color w:val="auto"/>
                <w:kern w:val="0"/>
                <w:sz w:val="21"/>
                <w:szCs w:val="21"/>
                <w:u w:val="none"/>
                <w:lang w:val="en-US" w:eastAsia="zh-CN" w:bidi="ar"/>
              </w:rPr>
              <w:t>问题及需求分析</w:t>
            </w:r>
          </w:p>
        </w:tc>
        <w:tc>
          <w:tcPr>
            <w:tcW w:w="6360" w:type="dxa"/>
            <w:gridSpan w:val="2"/>
            <w:shd w:val="clear" w:color="auto" w:fill="auto"/>
            <w:vAlign w:val="center"/>
          </w:tcPr>
          <w:p w14:paraId="2E7E04D7">
            <w:pPr>
              <w:snapToGrid w:val="0"/>
              <w:spacing w:line="240" w:lineRule="auto"/>
              <w:jc w:val="center"/>
              <w:rPr>
                <w:rFonts w:hint="eastAsia" w:ascii="仿宋_GB2312" w:hAnsi="仿宋_GB2312" w:eastAsia="仿宋_GB2312" w:cs="仿宋_GB2312"/>
                <w:bCs/>
                <w:color w:val="auto"/>
                <w:kern w:val="2"/>
                <w:sz w:val="24"/>
                <w:szCs w:val="24"/>
                <w:highlight w:val="none"/>
                <w:vertAlign w:val="baseline"/>
                <w:lang w:val="en-US" w:eastAsia="zh-CN" w:bidi="ar-SA"/>
              </w:rPr>
            </w:pPr>
            <w:r>
              <w:rPr>
                <w:rFonts w:hint="eastAsia" w:ascii="仿宋_GB2312" w:hAnsi="宋体" w:eastAsia="仿宋_GB2312" w:cs="仿宋_GB2312"/>
                <w:i/>
                <w:iCs/>
                <w:color w:val="auto"/>
                <w:kern w:val="0"/>
                <w:sz w:val="21"/>
                <w:szCs w:val="21"/>
                <w:u w:val="none"/>
                <w:lang w:val="en-US" w:eastAsia="zh-CN" w:bidi="ar"/>
              </w:rPr>
              <w:t>500字以内</w:t>
            </w:r>
          </w:p>
        </w:tc>
      </w:tr>
      <w:tr w14:paraId="70E95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14:paraId="760BCBBC">
            <w:pPr>
              <w:spacing w:line="240" w:lineRule="auto"/>
              <w:jc w:val="center"/>
              <w:rPr>
                <w:rFonts w:hint="default" w:ascii="仿宋_GB2312" w:hAnsi="宋体" w:eastAsia="仿宋_GB2312" w:cs="仿宋_GB2312"/>
                <w:b/>
                <w:i w:val="0"/>
                <w:color w:val="FF0000"/>
                <w:kern w:val="0"/>
                <w:sz w:val="21"/>
                <w:szCs w:val="21"/>
                <w:u w:val="none"/>
                <w:lang w:val="en-US" w:eastAsia="zh-CN" w:bidi="ar"/>
              </w:rPr>
            </w:pPr>
            <w:r>
              <w:rPr>
                <w:rFonts w:hint="eastAsia" w:ascii="仿宋_GB2312" w:hAnsi="宋体" w:eastAsia="仿宋_GB2312" w:cs="仿宋_GB2312"/>
                <w:b/>
                <w:i w:val="0"/>
                <w:color w:val="FF0000"/>
                <w:kern w:val="0"/>
                <w:sz w:val="21"/>
                <w:szCs w:val="21"/>
                <w:u w:val="none"/>
                <w:lang w:val="en-US" w:eastAsia="zh-CN" w:bidi="ar"/>
              </w:rPr>
              <w:t>数字化内容介绍</w:t>
            </w:r>
          </w:p>
        </w:tc>
        <w:tc>
          <w:tcPr>
            <w:tcW w:w="6360" w:type="dxa"/>
            <w:gridSpan w:val="2"/>
            <w:vAlign w:val="center"/>
          </w:tcPr>
          <w:p w14:paraId="7FA6E74A">
            <w:pPr>
              <w:snapToGrid w:val="0"/>
              <w:spacing w:line="240" w:lineRule="auto"/>
              <w:jc w:val="center"/>
              <w:rPr>
                <w:rStyle w:val="12"/>
                <w:rFonts w:hAnsi="宋体"/>
                <w:color w:val="FF0000"/>
                <w:sz w:val="21"/>
                <w:szCs w:val="21"/>
                <w:lang w:val="en-US" w:eastAsia="zh-CN" w:bidi="ar"/>
              </w:rPr>
            </w:pPr>
            <w:r>
              <w:rPr>
                <w:rFonts w:hint="eastAsia" w:ascii="仿宋_GB2312" w:hAnsi="宋体" w:eastAsia="仿宋_GB2312" w:cs="仿宋_GB2312"/>
                <w:i/>
                <w:iCs/>
                <w:color w:val="FF0000"/>
                <w:kern w:val="0"/>
                <w:sz w:val="21"/>
                <w:szCs w:val="21"/>
                <w:u w:val="none"/>
                <w:lang w:val="en-US" w:eastAsia="zh-CN" w:bidi="ar"/>
              </w:rPr>
              <w:t>500字以内</w:t>
            </w:r>
          </w:p>
        </w:tc>
      </w:tr>
      <w:tr w14:paraId="361AD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14:paraId="260C305C">
            <w:pPr>
              <w:spacing w:line="240" w:lineRule="auto"/>
              <w:jc w:val="center"/>
              <w:rPr>
                <w:rFonts w:hint="default" w:ascii="仿宋_GB2312" w:hAnsi="宋体" w:eastAsia="仿宋_GB2312" w:cs="仿宋_GB2312"/>
                <w:b/>
                <w:i w:val="0"/>
                <w:color w:val="FF0000"/>
                <w:kern w:val="0"/>
                <w:sz w:val="21"/>
                <w:szCs w:val="21"/>
                <w:u w:val="none"/>
                <w:lang w:val="en-US" w:eastAsia="zh-CN" w:bidi="ar"/>
              </w:rPr>
            </w:pPr>
            <w:r>
              <w:rPr>
                <w:rFonts w:hint="eastAsia" w:ascii="仿宋_GB2312" w:hAnsi="宋体" w:eastAsia="仿宋_GB2312" w:cs="仿宋_GB2312"/>
                <w:b/>
                <w:i w:val="0"/>
                <w:color w:val="FF0000"/>
                <w:kern w:val="0"/>
                <w:sz w:val="21"/>
                <w:szCs w:val="21"/>
                <w:u w:val="none"/>
                <w:lang w:val="en-US" w:eastAsia="zh-CN" w:bidi="ar"/>
              </w:rPr>
              <w:t>改造费用</w:t>
            </w:r>
          </w:p>
        </w:tc>
        <w:tc>
          <w:tcPr>
            <w:tcW w:w="6360" w:type="dxa"/>
            <w:gridSpan w:val="2"/>
            <w:vAlign w:val="center"/>
          </w:tcPr>
          <w:p w14:paraId="3F8CBFF0">
            <w:pPr>
              <w:snapToGrid w:val="0"/>
              <w:spacing w:line="240" w:lineRule="auto"/>
              <w:jc w:val="center"/>
              <w:rPr>
                <w:rFonts w:hint="eastAsia" w:ascii="仿宋_GB2312" w:hAnsi="宋体" w:eastAsia="仿宋_GB2312" w:cs="仿宋_GB2312"/>
                <w:i/>
                <w:iCs/>
                <w:color w:val="FF0000"/>
                <w:kern w:val="0"/>
                <w:sz w:val="21"/>
                <w:szCs w:val="21"/>
                <w:u w:val="none"/>
                <w:lang w:val="en-US" w:eastAsia="zh-CN" w:bidi="ar"/>
              </w:rPr>
            </w:pPr>
          </w:p>
        </w:tc>
      </w:tr>
      <w:tr w14:paraId="25A89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Merge w:val="restart"/>
            <w:vAlign w:val="center"/>
          </w:tcPr>
          <w:p w14:paraId="4D4B64F0">
            <w:pPr>
              <w:snapToGrid w:val="0"/>
              <w:spacing w:line="240" w:lineRule="auto"/>
              <w:jc w:val="center"/>
              <w:rPr>
                <w:rFonts w:hint="eastAsia"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b/>
                <w:i w:val="0"/>
                <w:color w:val="auto"/>
                <w:kern w:val="0"/>
                <w:sz w:val="21"/>
                <w:szCs w:val="21"/>
                <w:u w:val="none"/>
                <w:lang w:val="en-US" w:eastAsia="zh-CN" w:bidi="ar"/>
              </w:rPr>
              <w:t>产品及解决方案</w:t>
            </w:r>
          </w:p>
        </w:tc>
        <w:tc>
          <w:tcPr>
            <w:tcW w:w="2464" w:type="dxa"/>
            <w:vAlign w:val="center"/>
          </w:tcPr>
          <w:p w14:paraId="7669FA60">
            <w:pPr>
              <w:snapToGrid w:val="0"/>
              <w:spacing w:line="240" w:lineRule="auto"/>
              <w:jc w:val="center"/>
              <w:rPr>
                <w:rFonts w:hint="eastAsia"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b/>
                <w:i w:val="0"/>
                <w:color w:val="auto"/>
                <w:kern w:val="0"/>
                <w:sz w:val="21"/>
                <w:szCs w:val="21"/>
                <w:u w:val="none"/>
                <w:lang w:val="en-US" w:eastAsia="zh-CN" w:bidi="ar"/>
              </w:rPr>
              <w:t>名称</w:t>
            </w:r>
          </w:p>
        </w:tc>
        <w:tc>
          <w:tcPr>
            <w:tcW w:w="3896" w:type="dxa"/>
            <w:vAlign w:val="center"/>
          </w:tcPr>
          <w:p w14:paraId="36D41254">
            <w:pPr>
              <w:snapToGrid w:val="0"/>
              <w:spacing w:line="240" w:lineRule="auto"/>
              <w:jc w:val="center"/>
              <w:rPr>
                <w:rFonts w:hint="default"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b w:val="0"/>
                <w:bCs/>
                <w:i w:val="0"/>
                <w:color w:val="auto"/>
                <w:kern w:val="0"/>
                <w:sz w:val="21"/>
                <w:szCs w:val="21"/>
                <w:u w:val="none"/>
                <w:lang w:val="en-US" w:eastAsia="zh-CN" w:bidi="ar"/>
              </w:rPr>
              <w:t>XX</w:t>
            </w:r>
          </w:p>
        </w:tc>
      </w:tr>
      <w:tr w14:paraId="4848C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Merge w:val="continue"/>
            <w:vAlign w:val="center"/>
          </w:tcPr>
          <w:p w14:paraId="59A105A6">
            <w:pPr>
              <w:snapToGrid w:val="0"/>
              <w:spacing w:line="240" w:lineRule="auto"/>
              <w:jc w:val="center"/>
              <w:rPr>
                <w:rFonts w:hint="eastAsia" w:ascii="仿宋_GB2312" w:hAnsi="宋体" w:eastAsia="仿宋_GB2312" w:cs="仿宋_GB2312"/>
                <w:b/>
                <w:i w:val="0"/>
                <w:color w:val="auto"/>
                <w:kern w:val="0"/>
                <w:sz w:val="21"/>
                <w:szCs w:val="21"/>
                <w:u w:val="none"/>
                <w:lang w:val="en-US" w:eastAsia="zh-CN" w:bidi="ar"/>
              </w:rPr>
            </w:pPr>
          </w:p>
        </w:tc>
        <w:tc>
          <w:tcPr>
            <w:tcW w:w="2464" w:type="dxa"/>
            <w:vAlign w:val="center"/>
          </w:tcPr>
          <w:p w14:paraId="4A75EFAE">
            <w:pPr>
              <w:snapToGrid w:val="0"/>
              <w:spacing w:line="240" w:lineRule="auto"/>
              <w:jc w:val="center"/>
              <w:rPr>
                <w:rFonts w:hint="eastAsia" w:ascii="仿宋_GB2312" w:hAnsi="仿宋_GB2312" w:eastAsia="仿宋_GB2312" w:cs="仿宋_GB2312"/>
                <w:bCs/>
                <w:color w:val="auto"/>
                <w:sz w:val="24"/>
                <w:szCs w:val="24"/>
                <w:highlight w:val="none"/>
                <w:vertAlign w:val="baseline"/>
                <w:lang w:val="en-US" w:eastAsia="zh-CN"/>
              </w:rPr>
            </w:pPr>
            <w:r>
              <w:rPr>
                <w:rStyle w:val="12"/>
                <w:rFonts w:hint="eastAsia" w:hAnsi="宋体"/>
                <w:color w:val="auto"/>
                <w:sz w:val="21"/>
                <w:szCs w:val="21"/>
                <w:lang w:val="en-US" w:eastAsia="zh-CN" w:bidi="ar"/>
              </w:rPr>
              <w:t>简述（150字以内）</w:t>
            </w:r>
          </w:p>
        </w:tc>
        <w:tc>
          <w:tcPr>
            <w:tcW w:w="3896" w:type="dxa"/>
            <w:vAlign w:val="center"/>
          </w:tcPr>
          <w:p w14:paraId="749F4D4D">
            <w:pPr>
              <w:snapToGrid w:val="0"/>
              <w:spacing w:line="240" w:lineRule="auto"/>
              <w:jc w:val="center"/>
              <w:rPr>
                <w:rFonts w:hint="eastAsia" w:ascii="仿宋_GB2312" w:hAnsi="仿宋_GB2312" w:eastAsia="仿宋_GB2312" w:cs="仿宋_GB2312"/>
                <w:bCs/>
                <w:color w:val="auto"/>
                <w:sz w:val="24"/>
                <w:szCs w:val="24"/>
                <w:highlight w:val="none"/>
                <w:vertAlign w:val="baseline"/>
                <w:lang w:val="en-US" w:eastAsia="zh-CN"/>
              </w:rPr>
            </w:pPr>
          </w:p>
        </w:tc>
      </w:tr>
      <w:tr w14:paraId="4AE43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14:paraId="640086CA">
            <w:pPr>
              <w:snapToGrid w:val="0"/>
              <w:spacing w:line="240" w:lineRule="auto"/>
              <w:jc w:val="center"/>
              <w:rPr>
                <w:rStyle w:val="12"/>
                <w:rFonts w:hint="default" w:hAnsi="宋体"/>
                <w:color w:val="FF0000"/>
                <w:sz w:val="21"/>
                <w:szCs w:val="21"/>
                <w:lang w:val="en-US" w:eastAsia="zh-CN" w:bidi="ar"/>
              </w:rPr>
            </w:pPr>
            <w:r>
              <w:rPr>
                <w:rStyle w:val="12"/>
                <w:rFonts w:hint="eastAsia" w:hAnsi="宋体"/>
                <w:color w:val="FF0000"/>
                <w:sz w:val="21"/>
                <w:szCs w:val="21"/>
                <w:lang w:val="en-US" w:eastAsia="zh-CN" w:bidi="ar"/>
              </w:rPr>
              <w:t>关联服务商名称</w:t>
            </w:r>
          </w:p>
        </w:tc>
        <w:tc>
          <w:tcPr>
            <w:tcW w:w="6360" w:type="dxa"/>
            <w:gridSpan w:val="2"/>
            <w:vAlign w:val="center"/>
          </w:tcPr>
          <w:p w14:paraId="6A8AFF81">
            <w:pPr>
              <w:snapToGrid w:val="0"/>
              <w:spacing w:line="240" w:lineRule="auto"/>
              <w:jc w:val="center"/>
              <w:rPr>
                <w:rStyle w:val="12"/>
                <w:rFonts w:hint="eastAsia" w:hAnsi="宋体"/>
                <w:color w:val="FF0000"/>
                <w:sz w:val="21"/>
                <w:szCs w:val="21"/>
                <w:lang w:val="en-US" w:eastAsia="zh-CN" w:bidi="ar"/>
              </w:rPr>
            </w:pPr>
          </w:p>
        </w:tc>
      </w:tr>
      <w:tr w14:paraId="5E1F7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14:paraId="03634BF4">
            <w:pPr>
              <w:snapToGrid w:val="0"/>
              <w:spacing w:line="240" w:lineRule="auto"/>
              <w:jc w:val="center"/>
              <w:rPr>
                <w:rStyle w:val="12"/>
                <w:rFonts w:hint="eastAsia" w:hAnsi="宋体"/>
                <w:color w:val="FF0000"/>
                <w:sz w:val="21"/>
                <w:szCs w:val="21"/>
                <w:lang w:val="en-US" w:eastAsia="zh-CN" w:bidi="ar"/>
              </w:rPr>
            </w:pPr>
            <w:r>
              <w:rPr>
                <w:rStyle w:val="12"/>
                <w:rFonts w:hint="eastAsia" w:hAnsi="宋体"/>
                <w:color w:val="FF0000"/>
                <w:sz w:val="21"/>
                <w:szCs w:val="21"/>
                <w:lang w:val="en-US" w:eastAsia="zh-CN" w:bidi="ar"/>
              </w:rPr>
              <w:t>服务商信用代码</w:t>
            </w:r>
          </w:p>
        </w:tc>
        <w:tc>
          <w:tcPr>
            <w:tcW w:w="6360" w:type="dxa"/>
            <w:gridSpan w:val="2"/>
            <w:vAlign w:val="center"/>
          </w:tcPr>
          <w:p w14:paraId="24ED169E">
            <w:pPr>
              <w:snapToGrid w:val="0"/>
              <w:spacing w:line="240" w:lineRule="auto"/>
              <w:jc w:val="center"/>
              <w:rPr>
                <w:rStyle w:val="12"/>
                <w:rFonts w:hint="eastAsia" w:hAnsi="宋体"/>
                <w:color w:val="FF0000"/>
                <w:sz w:val="21"/>
                <w:szCs w:val="21"/>
                <w:lang w:val="en-US" w:eastAsia="zh-CN" w:bidi="ar"/>
              </w:rPr>
            </w:pPr>
          </w:p>
        </w:tc>
      </w:tr>
      <w:tr w14:paraId="4AB7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494A36B">
            <w:pPr>
              <w:snapToGrid w:val="0"/>
              <w:spacing w:line="240" w:lineRule="auto"/>
              <w:jc w:val="center"/>
              <w:rPr>
                <w:rStyle w:val="12"/>
                <w:rFonts w:hint="default" w:hAnsi="宋体"/>
                <w:color w:val="FF0000"/>
                <w:sz w:val="21"/>
                <w:szCs w:val="21"/>
                <w:lang w:val="en-US" w:eastAsia="zh-CN" w:bidi="ar"/>
              </w:rPr>
            </w:pPr>
            <w:r>
              <w:rPr>
                <w:rStyle w:val="12"/>
                <w:rFonts w:hint="eastAsia" w:hAnsi="宋体"/>
                <w:color w:val="FF0000"/>
                <w:sz w:val="21"/>
                <w:szCs w:val="21"/>
                <w:lang w:val="en-US" w:eastAsia="zh-CN" w:bidi="ar"/>
              </w:rPr>
              <w:t>云应用情况</w:t>
            </w:r>
          </w:p>
        </w:tc>
        <w:tc>
          <w:tcPr>
            <w:tcW w:w="6360" w:type="dxa"/>
            <w:gridSpan w:val="2"/>
            <w:vAlign w:val="center"/>
          </w:tcPr>
          <w:p w14:paraId="1D9CD49E">
            <w:pPr>
              <w:widowControl/>
              <w:kinsoku w:val="0"/>
              <w:autoSpaceDE w:val="0"/>
              <w:autoSpaceDN w:val="0"/>
              <w:spacing w:line="300" w:lineRule="exact"/>
              <w:textAlignment w:val="baseline"/>
              <w:rPr>
                <w:rStyle w:val="12"/>
                <w:rFonts w:hint="eastAsia" w:hAnsi="宋体"/>
                <w:color w:val="FF0000"/>
                <w:sz w:val="21"/>
                <w:szCs w:val="21"/>
                <w:lang w:val="en-US" w:eastAsia="zh-CN" w:bidi="ar"/>
              </w:rPr>
            </w:pPr>
            <w:r>
              <w:rPr>
                <w:rStyle w:val="12"/>
                <w:rFonts w:hint="eastAsia" w:hAnsi="宋体"/>
                <w:color w:val="FF0000"/>
                <w:sz w:val="21"/>
                <w:szCs w:val="21"/>
                <w:lang w:val="en-US" w:eastAsia="zh-CN" w:bidi="ar"/>
              </w:rPr>
              <w:t>□公有云□私有云□混合云□未上云</w:t>
            </w:r>
          </w:p>
        </w:tc>
      </w:tr>
      <w:tr w14:paraId="1403E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0" w:type="auto"/>
            <w:vAlign w:val="center"/>
          </w:tcPr>
          <w:p w14:paraId="568CB7AB">
            <w:pPr>
              <w:snapToGrid w:val="0"/>
              <w:spacing w:line="240" w:lineRule="auto"/>
              <w:jc w:val="center"/>
              <w:rPr>
                <w:rStyle w:val="12"/>
                <w:rFonts w:hint="eastAsia" w:hAnsi="宋体"/>
                <w:color w:val="auto"/>
                <w:sz w:val="21"/>
                <w:szCs w:val="21"/>
                <w:lang w:val="en-US" w:eastAsia="zh-CN" w:bidi="ar"/>
              </w:rPr>
            </w:pPr>
            <w:r>
              <w:rPr>
                <w:rStyle w:val="12"/>
                <w:rFonts w:hint="eastAsia" w:hAnsi="宋体"/>
                <w:color w:val="auto"/>
                <w:sz w:val="21"/>
                <w:szCs w:val="21"/>
                <w:lang w:val="en-US" w:eastAsia="zh-CN" w:bidi="ar"/>
              </w:rPr>
              <w:t>云应用情况描述</w:t>
            </w:r>
          </w:p>
        </w:tc>
        <w:tc>
          <w:tcPr>
            <w:tcW w:w="6360" w:type="dxa"/>
            <w:gridSpan w:val="2"/>
            <w:vAlign w:val="center"/>
          </w:tcPr>
          <w:p w14:paraId="57314C16">
            <w:pPr>
              <w:snapToGrid w:val="0"/>
              <w:spacing w:line="240" w:lineRule="auto"/>
              <w:jc w:val="left"/>
              <w:rPr>
                <w:rStyle w:val="12"/>
                <w:rFonts w:hint="eastAsia" w:hAnsi="宋体"/>
                <w:color w:val="auto"/>
                <w:sz w:val="21"/>
                <w:szCs w:val="21"/>
                <w:lang w:val="en-US" w:eastAsia="zh-CN" w:bidi="ar"/>
              </w:rPr>
            </w:pPr>
            <w:r>
              <w:rPr>
                <w:rStyle w:val="12"/>
                <w:rFonts w:hint="eastAsia" w:hAnsi="宋体"/>
                <w:color w:val="auto"/>
                <w:sz w:val="21"/>
                <w:szCs w:val="21"/>
                <w:lang w:val="en-US" w:eastAsia="zh-CN" w:bidi="ar"/>
              </w:rPr>
              <w:t>使用XX云厂商</w:t>
            </w:r>
          </w:p>
        </w:tc>
      </w:tr>
    </w:tbl>
    <w:p w14:paraId="24B5C739">
      <w:pPr>
        <w:numPr>
          <w:ilvl w:val="0"/>
          <w:numId w:val="1"/>
        </w:numPr>
        <w:adjustRightInd w:val="0"/>
        <w:snapToGrid w:val="0"/>
        <w:spacing w:line="550" w:lineRule="exact"/>
        <w:ind w:firstLine="622" w:firstLineChars="200"/>
        <w:rPr>
          <w:rFonts w:eastAsia="楷体"/>
          <w:color w:val="auto"/>
          <w:sz w:val="32"/>
          <w:szCs w:val="32"/>
        </w:rPr>
      </w:pPr>
      <w:r>
        <w:rPr>
          <w:rFonts w:eastAsia="楷体"/>
          <w:color w:val="auto"/>
          <w:sz w:val="32"/>
          <w:szCs w:val="32"/>
        </w:rPr>
        <w:t>项目进度</w:t>
      </w:r>
    </w:p>
    <w:p w14:paraId="17E525E0">
      <w:pPr>
        <w:adjustRightInd w:val="0"/>
        <w:snapToGrid w:val="0"/>
        <w:spacing w:line="550" w:lineRule="exact"/>
        <w:ind w:firstLine="622" w:firstLineChars="200"/>
        <w:rPr>
          <w:rFonts w:hint="eastAsia" w:eastAsia="仿宋_GB2312"/>
          <w:color w:val="auto"/>
          <w:sz w:val="32"/>
          <w:szCs w:val="32"/>
          <w:lang w:eastAsia="zh-CN" w:bidi="ar"/>
        </w:rPr>
      </w:pPr>
      <w:r>
        <w:rPr>
          <w:rFonts w:eastAsia="仿宋_GB2312"/>
          <w:color w:val="auto"/>
          <w:sz w:val="32"/>
          <w:szCs w:val="32"/>
          <w:lang w:bidi="ar"/>
        </w:rPr>
        <w:t>制定各阶段工作计划及完成进度</w:t>
      </w:r>
      <w:r>
        <w:rPr>
          <w:rFonts w:hint="eastAsia" w:eastAsia="仿宋_GB2312"/>
          <w:color w:val="auto"/>
          <w:sz w:val="32"/>
          <w:szCs w:val="32"/>
          <w:lang w:eastAsia="zh-CN" w:bidi="ar"/>
        </w:rPr>
        <w:t>。</w:t>
      </w:r>
    </w:p>
    <w:p w14:paraId="3D2D7C9C">
      <w:pPr>
        <w:numPr>
          <w:ilvl w:val="0"/>
          <w:numId w:val="1"/>
        </w:numPr>
        <w:adjustRightInd w:val="0"/>
        <w:snapToGrid w:val="0"/>
        <w:spacing w:line="550" w:lineRule="exact"/>
        <w:ind w:firstLine="622" w:firstLineChars="200"/>
        <w:rPr>
          <w:rFonts w:eastAsia="楷体_GB2312"/>
          <w:color w:val="auto"/>
          <w:sz w:val="32"/>
          <w:szCs w:val="32"/>
        </w:rPr>
      </w:pPr>
      <w:r>
        <w:rPr>
          <w:rFonts w:eastAsia="楷体"/>
          <w:color w:val="auto"/>
          <w:sz w:val="32"/>
          <w:szCs w:val="32"/>
        </w:rPr>
        <w:t>项目效益预期</w:t>
      </w:r>
    </w:p>
    <w:p w14:paraId="138ED7FB">
      <w:pPr>
        <w:tabs>
          <w:tab w:val="left" w:pos="604"/>
        </w:tabs>
        <w:adjustRightInd w:val="0"/>
        <w:snapToGrid w:val="0"/>
        <w:spacing w:line="550" w:lineRule="exact"/>
        <w:ind w:firstLine="622" w:firstLineChars="200"/>
        <w:rPr>
          <w:rFonts w:hint="eastAsia" w:eastAsia="仿宋_GB2312"/>
          <w:color w:val="auto"/>
          <w:sz w:val="32"/>
          <w:szCs w:val="32"/>
          <w:lang w:val="en-US" w:eastAsia="zh-CN" w:bidi="ar"/>
        </w:rPr>
      </w:pPr>
      <w:r>
        <w:rPr>
          <w:rFonts w:hint="eastAsia" w:eastAsia="仿宋_GB2312"/>
          <w:color w:val="auto"/>
          <w:sz w:val="32"/>
          <w:szCs w:val="32"/>
          <w:lang w:val="en-US" w:eastAsia="zh-CN" w:bidi="ar"/>
        </w:rPr>
        <w:t>项目的经济效益含提质增效降本等效益、社会效益含预计</w:t>
      </w:r>
      <w:r>
        <w:rPr>
          <w:rFonts w:eastAsia="仿宋_GB2312"/>
          <w:color w:val="auto"/>
          <w:sz w:val="32"/>
          <w:szCs w:val="32"/>
          <w:lang w:bidi="ar"/>
        </w:rPr>
        <w:t>带动产业链上中下游中小企业数字化转型的情况</w:t>
      </w:r>
      <w:r>
        <w:rPr>
          <w:rFonts w:hint="eastAsia" w:eastAsia="仿宋_GB2312"/>
          <w:color w:val="auto"/>
          <w:sz w:val="32"/>
          <w:szCs w:val="32"/>
          <w:lang w:eastAsia="zh-CN" w:bidi="ar"/>
        </w:rPr>
        <w:t>、</w:t>
      </w:r>
      <w:r>
        <w:rPr>
          <w:rFonts w:hint="eastAsia" w:eastAsia="仿宋_GB2312"/>
          <w:color w:val="auto"/>
          <w:sz w:val="32"/>
          <w:szCs w:val="32"/>
          <w:lang w:val="en-US" w:eastAsia="zh-CN" w:bidi="ar"/>
        </w:rPr>
        <w:t>品牌知名度市场竞争力带动等。</w:t>
      </w:r>
    </w:p>
    <w:p w14:paraId="18382A4E">
      <w:pPr>
        <w:widowControl/>
        <w:spacing w:line="550" w:lineRule="exact"/>
        <w:jc w:val="center"/>
        <w:rPr>
          <w:rFonts w:hint="eastAsia" w:ascii="Times New Roman" w:hAnsi="Times New Roman" w:eastAsia="方正小标宋简体" w:cs="Times New Roman"/>
          <w:color w:val="auto"/>
          <w:kern w:val="2"/>
          <w:sz w:val="40"/>
          <w:szCs w:val="40"/>
          <w:lang w:val="en-US" w:eastAsia="zh-CN" w:bidi="ar-SA"/>
        </w:rPr>
      </w:pPr>
    </w:p>
    <w:p w14:paraId="43CA1808">
      <w:pPr>
        <w:widowControl/>
        <w:spacing w:line="550" w:lineRule="exact"/>
        <w:jc w:val="center"/>
        <w:rPr>
          <w:rFonts w:hint="eastAsia" w:ascii="Times New Roman" w:hAnsi="Times New Roman" w:eastAsia="方正小标宋简体" w:cs="Times New Roman"/>
          <w:color w:val="auto"/>
          <w:kern w:val="2"/>
          <w:sz w:val="40"/>
          <w:szCs w:val="40"/>
          <w:lang w:val="en-US" w:eastAsia="zh-CN" w:bidi="ar-SA"/>
        </w:rPr>
        <w:sectPr>
          <w:pgSz w:w="11906" w:h="16838"/>
          <w:pgMar w:top="2098" w:right="1474" w:bottom="1985" w:left="1588" w:header="851" w:footer="1077" w:gutter="0"/>
          <w:pgNumType w:fmt="numberInDash"/>
          <w:cols w:space="720" w:num="1"/>
          <w:docGrid w:type="linesAndChars" w:linePitch="579" w:charSpace="-1844"/>
        </w:sectPr>
      </w:pPr>
    </w:p>
    <w:p w14:paraId="7712AD09">
      <w:pPr>
        <w:widowControl/>
        <w:spacing w:line="550" w:lineRule="exact"/>
        <w:jc w:val="center"/>
        <w:rPr>
          <w:rFonts w:hint="eastAsia" w:ascii="Times New Roman" w:hAnsi="Times New Roman" w:eastAsia="方正小标宋简体" w:cs="Times New Roman"/>
          <w:color w:val="auto"/>
          <w:kern w:val="2"/>
          <w:sz w:val="40"/>
          <w:szCs w:val="40"/>
          <w:lang w:val="en-US" w:eastAsia="zh-CN" w:bidi="ar-SA"/>
        </w:rPr>
      </w:pPr>
      <w:r>
        <w:rPr>
          <w:rFonts w:hint="eastAsia" w:ascii="Times New Roman" w:hAnsi="Times New Roman" w:eastAsia="方正小标宋简体" w:cs="Times New Roman"/>
          <w:color w:val="auto"/>
          <w:kern w:val="2"/>
          <w:sz w:val="40"/>
          <w:szCs w:val="40"/>
          <w:lang w:val="en-US" w:eastAsia="zh-CN" w:bidi="ar-SA"/>
        </w:rPr>
        <w:t>项目主要采购清单</w:t>
      </w:r>
    </w:p>
    <w:p w14:paraId="72290BF2">
      <w:pPr>
        <w:spacing w:line="550" w:lineRule="exact"/>
        <w:ind w:firstLine="693" w:firstLineChars="300"/>
        <w:rPr>
          <w:rFonts w:eastAsia="仿宋_GB2312"/>
          <w:color w:val="auto"/>
          <w:kern w:val="0"/>
          <w:sz w:val="24"/>
        </w:rPr>
      </w:pPr>
      <w:r>
        <w:rPr>
          <w:rFonts w:hint="eastAsia" w:eastAsia="仿宋_GB2312"/>
          <w:color w:val="auto"/>
          <w:kern w:val="0"/>
          <w:sz w:val="24"/>
          <w:lang w:val="en-US" w:eastAsia="zh-CN" w:bidi="ar"/>
        </w:rPr>
        <w:t>申请</w:t>
      </w:r>
      <w:r>
        <w:rPr>
          <w:rFonts w:eastAsia="仿宋_GB2312"/>
          <w:color w:val="auto"/>
          <w:kern w:val="0"/>
          <w:sz w:val="24"/>
          <w:lang w:bidi="ar"/>
        </w:rPr>
        <w:t>单位：（公章）</w:t>
      </w:r>
      <w:r>
        <w:rPr>
          <w:rFonts w:hint="eastAsia" w:eastAsia="仿宋_GB2312"/>
          <w:color w:val="auto"/>
          <w:kern w:val="0"/>
          <w:sz w:val="24"/>
          <w:lang w:val="en-US" w:eastAsia="zh-CN" w:bidi="ar"/>
        </w:rPr>
        <w:t xml:space="preserve">                                                                         </w:t>
      </w:r>
      <w:r>
        <w:rPr>
          <w:rFonts w:eastAsia="仿宋_GB2312"/>
          <w:color w:val="auto"/>
          <w:kern w:val="0"/>
          <w:sz w:val="24"/>
          <w:lang w:bidi="ar"/>
        </w:rPr>
        <w:t>单位：万元</w:t>
      </w:r>
    </w:p>
    <w:tbl>
      <w:tblPr>
        <w:tblStyle w:val="6"/>
        <w:tblW w:w="129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6"/>
        <w:gridCol w:w="2625"/>
        <w:gridCol w:w="2018"/>
        <w:gridCol w:w="2160"/>
        <w:gridCol w:w="2160"/>
        <w:gridCol w:w="996"/>
        <w:gridCol w:w="1324"/>
        <w:gridCol w:w="1127"/>
      </w:tblGrid>
      <w:tr w14:paraId="6EC48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8"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14:paraId="68B36FB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olor w:val="auto"/>
                <w:kern w:val="0"/>
                <w:sz w:val="24"/>
              </w:rPr>
            </w:pPr>
            <w:r>
              <w:rPr>
                <w:rFonts w:eastAsia="仿宋_GB2312"/>
                <w:color w:val="auto"/>
                <w:kern w:val="0"/>
                <w:sz w:val="24"/>
                <w:lang w:bidi="ar"/>
              </w:rPr>
              <w:t>序号</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243E50B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olor w:val="auto"/>
                <w:kern w:val="0"/>
                <w:sz w:val="24"/>
              </w:rPr>
            </w:pPr>
            <w:r>
              <w:rPr>
                <w:rFonts w:eastAsia="仿宋_GB2312"/>
                <w:color w:val="auto"/>
                <w:kern w:val="0"/>
                <w:sz w:val="24"/>
                <w:lang w:bidi="ar"/>
              </w:rPr>
              <w:t>购置软件、相关服务名称</w:t>
            </w:r>
          </w:p>
        </w:tc>
        <w:tc>
          <w:tcPr>
            <w:tcW w:w="2018" w:type="dxa"/>
            <w:tcBorders>
              <w:top w:val="single" w:color="000000" w:sz="4" w:space="0"/>
              <w:left w:val="single" w:color="000000" w:sz="4" w:space="0"/>
              <w:bottom w:val="single" w:color="000000" w:sz="4" w:space="0"/>
              <w:right w:val="single" w:color="000000" w:sz="4" w:space="0"/>
            </w:tcBorders>
            <w:noWrap w:val="0"/>
            <w:vAlign w:val="center"/>
          </w:tcPr>
          <w:p w14:paraId="7679F5B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仿宋_GB2312"/>
                <w:color w:val="auto"/>
                <w:kern w:val="0"/>
                <w:sz w:val="24"/>
                <w:lang w:val="en-US" w:eastAsia="zh-CN"/>
              </w:rPr>
            </w:pPr>
            <w:r>
              <w:rPr>
                <w:rFonts w:hint="eastAsia" w:eastAsia="仿宋_GB2312"/>
                <w:color w:val="auto"/>
                <w:kern w:val="0"/>
                <w:sz w:val="24"/>
                <w:lang w:val="en-US" w:eastAsia="zh-CN"/>
              </w:rPr>
              <w:t>核心功能</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001A9D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仿宋_GB2312"/>
                <w:color w:val="FF0000"/>
                <w:kern w:val="0"/>
                <w:sz w:val="24"/>
                <w:lang w:val="en-US" w:eastAsia="zh-CN" w:bidi="ar"/>
              </w:rPr>
            </w:pPr>
            <w:r>
              <w:rPr>
                <w:rFonts w:hint="eastAsia" w:eastAsia="仿宋_GB2312"/>
                <w:color w:val="FF0000"/>
                <w:kern w:val="0"/>
                <w:sz w:val="24"/>
                <w:lang w:val="en-US" w:eastAsia="zh-CN" w:bidi="ar"/>
              </w:rPr>
              <w:t>可实现数字化经营应用场景类型</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199F2C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仿宋_GB2312"/>
                <w:color w:val="FF0000"/>
                <w:kern w:val="0"/>
                <w:sz w:val="24"/>
                <w:lang w:val="en-US" w:eastAsia="zh-CN" w:bidi="ar"/>
              </w:rPr>
            </w:pPr>
            <w:r>
              <w:rPr>
                <w:rFonts w:hint="eastAsia" w:eastAsia="仿宋_GB2312"/>
                <w:color w:val="FF0000"/>
                <w:kern w:val="0"/>
                <w:sz w:val="24"/>
                <w:lang w:val="en-US" w:eastAsia="zh-CN" w:bidi="ar"/>
              </w:rPr>
              <w:t>可实现数字化经营应用场景名称</w:t>
            </w:r>
          </w:p>
        </w:tc>
        <w:tc>
          <w:tcPr>
            <w:tcW w:w="996" w:type="dxa"/>
            <w:tcBorders>
              <w:top w:val="single" w:color="000000" w:sz="4" w:space="0"/>
              <w:left w:val="single" w:color="000000" w:sz="4" w:space="0"/>
              <w:bottom w:val="single" w:color="000000" w:sz="4" w:space="0"/>
              <w:right w:val="single" w:color="000000" w:sz="4" w:space="0"/>
            </w:tcBorders>
            <w:noWrap w:val="0"/>
            <w:vAlign w:val="center"/>
          </w:tcPr>
          <w:p w14:paraId="3AE31DA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olor w:val="auto"/>
                <w:kern w:val="0"/>
                <w:sz w:val="24"/>
              </w:rPr>
            </w:pPr>
            <w:r>
              <w:rPr>
                <w:rFonts w:eastAsia="仿宋_GB2312"/>
                <w:color w:val="auto"/>
                <w:kern w:val="0"/>
                <w:sz w:val="24"/>
                <w:lang w:bidi="ar"/>
              </w:rPr>
              <w:t>总额</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1F4A0DA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olor w:val="auto"/>
                <w:kern w:val="0"/>
                <w:sz w:val="24"/>
              </w:rPr>
            </w:pPr>
            <w:r>
              <w:rPr>
                <w:rFonts w:eastAsia="仿宋_GB2312"/>
                <w:color w:val="auto"/>
                <w:kern w:val="0"/>
                <w:sz w:val="24"/>
                <w:lang w:bidi="ar"/>
              </w:rPr>
              <w:t>目前已投入金额</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66E6D14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olor w:val="auto"/>
                <w:kern w:val="0"/>
                <w:sz w:val="24"/>
                <w:lang w:bidi="ar"/>
              </w:rPr>
            </w:pPr>
            <w:r>
              <w:rPr>
                <w:rFonts w:eastAsia="仿宋_GB2312"/>
                <w:color w:val="auto"/>
                <w:kern w:val="0"/>
                <w:sz w:val="24"/>
                <w:lang w:bidi="ar"/>
              </w:rPr>
              <w:t>剩余计划投入金额</w:t>
            </w:r>
          </w:p>
        </w:tc>
      </w:tr>
      <w:tr w14:paraId="78F9F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14:paraId="792D6822">
            <w:pPr>
              <w:spacing w:line="550" w:lineRule="exact"/>
              <w:jc w:val="center"/>
              <w:rPr>
                <w:rFonts w:eastAsia="仿宋_GB2312"/>
                <w:color w:val="auto"/>
                <w:kern w:val="0"/>
                <w:sz w:val="24"/>
              </w:rPr>
            </w:pPr>
            <w:r>
              <w:rPr>
                <w:rFonts w:eastAsia="仿宋_GB2312"/>
                <w:color w:val="auto"/>
                <w:kern w:val="0"/>
                <w:sz w:val="24"/>
                <w:lang w:bidi="ar"/>
              </w:rPr>
              <w:t>1</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04625483">
            <w:pPr>
              <w:spacing w:line="550" w:lineRule="exact"/>
              <w:jc w:val="center"/>
              <w:rPr>
                <w:rFonts w:eastAsia="仿宋_GB2312"/>
                <w:color w:val="auto"/>
                <w:kern w:val="0"/>
                <w:sz w:val="24"/>
              </w:rPr>
            </w:pPr>
          </w:p>
        </w:tc>
        <w:tc>
          <w:tcPr>
            <w:tcW w:w="2018" w:type="dxa"/>
            <w:tcBorders>
              <w:top w:val="single" w:color="000000" w:sz="4" w:space="0"/>
              <w:left w:val="single" w:color="000000" w:sz="4" w:space="0"/>
              <w:bottom w:val="single" w:color="000000" w:sz="4" w:space="0"/>
              <w:right w:val="single" w:color="000000" w:sz="4" w:space="0"/>
            </w:tcBorders>
            <w:noWrap w:val="0"/>
            <w:vAlign w:val="center"/>
          </w:tcPr>
          <w:p w14:paraId="6B09659B">
            <w:pPr>
              <w:spacing w:line="550" w:lineRule="exact"/>
              <w:jc w:val="center"/>
              <w:rPr>
                <w:rFonts w:eastAsia="仿宋_GB2312"/>
                <w:color w:val="auto"/>
                <w:kern w:val="0"/>
                <w:sz w:val="24"/>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825188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仿宋_GB2312"/>
                <w:color w:val="FF0000"/>
                <w:kern w:val="0"/>
                <w:sz w:val="24"/>
                <w:lang w:val="en-US" w:eastAsia="zh-CN"/>
              </w:rPr>
            </w:pPr>
            <w:r>
              <w:rPr>
                <w:rFonts w:hint="eastAsia" w:eastAsia="仿宋_GB2312"/>
                <w:i/>
                <w:iCs/>
                <w:color w:val="FF0000"/>
                <w:kern w:val="0"/>
                <w:sz w:val="22"/>
                <w:szCs w:val="22"/>
                <w:lang w:val="en-US" w:eastAsia="zh-CN" w:bidi="ar"/>
              </w:rPr>
              <w:t>约束性场景/指导性场景</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D61154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仿宋_GB2312"/>
                <w:color w:val="FF0000"/>
                <w:kern w:val="0"/>
                <w:sz w:val="24"/>
                <w:lang w:val="en-US" w:eastAsia="zh-CN"/>
              </w:rPr>
            </w:pPr>
            <w:r>
              <w:rPr>
                <w:rFonts w:hint="eastAsia" w:eastAsia="仿宋_GB2312"/>
                <w:i/>
                <w:iCs/>
                <w:color w:val="FF0000"/>
                <w:kern w:val="0"/>
                <w:sz w:val="22"/>
                <w:szCs w:val="22"/>
                <w:lang w:val="en-US" w:eastAsia="zh-CN" w:bidi="ar"/>
              </w:rPr>
              <w:t>产品生命周期数字化-产品设计</w:t>
            </w:r>
          </w:p>
        </w:tc>
        <w:tc>
          <w:tcPr>
            <w:tcW w:w="996" w:type="dxa"/>
            <w:tcBorders>
              <w:top w:val="single" w:color="000000" w:sz="4" w:space="0"/>
              <w:left w:val="single" w:color="000000" w:sz="4" w:space="0"/>
              <w:bottom w:val="single" w:color="000000" w:sz="4" w:space="0"/>
              <w:right w:val="single" w:color="000000" w:sz="4" w:space="0"/>
            </w:tcBorders>
            <w:noWrap w:val="0"/>
            <w:vAlign w:val="center"/>
          </w:tcPr>
          <w:p w14:paraId="43093014">
            <w:pPr>
              <w:spacing w:line="550" w:lineRule="exact"/>
              <w:jc w:val="center"/>
              <w:rPr>
                <w:rFonts w:eastAsia="仿宋_GB2312"/>
                <w:color w:val="auto"/>
                <w:kern w:val="0"/>
                <w:sz w:val="24"/>
              </w:rPr>
            </w:pP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49656698">
            <w:pPr>
              <w:spacing w:line="550" w:lineRule="exact"/>
              <w:jc w:val="center"/>
              <w:rPr>
                <w:rFonts w:eastAsia="仿宋_GB2312"/>
                <w:color w:val="auto"/>
                <w:kern w:val="0"/>
                <w:sz w:val="24"/>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1029D79B">
            <w:pPr>
              <w:spacing w:line="550" w:lineRule="exact"/>
              <w:jc w:val="center"/>
              <w:rPr>
                <w:rFonts w:eastAsia="仿宋_GB2312"/>
                <w:color w:val="auto"/>
                <w:kern w:val="0"/>
                <w:sz w:val="24"/>
              </w:rPr>
            </w:pPr>
          </w:p>
        </w:tc>
      </w:tr>
      <w:tr w14:paraId="4A921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5"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14:paraId="116964E5">
            <w:pPr>
              <w:spacing w:line="550" w:lineRule="exact"/>
              <w:jc w:val="center"/>
              <w:rPr>
                <w:rFonts w:eastAsia="仿宋_GB2312"/>
                <w:color w:val="auto"/>
                <w:kern w:val="0"/>
                <w:sz w:val="24"/>
              </w:rPr>
            </w:pPr>
            <w:r>
              <w:rPr>
                <w:rFonts w:eastAsia="仿宋_GB2312"/>
                <w:color w:val="auto"/>
                <w:kern w:val="0"/>
                <w:sz w:val="24"/>
                <w:lang w:bidi="ar"/>
              </w:rPr>
              <w:t>2</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18BDD828">
            <w:pPr>
              <w:spacing w:line="550" w:lineRule="exact"/>
              <w:jc w:val="center"/>
              <w:rPr>
                <w:rFonts w:eastAsia="仿宋_GB2312"/>
                <w:color w:val="auto"/>
                <w:kern w:val="0"/>
                <w:sz w:val="24"/>
              </w:rPr>
            </w:pPr>
          </w:p>
        </w:tc>
        <w:tc>
          <w:tcPr>
            <w:tcW w:w="2018" w:type="dxa"/>
            <w:tcBorders>
              <w:top w:val="single" w:color="000000" w:sz="4" w:space="0"/>
              <w:left w:val="single" w:color="000000" w:sz="4" w:space="0"/>
              <w:bottom w:val="single" w:color="000000" w:sz="4" w:space="0"/>
              <w:right w:val="single" w:color="000000" w:sz="4" w:space="0"/>
            </w:tcBorders>
            <w:noWrap w:val="0"/>
            <w:vAlign w:val="center"/>
          </w:tcPr>
          <w:p w14:paraId="4C6C3B7F">
            <w:pPr>
              <w:spacing w:line="550" w:lineRule="exact"/>
              <w:jc w:val="center"/>
              <w:rPr>
                <w:rFonts w:eastAsia="仿宋_GB2312"/>
                <w:color w:val="auto"/>
                <w:kern w:val="0"/>
                <w:sz w:val="24"/>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78F4D758">
            <w:pPr>
              <w:spacing w:line="550" w:lineRule="exact"/>
              <w:jc w:val="center"/>
              <w:rPr>
                <w:rFonts w:eastAsia="仿宋_GB2312"/>
                <w:color w:val="FF0000"/>
                <w:kern w:val="0"/>
                <w:sz w:val="24"/>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EB00F6D">
            <w:pPr>
              <w:spacing w:line="550" w:lineRule="exact"/>
              <w:jc w:val="center"/>
              <w:rPr>
                <w:rFonts w:eastAsia="仿宋_GB2312"/>
                <w:color w:val="FF0000"/>
                <w:kern w:val="0"/>
                <w:sz w:val="24"/>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14:paraId="23581DBE">
            <w:pPr>
              <w:spacing w:line="550" w:lineRule="exact"/>
              <w:jc w:val="center"/>
              <w:rPr>
                <w:rFonts w:eastAsia="仿宋_GB2312"/>
                <w:color w:val="auto"/>
                <w:kern w:val="0"/>
                <w:sz w:val="24"/>
              </w:rPr>
            </w:pP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33A41C72">
            <w:pPr>
              <w:spacing w:line="550" w:lineRule="exact"/>
              <w:jc w:val="center"/>
              <w:rPr>
                <w:rFonts w:eastAsia="仿宋_GB2312"/>
                <w:color w:val="auto"/>
                <w:kern w:val="0"/>
                <w:sz w:val="24"/>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6063DDB3">
            <w:pPr>
              <w:spacing w:line="550" w:lineRule="exact"/>
              <w:jc w:val="center"/>
              <w:rPr>
                <w:rFonts w:eastAsia="仿宋_GB2312"/>
                <w:color w:val="auto"/>
                <w:kern w:val="0"/>
                <w:sz w:val="24"/>
              </w:rPr>
            </w:pPr>
          </w:p>
        </w:tc>
      </w:tr>
      <w:tr w14:paraId="193C4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14:paraId="33ED97C9">
            <w:pPr>
              <w:spacing w:line="550" w:lineRule="exact"/>
              <w:jc w:val="center"/>
              <w:rPr>
                <w:rFonts w:eastAsia="仿宋_GB2312"/>
                <w:color w:val="auto"/>
                <w:kern w:val="0"/>
                <w:sz w:val="24"/>
              </w:rPr>
            </w:pPr>
            <w:r>
              <w:rPr>
                <w:rFonts w:eastAsia="仿宋_GB2312"/>
                <w:color w:val="auto"/>
                <w:kern w:val="0"/>
                <w:sz w:val="24"/>
                <w:lang w:bidi="ar"/>
              </w:rPr>
              <w:t>3</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06CA2B05">
            <w:pPr>
              <w:spacing w:line="550" w:lineRule="exact"/>
              <w:jc w:val="center"/>
              <w:rPr>
                <w:rFonts w:eastAsia="仿宋_GB2312"/>
                <w:color w:val="auto"/>
                <w:kern w:val="0"/>
                <w:sz w:val="24"/>
              </w:rPr>
            </w:pPr>
          </w:p>
        </w:tc>
        <w:tc>
          <w:tcPr>
            <w:tcW w:w="2018" w:type="dxa"/>
            <w:tcBorders>
              <w:top w:val="single" w:color="000000" w:sz="4" w:space="0"/>
              <w:left w:val="single" w:color="000000" w:sz="4" w:space="0"/>
              <w:bottom w:val="single" w:color="000000" w:sz="4" w:space="0"/>
              <w:right w:val="single" w:color="000000" w:sz="4" w:space="0"/>
            </w:tcBorders>
            <w:noWrap w:val="0"/>
            <w:vAlign w:val="center"/>
          </w:tcPr>
          <w:p w14:paraId="644A5BE6">
            <w:pPr>
              <w:spacing w:line="550" w:lineRule="exact"/>
              <w:jc w:val="center"/>
              <w:rPr>
                <w:rFonts w:eastAsia="仿宋_GB2312"/>
                <w:color w:val="auto"/>
                <w:kern w:val="0"/>
                <w:sz w:val="24"/>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6F8E527B">
            <w:pPr>
              <w:spacing w:line="550" w:lineRule="exact"/>
              <w:jc w:val="center"/>
              <w:rPr>
                <w:rFonts w:eastAsia="仿宋_GB2312"/>
                <w:color w:val="FF0000"/>
                <w:kern w:val="0"/>
                <w:sz w:val="24"/>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D81B6C3">
            <w:pPr>
              <w:spacing w:line="550" w:lineRule="exact"/>
              <w:jc w:val="center"/>
              <w:rPr>
                <w:rFonts w:eastAsia="仿宋_GB2312"/>
                <w:color w:val="FF0000"/>
                <w:kern w:val="0"/>
                <w:sz w:val="24"/>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14:paraId="73F2022B">
            <w:pPr>
              <w:spacing w:line="550" w:lineRule="exact"/>
              <w:jc w:val="center"/>
              <w:rPr>
                <w:rFonts w:eastAsia="仿宋_GB2312"/>
                <w:color w:val="auto"/>
                <w:kern w:val="0"/>
                <w:sz w:val="24"/>
              </w:rPr>
            </w:pP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576B0002">
            <w:pPr>
              <w:spacing w:line="550" w:lineRule="exact"/>
              <w:jc w:val="center"/>
              <w:rPr>
                <w:rFonts w:eastAsia="仿宋_GB2312"/>
                <w:color w:val="auto"/>
                <w:kern w:val="0"/>
                <w:sz w:val="24"/>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53A1B2F7">
            <w:pPr>
              <w:spacing w:line="550" w:lineRule="exact"/>
              <w:jc w:val="center"/>
              <w:rPr>
                <w:rFonts w:eastAsia="仿宋_GB2312"/>
                <w:color w:val="auto"/>
                <w:kern w:val="0"/>
                <w:sz w:val="24"/>
              </w:rPr>
            </w:pPr>
          </w:p>
        </w:tc>
      </w:tr>
      <w:tr w14:paraId="536F3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14:paraId="6C70FC06">
            <w:pPr>
              <w:spacing w:line="550" w:lineRule="exact"/>
              <w:jc w:val="center"/>
              <w:rPr>
                <w:rFonts w:hint="eastAsia" w:eastAsia="仿宋_GB2312"/>
                <w:color w:val="auto"/>
                <w:kern w:val="0"/>
                <w:sz w:val="24"/>
                <w:lang w:val="en-US" w:eastAsia="zh-CN"/>
              </w:rPr>
            </w:pPr>
            <w:r>
              <w:rPr>
                <w:rFonts w:hint="eastAsia" w:eastAsia="仿宋_GB2312"/>
                <w:color w:val="auto"/>
                <w:kern w:val="0"/>
                <w:sz w:val="24"/>
                <w:lang w:val="en-US" w:eastAsia="zh-CN"/>
              </w:rPr>
              <w:t>4</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31DF7AFC">
            <w:pPr>
              <w:spacing w:line="550" w:lineRule="exact"/>
              <w:jc w:val="center"/>
              <w:rPr>
                <w:rFonts w:eastAsia="仿宋_GB2312"/>
                <w:color w:val="auto"/>
                <w:kern w:val="0"/>
                <w:sz w:val="24"/>
              </w:rPr>
            </w:pPr>
          </w:p>
        </w:tc>
        <w:tc>
          <w:tcPr>
            <w:tcW w:w="2018" w:type="dxa"/>
            <w:tcBorders>
              <w:top w:val="single" w:color="000000" w:sz="4" w:space="0"/>
              <w:left w:val="single" w:color="000000" w:sz="4" w:space="0"/>
              <w:bottom w:val="single" w:color="000000" w:sz="4" w:space="0"/>
              <w:right w:val="single" w:color="000000" w:sz="4" w:space="0"/>
            </w:tcBorders>
            <w:noWrap w:val="0"/>
            <w:vAlign w:val="center"/>
          </w:tcPr>
          <w:p w14:paraId="183322DD">
            <w:pPr>
              <w:spacing w:line="550" w:lineRule="exact"/>
              <w:jc w:val="center"/>
              <w:rPr>
                <w:rFonts w:eastAsia="仿宋_GB2312"/>
                <w:color w:val="auto"/>
                <w:kern w:val="0"/>
                <w:sz w:val="24"/>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2034E60">
            <w:pPr>
              <w:spacing w:line="550" w:lineRule="exact"/>
              <w:jc w:val="center"/>
              <w:rPr>
                <w:rFonts w:eastAsia="仿宋_GB2312"/>
                <w:color w:val="FF0000"/>
                <w:kern w:val="0"/>
                <w:sz w:val="24"/>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AABDF89">
            <w:pPr>
              <w:spacing w:line="550" w:lineRule="exact"/>
              <w:jc w:val="center"/>
              <w:rPr>
                <w:rFonts w:eastAsia="仿宋_GB2312"/>
                <w:color w:val="FF0000"/>
                <w:kern w:val="0"/>
                <w:sz w:val="24"/>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14:paraId="6B6D38A1">
            <w:pPr>
              <w:spacing w:line="550" w:lineRule="exact"/>
              <w:jc w:val="center"/>
              <w:rPr>
                <w:rFonts w:eastAsia="仿宋_GB2312"/>
                <w:color w:val="auto"/>
                <w:kern w:val="0"/>
                <w:sz w:val="24"/>
              </w:rPr>
            </w:pP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51504443">
            <w:pPr>
              <w:spacing w:line="550" w:lineRule="exact"/>
              <w:jc w:val="center"/>
              <w:rPr>
                <w:rFonts w:eastAsia="仿宋_GB2312"/>
                <w:color w:val="auto"/>
                <w:kern w:val="0"/>
                <w:sz w:val="24"/>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24DD9F98">
            <w:pPr>
              <w:spacing w:line="550" w:lineRule="exact"/>
              <w:jc w:val="center"/>
              <w:rPr>
                <w:rFonts w:eastAsia="仿宋_GB2312"/>
                <w:color w:val="auto"/>
                <w:kern w:val="0"/>
                <w:sz w:val="24"/>
              </w:rPr>
            </w:pPr>
          </w:p>
        </w:tc>
      </w:tr>
      <w:tr w14:paraId="12A82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14:paraId="1FC36A44">
            <w:pPr>
              <w:spacing w:line="550" w:lineRule="exact"/>
              <w:jc w:val="center"/>
              <w:rPr>
                <w:rFonts w:eastAsia="仿宋_GB2312"/>
                <w:color w:val="auto"/>
                <w:kern w:val="0"/>
                <w:sz w:val="24"/>
                <w:lang w:bidi="ar"/>
              </w:rPr>
            </w:pPr>
            <w:r>
              <w:rPr>
                <w:rFonts w:eastAsia="仿宋_GB2312"/>
                <w:color w:val="auto"/>
                <w:kern w:val="0"/>
                <w:sz w:val="24"/>
                <w:lang w:bidi="ar"/>
              </w:rPr>
              <w:t>…</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4F7BC385">
            <w:pPr>
              <w:spacing w:line="550" w:lineRule="exact"/>
              <w:jc w:val="center"/>
              <w:rPr>
                <w:rFonts w:eastAsia="仿宋_GB2312"/>
                <w:color w:val="auto"/>
                <w:kern w:val="0"/>
                <w:sz w:val="24"/>
              </w:rPr>
            </w:pPr>
          </w:p>
        </w:tc>
        <w:tc>
          <w:tcPr>
            <w:tcW w:w="2018" w:type="dxa"/>
            <w:tcBorders>
              <w:top w:val="single" w:color="000000" w:sz="4" w:space="0"/>
              <w:left w:val="single" w:color="000000" w:sz="4" w:space="0"/>
              <w:bottom w:val="single" w:color="000000" w:sz="4" w:space="0"/>
              <w:right w:val="single" w:color="000000" w:sz="4" w:space="0"/>
            </w:tcBorders>
            <w:noWrap w:val="0"/>
            <w:vAlign w:val="center"/>
          </w:tcPr>
          <w:p w14:paraId="1D3810BA">
            <w:pPr>
              <w:spacing w:line="550" w:lineRule="exact"/>
              <w:jc w:val="center"/>
              <w:rPr>
                <w:rFonts w:eastAsia="仿宋_GB2312"/>
                <w:color w:val="auto"/>
                <w:kern w:val="0"/>
                <w:sz w:val="24"/>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4D802D9">
            <w:pPr>
              <w:spacing w:line="550" w:lineRule="exact"/>
              <w:jc w:val="center"/>
              <w:rPr>
                <w:rFonts w:eastAsia="仿宋_GB2312"/>
                <w:color w:val="FF0000"/>
                <w:kern w:val="0"/>
                <w:sz w:val="24"/>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695C106">
            <w:pPr>
              <w:spacing w:line="550" w:lineRule="exact"/>
              <w:jc w:val="center"/>
              <w:rPr>
                <w:rFonts w:eastAsia="仿宋_GB2312"/>
                <w:color w:val="FF0000"/>
                <w:kern w:val="0"/>
                <w:sz w:val="24"/>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14:paraId="2CE3266E">
            <w:pPr>
              <w:spacing w:line="550" w:lineRule="exact"/>
              <w:jc w:val="center"/>
              <w:rPr>
                <w:rFonts w:eastAsia="仿宋_GB2312"/>
                <w:color w:val="auto"/>
                <w:kern w:val="0"/>
                <w:sz w:val="24"/>
              </w:rPr>
            </w:pP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7BD8354D">
            <w:pPr>
              <w:spacing w:line="550" w:lineRule="exact"/>
              <w:jc w:val="center"/>
              <w:rPr>
                <w:rFonts w:eastAsia="仿宋_GB2312"/>
                <w:color w:val="auto"/>
                <w:kern w:val="0"/>
                <w:sz w:val="24"/>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30FB0DE9">
            <w:pPr>
              <w:spacing w:line="550" w:lineRule="exact"/>
              <w:jc w:val="center"/>
              <w:rPr>
                <w:rFonts w:eastAsia="仿宋_GB2312"/>
                <w:color w:val="auto"/>
                <w:kern w:val="0"/>
                <w:sz w:val="24"/>
              </w:rPr>
            </w:pPr>
          </w:p>
        </w:tc>
      </w:tr>
      <w:tr w14:paraId="64800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jc w:val="center"/>
        </w:trPr>
        <w:tc>
          <w:tcPr>
            <w:tcW w:w="9459" w:type="dxa"/>
            <w:gridSpan w:val="5"/>
            <w:tcBorders>
              <w:top w:val="single" w:color="000000" w:sz="4" w:space="0"/>
              <w:left w:val="single" w:color="000000" w:sz="4" w:space="0"/>
              <w:bottom w:val="single" w:color="000000" w:sz="4" w:space="0"/>
              <w:right w:val="single" w:color="000000" w:sz="4" w:space="0"/>
            </w:tcBorders>
            <w:noWrap w:val="0"/>
            <w:vAlign w:val="center"/>
          </w:tcPr>
          <w:p w14:paraId="431DDBBD">
            <w:pPr>
              <w:spacing w:line="550" w:lineRule="exact"/>
              <w:jc w:val="center"/>
              <w:rPr>
                <w:rFonts w:hint="eastAsia" w:eastAsia="仿宋_GB2312"/>
                <w:color w:val="auto"/>
                <w:kern w:val="0"/>
                <w:sz w:val="24"/>
                <w:lang w:val="en-US" w:eastAsia="zh-CN"/>
              </w:rPr>
            </w:pPr>
            <w:r>
              <w:rPr>
                <w:rFonts w:hint="eastAsia" w:eastAsia="仿宋_GB2312"/>
                <w:color w:val="auto"/>
                <w:kern w:val="0"/>
                <w:sz w:val="24"/>
                <w:lang w:val="en-US" w:eastAsia="zh-CN"/>
              </w:rPr>
              <w:t>合计</w:t>
            </w:r>
          </w:p>
        </w:tc>
        <w:tc>
          <w:tcPr>
            <w:tcW w:w="996" w:type="dxa"/>
            <w:tcBorders>
              <w:top w:val="single" w:color="000000" w:sz="4" w:space="0"/>
              <w:left w:val="single" w:color="000000" w:sz="4" w:space="0"/>
              <w:bottom w:val="single" w:color="000000" w:sz="4" w:space="0"/>
              <w:right w:val="single" w:color="000000" w:sz="4" w:space="0"/>
            </w:tcBorders>
            <w:noWrap w:val="0"/>
            <w:vAlign w:val="center"/>
          </w:tcPr>
          <w:p w14:paraId="6A6227F3">
            <w:pPr>
              <w:spacing w:line="550" w:lineRule="exact"/>
              <w:jc w:val="center"/>
              <w:rPr>
                <w:rFonts w:eastAsia="仿宋_GB2312"/>
                <w:color w:val="auto"/>
                <w:kern w:val="0"/>
                <w:sz w:val="24"/>
              </w:rPr>
            </w:pP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57B111F9">
            <w:pPr>
              <w:spacing w:line="550" w:lineRule="exact"/>
              <w:jc w:val="center"/>
              <w:rPr>
                <w:rFonts w:eastAsia="仿宋_GB2312"/>
                <w:color w:val="auto"/>
                <w:kern w:val="0"/>
                <w:sz w:val="24"/>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0FB97910">
            <w:pPr>
              <w:spacing w:line="550" w:lineRule="exact"/>
              <w:jc w:val="center"/>
              <w:rPr>
                <w:rFonts w:eastAsia="仿宋_GB2312"/>
                <w:color w:val="auto"/>
                <w:kern w:val="0"/>
                <w:sz w:val="24"/>
              </w:rPr>
            </w:pPr>
          </w:p>
        </w:tc>
      </w:tr>
    </w:tbl>
    <w:p w14:paraId="3A90D47E">
      <w:pPr>
        <w:spacing w:line="550" w:lineRule="exact"/>
        <w:ind w:firstLine="933" w:firstLineChars="300"/>
        <w:jc w:val="both"/>
        <w:rPr>
          <w:rFonts w:eastAsia="黑体"/>
          <w:color w:val="auto"/>
          <w:sz w:val="32"/>
          <w:szCs w:val="32"/>
          <w:lang w:val="en-US" w:eastAsia="zh-CN"/>
        </w:rPr>
        <w:sectPr>
          <w:pgSz w:w="16838" w:h="11906" w:orient="landscape"/>
          <w:pgMar w:top="1588" w:right="2098" w:bottom="1474" w:left="1985" w:header="851" w:footer="1077" w:gutter="0"/>
          <w:pgNumType w:fmt="numberInDash"/>
          <w:cols w:space="720" w:num="1"/>
          <w:docGrid w:type="linesAndChars" w:linePitch="579" w:charSpace="-1844"/>
        </w:sectPr>
      </w:pPr>
    </w:p>
    <w:p w14:paraId="6B51798A">
      <w:pPr>
        <w:widowControl/>
        <w:spacing w:line="550" w:lineRule="exact"/>
        <w:jc w:val="center"/>
        <w:rPr>
          <w:rFonts w:ascii="Times New Roman" w:hAnsi="Times New Roman" w:eastAsia="方正小标宋简体" w:cs="Times New Roman"/>
          <w:color w:val="auto"/>
          <w:kern w:val="2"/>
          <w:sz w:val="40"/>
          <w:szCs w:val="40"/>
          <w:lang w:val="en-US" w:eastAsia="zh-CN" w:bidi="ar-SA"/>
        </w:rPr>
      </w:pPr>
      <w:r>
        <w:rPr>
          <w:rFonts w:ascii="Times New Roman" w:hAnsi="Times New Roman" w:eastAsia="方正小标宋简体" w:cs="Times New Roman"/>
          <w:color w:val="auto"/>
          <w:kern w:val="2"/>
          <w:sz w:val="40"/>
          <w:szCs w:val="40"/>
          <w:lang w:val="en-US" w:eastAsia="zh-CN" w:bidi="ar-SA"/>
        </w:rPr>
        <w:t>项目资金预算总表</w:t>
      </w:r>
    </w:p>
    <w:p w14:paraId="06423737">
      <w:pPr>
        <w:adjustRightInd w:val="0"/>
        <w:snapToGrid w:val="0"/>
        <w:spacing w:line="550" w:lineRule="exact"/>
        <w:ind w:left="6933" w:hanging="6933"/>
        <w:jc w:val="right"/>
        <w:rPr>
          <w:color w:val="auto"/>
          <w:sz w:val="30"/>
        </w:rPr>
      </w:pPr>
      <w:r>
        <w:rPr>
          <w:rFonts w:eastAsia="仿宋_GB2312"/>
          <w:color w:val="auto"/>
          <w:sz w:val="24"/>
        </w:rPr>
        <w:t>单位：万元</w:t>
      </w:r>
    </w:p>
    <w:tbl>
      <w:tblPr>
        <w:tblStyle w:val="6"/>
        <w:tblW w:w="9159"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2698"/>
        <w:gridCol w:w="1295"/>
        <w:gridCol w:w="1609"/>
        <w:gridCol w:w="974"/>
        <w:gridCol w:w="2583"/>
      </w:tblGrid>
      <w:tr w14:paraId="24AD918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698" w:type="dxa"/>
            <w:tcBorders>
              <w:top w:val="single" w:color="auto" w:sz="4" w:space="0"/>
              <w:left w:val="single" w:color="auto" w:sz="4" w:space="0"/>
            </w:tcBorders>
            <w:noWrap w:val="0"/>
            <w:vAlign w:val="center"/>
          </w:tcPr>
          <w:p w14:paraId="0B1C43F2">
            <w:pPr>
              <w:adjustRightInd w:val="0"/>
              <w:spacing w:line="400" w:lineRule="exact"/>
              <w:rPr>
                <w:rFonts w:eastAsia="仿宋_GB2312"/>
                <w:b/>
                <w:bCs/>
                <w:color w:val="auto"/>
                <w:sz w:val="24"/>
              </w:rPr>
            </w:pPr>
            <w:r>
              <w:rPr>
                <w:rFonts w:eastAsia="仿宋_GB2312"/>
                <w:b/>
                <w:bCs/>
                <w:color w:val="auto"/>
                <w:sz w:val="24"/>
              </w:rPr>
              <w:t>资金来源预算</w:t>
            </w:r>
          </w:p>
        </w:tc>
        <w:tc>
          <w:tcPr>
            <w:tcW w:w="1295" w:type="dxa"/>
            <w:tcBorders>
              <w:top w:val="single" w:color="auto" w:sz="4" w:space="0"/>
            </w:tcBorders>
            <w:noWrap w:val="0"/>
            <w:vAlign w:val="center"/>
          </w:tcPr>
          <w:p w14:paraId="17E53DBA">
            <w:pPr>
              <w:adjustRightInd w:val="0"/>
              <w:spacing w:line="400" w:lineRule="exact"/>
              <w:rPr>
                <w:rFonts w:eastAsia="仿宋_GB2312"/>
                <w:b/>
                <w:bCs/>
                <w:color w:val="auto"/>
                <w:sz w:val="24"/>
              </w:rPr>
            </w:pPr>
            <w:r>
              <w:rPr>
                <w:rFonts w:eastAsia="仿宋_GB2312"/>
                <w:b/>
                <w:bCs/>
                <w:color w:val="auto"/>
                <w:sz w:val="24"/>
              </w:rPr>
              <w:t>预算金额</w:t>
            </w:r>
          </w:p>
        </w:tc>
        <w:tc>
          <w:tcPr>
            <w:tcW w:w="2583" w:type="dxa"/>
            <w:gridSpan w:val="2"/>
            <w:tcBorders>
              <w:top w:val="single" w:color="auto" w:sz="4" w:space="0"/>
              <w:right w:val="single" w:color="auto" w:sz="4" w:space="0"/>
            </w:tcBorders>
            <w:noWrap w:val="0"/>
            <w:vAlign w:val="center"/>
          </w:tcPr>
          <w:p w14:paraId="4EC92CBF">
            <w:pPr>
              <w:spacing w:line="400" w:lineRule="exact"/>
              <w:jc w:val="center"/>
              <w:rPr>
                <w:rFonts w:eastAsia="仿宋_GB2312"/>
                <w:b/>
                <w:color w:val="auto"/>
                <w:sz w:val="24"/>
              </w:rPr>
            </w:pPr>
            <w:r>
              <w:rPr>
                <w:rFonts w:hint="eastAsia" w:eastAsia="仿宋_GB2312"/>
                <w:b/>
                <w:color w:val="auto"/>
                <w:sz w:val="24"/>
                <w:lang w:val="en-US" w:eastAsia="zh-CN"/>
              </w:rPr>
              <w:t>2024</w:t>
            </w:r>
            <w:r>
              <w:rPr>
                <w:rFonts w:eastAsia="仿宋_GB2312"/>
                <w:b/>
                <w:color w:val="auto"/>
                <w:sz w:val="24"/>
              </w:rPr>
              <w:t>年</w:t>
            </w:r>
          </w:p>
        </w:tc>
        <w:tc>
          <w:tcPr>
            <w:tcW w:w="2583" w:type="dxa"/>
            <w:tcBorders>
              <w:top w:val="single" w:color="auto" w:sz="4" w:space="0"/>
              <w:right w:val="single" w:color="auto" w:sz="4" w:space="0"/>
            </w:tcBorders>
            <w:noWrap w:val="0"/>
            <w:vAlign w:val="center"/>
          </w:tcPr>
          <w:p w14:paraId="58E06A0C">
            <w:pPr>
              <w:spacing w:line="400" w:lineRule="exact"/>
              <w:jc w:val="center"/>
              <w:rPr>
                <w:rFonts w:hint="default" w:eastAsia="仿宋_GB2312"/>
                <w:b/>
                <w:color w:val="auto"/>
                <w:sz w:val="24"/>
                <w:lang w:val="en-US" w:eastAsia="zh-CN"/>
              </w:rPr>
            </w:pPr>
            <w:r>
              <w:rPr>
                <w:rFonts w:hint="eastAsia" w:eastAsia="仿宋_GB2312"/>
                <w:b/>
                <w:color w:val="auto"/>
                <w:sz w:val="24"/>
                <w:lang w:val="en-US" w:eastAsia="zh-CN"/>
              </w:rPr>
              <w:t>2025</w:t>
            </w:r>
          </w:p>
        </w:tc>
      </w:tr>
      <w:tr w14:paraId="7584790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98" w:type="dxa"/>
            <w:tcBorders>
              <w:left w:val="single" w:color="auto" w:sz="4" w:space="0"/>
            </w:tcBorders>
            <w:noWrap w:val="0"/>
            <w:vAlign w:val="center"/>
          </w:tcPr>
          <w:p w14:paraId="7F66387C">
            <w:pPr>
              <w:spacing w:line="400" w:lineRule="exact"/>
              <w:jc w:val="left"/>
              <w:rPr>
                <w:rFonts w:eastAsia="仿宋_GB2312"/>
                <w:color w:val="auto"/>
                <w:sz w:val="24"/>
              </w:rPr>
            </w:pPr>
            <w:r>
              <w:rPr>
                <w:rFonts w:eastAsia="仿宋_GB2312"/>
                <w:color w:val="auto"/>
                <w:sz w:val="24"/>
              </w:rPr>
              <w:t>投资总额</w:t>
            </w:r>
          </w:p>
        </w:tc>
        <w:tc>
          <w:tcPr>
            <w:tcW w:w="1295" w:type="dxa"/>
            <w:noWrap w:val="0"/>
            <w:vAlign w:val="top"/>
          </w:tcPr>
          <w:p w14:paraId="52602314">
            <w:pPr>
              <w:adjustRightInd w:val="0"/>
              <w:spacing w:line="400" w:lineRule="exact"/>
              <w:rPr>
                <w:rFonts w:eastAsia="仿宋_GB2312"/>
                <w:color w:val="auto"/>
                <w:sz w:val="24"/>
              </w:rPr>
            </w:pPr>
          </w:p>
        </w:tc>
        <w:tc>
          <w:tcPr>
            <w:tcW w:w="2583" w:type="dxa"/>
            <w:gridSpan w:val="2"/>
            <w:tcBorders>
              <w:right w:val="single" w:color="auto" w:sz="4" w:space="0"/>
            </w:tcBorders>
            <w:noWrap w:val="0"/>
            <w:vAlign w:val="center"/>
          </w:tcPr>
          <w:p w14:paraId="55BB6B52">
            <w:pPr>
              <w:adjustRightInd w:val="0"/>
              <w:spacing w:line="400" w:lineRule="exact"/>
              <w:rPr>
                <w:rFonts w:eastAsia="仿宋_GB2312"/>
                <w:color w:val="auto"/>
                <w:sz w:val="24"/>
              </w:rPr>
            </w:pPr>
          </w:p>
        </w:tc>
        <w:tc>
          <w:tcPr>
            <w:tcW w:w="2583" w:type="dxa"/>
            <w:tcBorders>
              <w:right w:val="single" w:color="auto" w:sz="4" w:space="0"/>
            </w:tcBorders>
            <w:noWrap w:val="0"/>
            <w:vAlign w:val="center"/>
          </w:tcPr>
          <w:p w14:paraId="55E7B7B6">
            <w:pPr>
              <w:adjustRightInd w:val="0"/>
              <w:spacing w:line="400" w:lineRule="exact"/>
              <w:rPr>
                <w:rFonts w:eastAsia="仿宋_GB2312"/>
                <w:color w:val="auto"/>
                <w:sz w:val="24"/>
              </w:rPr>
            </w:pPr>
          </w:p>
        </w:tc>
      </w:tr>
      <w:tr w14:paraId="566D7E7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tcBorders>
            <w:noWrap w:val="0"/>
            <w:vAlign w:val="center"/>
          </w:tcPr>
          <w:p w14:paraId="052130B5">
            <w:pPr>
              <w:spacing w:line="400" w:lineRule="exact"/>
              <w:jc w:val="left"/>
              <w:rPr>
                <w:rFonts w:eastAsia="仿宋_GB2312"/>
                <w:color w:val="auto"/>
                <w:sz w:val="24"/>
              </w:rPr>
            </w:pPr>
            <w:r>
              <w:rPr>
                <w:rFonts w:eastAsia="仿宋_GB2312"/>
                <w:color w:val="auto"/>
                <w:sz w:val="24"/>
              </w:rPr>
              <w:t>其中：单位自筹</w:t>
            </w:r>
          </w:p>
        </w:tc>
        <w:tc>
          <w:tcPr>
            <w:tcW w:w="1295" w:type="dxa"/>
            <w:noWrap w:val="0"/>
            <w:vAlign w:val="top"/>
          </w:tcPr>
          <w:p w14:paraId="494E4E8E">
            <w:pPr>
              <w:adjustRightInd w:val="0"/>
              <w:spacing w:line="400" w:lineRule="exact"/>
              <w:rPr>
                <w:rFonts w:eastAsia="仿宋_GB2312"/>
                <w:color w:val="auto"/>
                <w:sz w:val="24"/>
              </w:rPr>
            </w:pPr>
          </w:p>
        </w:tc>
        <w:tc>
          <w:tcPr>
            <w:tcW w:w="2583" w:type="dxa"/>
            <w:gridSpan w:val="2"/>
            <w:tcBorders>
              <w:right w:val="single" w:color="auto" w:sz="4" w:space="0"/>
            </w:tcBorders>
            <w:noWrap w:val="0"/>
            <w:vAlign w:val="center"/>
          </w:tcPr>
          <w:p w14:paraId="26D97B5D">
            <w:pPr>
              <w:adjustRightInd w:val="0"/>
              <w:spacing w:line="400" w:lineRule="exact"/>
              <w:rPr>
                <w:rFonts w:eastAsia="仿宋_GB2312"/>
                <w:color w:val="auto"/>
                <w:sz w:val="24"/>
              </w:rPr>
            </w:pPr>
          </w:p>
        </w:tc>
        <w:tc>
          <w:tcPr>
            <w:tcW w:w="2583" w:type="dxa"/>
            <w:tcBorders>
              <w:right w:val="single" w:color="auto" w:sz="4" w:space="0"/>
            </w:tcBorders>
            <w:noWrap w:val="0"/>
            <w:vAlign w:val="center"/>
          </w:tcPr>
          <w:p w14:paraId="0E54859A">
            <w:pPr>
              <w:adjustRightInd w:val="0"/>
              <w:spacing w:line="400" w:lineRule="exact"/>
              <w:rPr>
                <w:rFonts w:eastAsia="仿宋_GB2312"/>
                <w:color w:val="auto"/>
                <w:sz w:val="24"/>
              </w:rPr>
            </w:pPr>
          </w:p>
        </w:tc>
      </w:tr>
      <w:tr w14:paraId="23C6AB7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698" w:type="dxa"/>
            <w:tcBorders>
              <w:left w:val="single" w:color="auto" w:sz="4" w:space="0"/>
            </w:tcBorders>
            <w:noWrap w:val="0"/>
            <w:vAlign w:val="center"/>
          </w:tcPr>
          <w:p w14:paraId="2D7891BE">
            <w:pPr>
              <w:spacing w:line="400" w:lineRule="exact"/>
              <w:ind w:firstLine="0" w:firstLineChars="0"/>
              <w:jc w:val="left"/>
              <w:rPr>
                <w:rFonts w:eastAsia="仿宋_GB2312"/>
                <w:color w:val="auto"/>
                <w:sz w:val="24"/>
              </w:rPr>
            </w:pPr>
            <w:r>
              <w:rPr>
                <w:rFonts w:eastAsia="仿宋_GB2312"/>
                <w:color w:val="auto"/>
                <w:sz w:val="24"/>
              </w:rPr>
              <w:t>申请</w:t>
            </w:r>
            <w:r>
              <w:rPr>
                <w:rFonts w:hint="eastAsia" w:eastAsia="仿宋_GB2312"/>
                <w:color w:val="auto"/>
                <w:sz w:val="24"/>
                <w:lang w:val="en-US" w:eastAsia="zh-CN"/>
              </w:rPr>
              <w:t>财政</w:t>
            </w:r>
            <w:r>
              <w:rPr>
                <w:rFonts w:eastAsia="仿宋_GB2312"/>
                <w:color w:val="auto"/>
                <w:sz w:val="24"/>
              </w:rPr>
              <w:t>资金</w:t>
            </w:r>
          </w:p>
        </w:tc>
        <w:tc>
          <w:tcPr>
            <w:tcW w:w="1295" w:type="dxa"/>
            <w:noWrap w:val="0"/>
            <w:vAlign w:val="top"/>
          </w:tcPr>
          <w:p w14:paraId="3AB67744">
            <w:pPr>
              <w:adjustRightInd w:val="0"/>
              <w:spacing w:line="400" w:lineRule="exact"/>
              <w:rPr>
                <w:rFonts w:eastAsia="仿宋_GB2312"/>
                <w:color w:val="auto"/>
                <w:sz w:val="24"/>
              </w:rPr>
            </w:pPr>
          </w:p>
        </w:tc>
        <w:tc>
          <w:tcPr>
            <w:tcW w:w="2583" w:type="dxa"/>
            <w:gridSpan w:val="2"/>
            <w:tcBorders>
              <w:right w:val="single" w:color="auto" w:sz="4" w:space="0"/>
            </w:tcBorders>
            <w:noWrap w:val="0"/>
            <w:vAlign w:val="center"/>
          </w:tcPr>
          <w:p w14:paraId="3ECF3EE7">
            <w:pPr>
              <w:adjustRightInd w:val="0"/>
              <w:spacing w:line="400" w:lineRule="exact"/>
              <w:rPr>
                <w:rFonts w:eastAsia="仿宋_GB2312"/>
                <w:color w:val="auto"/>
                <w:sz w:val="24"/>
              </w:rPr>
            </w:pPr>
          </w:p>
        </w:tc>
        <w:tc>
          <w:tcPr>
            <w:tcW w:w="2583" w:type="dxa"/>
            <w:tcBorders>
              <w:right w:val="single" w:color="auto" w:sz="4" w:space="0"/>
            </w:tcBorders>
            <w:noWrap w:val="0"/>
            <w:vAlign w:val="center"/>
          </w:tcPr>
          <w:p w14:paraId="66F9AD72">
            <w:pPr>
              <w:adjustRightInd w:val="0"/>
              <w:spacing w:line="400" w:lineRule="exact"/>
              <w:rPr>
                <w:rFonts w:eastAsia="仿宋_GB2312"/>
                <w:color w:val="auto"/>
                <w:sz w:val="24"/>
              </w:rPr>
            </w:pPr>
          </w:p>
        </w:tc>
      </w:tr>
      <w:tr w14:paraId="03F20FC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tcBorders>
            <w:noWrap w:val="0"/>
            <w:vAlign w:val="center"/>
          </w:tcPr>
          <w:p w14:paraId="73DD27FC">
            <w:pPr>
              <w:spacing w:line="400" w:lineRule="exact"/>
              <w:ind w:firstLine="0" w:firstLineChars="0"/>
              <w:jc w:val="left"/>
              <w:rPr>
                <w:rFonts w:eastAsia="仿宋_GB2312"/>
                <w:color w:val="auto"/>
                <w:sz w:val="24"/>
              </w:rPr>
            </w:pPr>
            <w:r>
              <w:rPr>
                <w:rFonts w:eastAsia="仿宋_GB2312"/>
                <w:color w:val="auto"/>
                <w:sz w:val="24"/>
              </w:rPr>
              <w:t>融资</w:t>
            </w:r>
          </w:p>
        </w:tc>
        <w:tc>
          <w:tcPr>
            <w:tcW w:w="1295" w:type="dxa"/>
            <w:noWrap w:val="0"/>
            <w:vAlign w:val="top"/>
          </w:tcPr>
          <w:p w14:paraId="02829256">
            <w:pPr>
              <w:adjustRightInd w:val="0"/>
              <w:spacing w:line="400" w:lineRule="exact"/>
              <w:rPr>
                <w:rFonts w:eastAsia="仿宋_GB2312"/>
                <w:color w:val="auto"/>
                <w:sz w:val="24"/>
              </w:rPr>
            </w:pPr>
          </w:p>
        </w:tc>
        <w:tc>
          <w:tcPr>
            <w:tcW w:w="2583" w:type="dxa"/>
            <w:gridSpan w:val="2"/>
            <w:tcBorders>
              <w:right w:val="single" w:color="auto" w:sz="4" w:space="0"/>
            </w:tcBorders>
            <w:noWrap w:val="0"/>
            <w:vAlign w:val="top"/>
          </w:tcPr>
          <w:p w14:paraId="78805723">
            <w:pPr>
              <w:adjustRightInd w:val="0"/>
              <w:spacing w:line="400" w:lineRule="exact"/>
              <w:rPr>
                <w:rFonts w:eastAsia="仿宋_GB2312"/>
                <w:color w:val="auto"/>
                <w:sz w:val="24"/>
              </w:rPr>
            </w:pPr>
          </w:p>
        </w:tc>
        <w:tc>
          <w:tcPr>
            <w:tcW w:w="2583" w:type="dxa"/>
            <w:tcBorders>
              <w:right w:val="single" w:color="auto" w:sz="4" w:space="0"/>
            </w:tcBorders>
            <w:noWrap w:val="0"/>
            <w:vAlign w:val="top"/>
          </w:tcPr>
          <w:p w14:paraId="1677B8AA">
            <w:pPr>
              <w:adjustRightInd w:val="0"/>
              <w:spacing w:line="400" w:lineRule="exact"/>
              <w:rPr>
                <w:rFonts w:eastAsia="仿宋_GB2312"/>
                <w:color w:val="auto"/>
                <w:sz w:val="24"/>
              </w:rPr>
            </w:pPr>
          </w:p>
        </w:tc>
      </w:tr>
      <w:tr w14:paraId="5F68AC8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tcBorders>
            <w:noWrap w:val="0"/>
            <w:vAlign w:val="center"/>
          </w:tcPr>
          <w:p w14:paraId="2E524716">
            <w:pPr>
              <w:spacing w:line="400" w:lineRule="exact"/>
              <w:ind w:firstLine="0" w:firstLineChars="0"/>
              <w:jc w:val="left"/>
              <w:rPr>
                <w:rFonts w:eastAsia="仿宋_GB2312"/>
                <w:color w:val="auto"/>
                <w:sz w:val="24"/>
              </w:rPr>
            </w:pPr>
            <w:r>
              <w:rPr>
                <w:rFonts w:eastAsia="仿宋_GB2312"/>
                <w:color w:val="auto"/>
                <w:sz w:val="24"/>
              </w:rPr>
              <w:t>其它</w:t>
            </w:r>
          </w:p>
        </w:tc>
        <w:tc>
          <w:tcPr>
            <w:tcW w:w="1295" w:type="dxa"/>
            <w:noWrap w:val="0"/>
            <w:vAlign w:val="top"/>
          </w:tcPr>
          <w:p w14:paraId="4765084F">
            <w:pPr>
              <w:adjustRightInd w:val="0"/>
              <w:spacing w:line="400" w:lineRule="exact"/>
              <w:rPr>
                <w:rFonts w:eastAsia="仿宋_GB2312"/>
                <w:color w:val="auto"/>
                <w:sz w:val="24"/>
              </w:rPr>
            </w:pPr>
          </w:p>
        </w:tc>
        <w:tc>
          <w:tcPr>
            <w:tcW w:w="2583" w:type="dxa"/>
            <w:gridSpan w:val="2"/>
            <w:tcBorders>
              <w:right w:val="single" w:color="auto" w:sz="4" w:space="0"/>
            </w:tcBorders>
            <w:noWrap w:val="0"/>
            <w:vAlign w:val="top"/>
          </w:tcPr>
          <w:p w14:paraId="5975055B">
            <w:pPr>
              <w:adjustRightInd w:val="0"/>
              <w:spacing w:line="400" w:lineRule="exact"/>
              <w:rPr>
                <w:rFonts w:eastAsia="仿宋_GB2312"/>
                <w:color w:val="auto"/>
                <w:sz w:val="24"/>
              </w:rPr>
            </w:pPr>
          </w:p>
        </w:tc>
        <w:tc>
          <w:tcPr>
            <w:tcW w:w="2583" w:type="dxa"/>
            <w:tcBorders>
              <w:right w:val="single" w:color="auto" w:sz="4" w:space="0"/>
            </w:tcBorders>
            <w:noWrap w:val="0"/>
            <w:vAlign w:val="top"/>
          </w:tcPr>
          <w:p w14:paraId="368F1082">
            <w:pPr>
              <w:adjustRightInd w:val="0"/>
              <w:spacing w:line="400" w:lineRule="exact"/>
              <w:rPr>
                <w:rFonts w:eastAsia="仿宋_GB2312"/>
                <w:color w:val="auto"/>
                <w:sz w:val="24"/>
              </w:rPr>
            </w:pPr>
          </w:p>
        </w:tc>
      </w:tr>
      <w:tr w14:paraId="2C5E1D0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top w:val="single" w:color="auto" w:sz="4" w:space="0"/>
              <w:left w:val="single" w:color="auto" w:sz="4" w:space="0"/>
              <w:bottom w:val="single" w:color="auto" w:sz="4" w:space="0"/>
            </w:tcBorders>
            <w:noWrap w:val="0"/>
            <w:vAlign w:val="center"/>
          </w:tcPr>
          <w:p w14:paraId="362E5EF2">
            <w:pPr>
              <w:spacing w:line="400" w:lineRule="exact"/>
              <w:rPr>
                <w:rFonts w:eastAsia="仿宋_GB2312"/>
                <w:b/>
                <w:color w:val="auto"/>
                <w:sz w:val="24"/>
              </w:rPr>
            </w:pPr>
            <w:r>
              <w:rPr>
                <w:rFonts w:eastAsia="仿宋_GB2312"/>
                <w:b/>
                <w:color w:val="auto"/>
                <w:sz w:val="24"/>
              </w:rPr>
              <w:t>资金支出预算</w:t>
            </w:r>
          </w:p>
        </w:tc>
        <w:tc>
          <w:tcPr>
            <w:tcW w:w="1295" w:type="dxa"/>
            <w:tcBorders>
              <w:top w:val="single" w:color="auto" w:sz="4" w:space="0"/>
              <w:bottom w:val="single" w:color="auto" w:sz="4" w:space="0"/>
            </w:tcBorders>
            <w:noWrap w:val="0"/>
            <w:vAlign w:val="center"/>
          </w:tcPr>
          <w:p w14:paraId="494BD4A5">
            <w:pPr>
              <w:spacing w:line="400" w:lineRule="exact"/>
              <w:rPr>
                <w:rFonts w:eastAsia="仿宋_GB2312"/>
                <w:b/>
                <w:color w:val="auto"/>
                <w:sz w:val="24"/>
              </w:rPr>
            </w:pPr>
            <w:r>
              <w:rPr>
                <w:rFonts w:eastAsia="仿宋_GB2312"/>
                <w:b/>
                <w:color w:val="auto"/>
                <w:sz w:val="24"/>
              </w:rPr>
              <w:t>预算金额</w:t>
            </w:r>
          </w:p>
        </w:tc>
        <w:tc>
          <w:tcPr>
            <w:tcW w:w="1609" w:type="dxa"/>
            <w:tcBorders>
              <w:top w:val="single" w:color="auto" w:sz="4" w:space="0"/>
              <w:bottom w:val="single" w:color="auto" w:sz="4" w:space="0"/>
            </w:tcBorders>
            <w:noWrap w:val="0"/>
            <w:vAlign w:val="center"/>
          </w:tcPr>
          <w:p w14:paraId="7DFB996B">
            <w:pPr>
              <w:spacing w:line="400" w:lineRule="exact"/>
              <w:rPr>
                <w:rFonts w:eastAsia="仿宋_GB2312"/>
                <w:b/>
                <w:color w:val="auto"/>
                <w:sz w:val="24"/>
              </w:rPr>
            </w:pPr>
            <w:r>
              <w:rPr>
                <w:rFonts w:eastAsia="仿宋_GB2312"/>
                <w:b/>
                <w:color w:val="auto"/>
                <w:sz w:val="24"/>
              </w:rPr>
              <w:t>其中：申请</w:t>
            </w:r>
            <w:r>
              <w:rPr>
                <w:rFonts w:hint="eastAsia" w:eastAsia="仿宋_GB2312"/>
                <w:b/>
                <w:color w:val="auto"/>
                <w:sz w:val="24"/>
                <w:lang w:val="en-US" w:eastAsia="zh-CN"/>
              </w:rPr>
              <w:t>财政</w:t>
            </w:r>
            <w:r>
              <w:rPr>
                <w:rFonts w:eastAsia="仿宋_GB2312"/>
                <w:b/>
                <w:color w:val="auto"/>
                <w:sz w:val="24"/>
              </w:rPr>
              <w:t>资金</w:t>
            </w:r>
          </w:p>
        </w:tc>
        <w:tc>
          <w:tcPr>
            <w:tcW w:w="3557" w:type="dxa"/>
            <w:gridSpan w:val="2"/>
            <w:tcBorders>
              <w:top w:val="single" w:color="auto" w:sz="4" w:space="0"/>
              <w:bottom w:val="single" w:color="auto" w:sz="4" w:space="0"/>
              <w:right w:val="single" w:color="auto" w:sz="4" w:space="0"/>
            </w:tcBorders>
            <w:noWrap w:val="0"/>
            <w:vAlign w:val="center"/>
          </w:tcPr>
          <w:p w14:paraId="25C125E2">
            <w:pPr>
              <w:spacing w:line="400" w:lineRule="exact"/>
              <w:jc w:val="center"/>
              <w:rPr>
                <w:rFonts w:hint="default" w:eastAsia="仿宋_GB2312"/>
                <w:b/>
                <w:color w:val="auto"/>
                <w:sz w:val="24"/>
                <w:lang w:val="en-US" w:eastAsia="zh-CN"/>
              </w:rPr>
            </w:pPr>
            <w:r>
              <w:rPr>
                <w:rFonts w:hint="eastAsia" w:eastAsia="仿宋_GB2312"/>
                <w:b/>
                <w:color w:val="auto"/>
                <w:sz w:val="24"/>
                <w:lang w:val="en-US" w:eastAsia="zh-CN"/>
              </w:rPr>
              <w:t>资金支出预算详细说明</w:t>
            </w:r>
          </w:p>
        </w:tc>
      </w:tr>
      <w:tr w14:paraId="7908379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2698" w:type="dxa"/>
            <w:tcBorders>
              <w:left w:val="single" w:color="auto" w:sz="4" w:space="0"/>
            </w:tcBorders>
            <w:noWrap w:val="0"/>
            <w:vAlign w:val="center"/>
          </w:tcPr>
          <w:p w14:paraId="5E2037A2">
            <w:pPr>
              <w:spacing w:line="400" w:lineRule="exact"/>
              <w:rPr>
                <w:rFonts w:eastAsia="仿宋_GB2312"/>
                <w:color w:val="auto"/>
                <w:sz w:val="24"/>
              </w:rPr>
            </w:pPr>
            <w:r>
              <w:rPr>
                <w:rFonts w:eastAsia="仿宋_GB2312"/>
                <w:color w:val="auto"/>
                <w:sz w:val="24"/>
              </w:rPr>
              <w:t>合计</w:t>
            </w:r>
          </w:p>
        </w:tc>
        <w:tc>
          <w:tcPr>
            <w:tcW w:w="1295" w:type="dxa"/>
            <w:noWrap w:val="0"/>
            <w:vAlign w:val="top"/>
          </w:tcPr>
          <w:p w14:paraId="49E8CDEF">
            <w:pPr>
              <w:adjustRightInd w:val="0"/>
              <w:spacing w:line="400" w:lineRule="exact"/>
              <w:rPr>
                <w:rFonts w:eastAsia="仿宋_GB2312"/>
                <w:color w:val="auto"/>
                <w:sz w:val="24"/>
              </w:rPr>
            </w:pPr>
          </w:p>
        </w:tc>
        <w:tc>
          <w:tcPr>
            <w:tcW w:w="1609" w:type="dxa"/>
            <w:noWrap w:val="0"/>
            <w:vAlign w:val="top"/>
          </w:tcPr>
          <w:p w14:paraId="075BE7D3">
            <w:pPr>
              <w:adjustRightInd w:val="0"/>
              <w:spacing w:line="400" w:lineRule="exact"/>
              <w:rPr>
                <w:rFonts w:eastAsia="仿宋_GB2312"/>
                <w:color w:val="auto"/>
                <w:sz w:val="24"/>
              </w:rPr>
            </w:pPr>
          </w:p>
        </w:tc>
        <w:tc>
          <w:tcPr>
            <w:tcW w:w="3557" w:type="dxa"/>
            <w:gridSpan w:val="2"/>
            <w:tcBorders>
              <w:right w:val="single" w:color="auto" w:sz="4" w:space="0"/>
            </w:tcBorders>
            <w:noWrap w:val="0"/>
            <w:vAlign w:val="top"/>
          </w:tcPr>
          <w:p w14:paraId="7DF82F25">
            <w:pPr>
              <w:adjustRightInd w:val="0"/>
              <w:spacing w:line="400" w:lineRule="exact"/>
              <w:rPr>
                <w:rFonts w:eastAsia="仿宋_GB2312"/>
                <w:color w:val="auto"/>
                <w:sz w:val="24"/>
              </w:rPr>
            </w:pPr>
          </w:p>
        </w:tc>
      </w:tr>
      <w:tr w14:paraId="69C79B7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tcBorders>
            <w:noWrap w:val="0"/>
            <w:vAlign w:val="center"/>
          </w:tcPr>
          <w:p w14:paraId="260B2460">
            <w:pPr>
              <w:spacing w:line="400" w:lineRule="exact"/>
              <w:rPr>
                <w:rFonts w:eastAsia="仿宋_GB2312"/>
                <w:color w:val="auto"/>
                <w:sz w:val="24"/>
              </w:rPr>
            </w:pPr>
            <w:r>
              <w:rPr>
                <w:rFonts w:eastAsia="仿宋_GB2312"/>
                <w:color w:val="auto"/>
                <w:sz w:val="24"/>
              </w:rPr>
              <w:t>软件</w:t>
            </w:r>
            <w:r>
              <w:rPr>
                <w:rFonts w:hint="eastAsia" w:eastAsia="仿宋_GB2312"/>
                <w:color w:val="auto"/>
                <w:sz w:val="24"/>
                <w:lang w:val="en-US" w:eastAsia="zh-CN"/>
              </w:rPr>
              <w:t>开发、</w:t>
            </w:r>
            <w:r>
              <w:rPr>
                <w:rFonts w:eastAsia="仿宋_GB2312"/>
                <w:color w:val="auto"/>
                <w:sz w:val="24"/>
              </w:rPr>
              <w:t>购置及安装费</w:t>
            </w:r>
          </w:p>
        </w:tc>
        <w:tc>
          <w:tcPr>
            <w:tcW w:w="1295" w:type="dxa"/>
            <w:noWrap w:val="0"/>
            <w:vAlign w:val="top"/>
          </w:tcPr>
          <w:p w14:paraId="37C9C388">
            <w:pPr>
              <w:adjustRightInd w:val="0"/>
              <w:spacing w:line="400" w:lineRule="exact"/>
              <w:rPr>
                <w:rFonts w:eastAsia="仿宋_GB2312"/>
                <w:color w:val="auto"/>
                <w:sz w:val="24"/>
              </w:rPr>
            </w:pPr>
          </w:p>
        </w:tc>
        <w:tc>
          <w:tcPr>
            <w:tcW w:w="1609" w:type="dxa"/>
            <w:noWrap w:val="0"/>
            <w:vAlign w:val="top"/>
          </w:tcPr>
          <w:p w14:paraId="52BECCF3">
            <w:pPr>
              <w:adjustRightInd w:val="0"/>
              <w:spacing w:line="400" w:lineRule="exact"/>
              <w:rPr>
                <w:rFonts w:eastAsia="仿宋_GB2312"/>
                <w:color w:val="auto"/>
                <w:sz w:val="24"/>
              </w:rPr>
            </w:pPr>
          </w:p>
        </w:tc>
        <w:tc>
          <w:tcPr>
            <w:tcW w:w="3557" w:type="dxa"/>
            <w:gridSpan w:val="2"/>
            <w:tcBorders>
              <w:right w:val="single" w:color="auto" w:sz="4" w:space="0"/>
            </w:tcBorders>
            <w:noWrap w:val="0"/>
            <w:vAlign w:val="top"/>
          </w:tcPr>
          <w:p w14:paraId="220CAB0E">
            <w:pPr>
              <w:adjustRightInd w:val="0"/>
              <w:spacing w:line="400" w:lineRule="exact"/>
              <w:rPr>
                <w:rFonts w:eastAsia="仿宋_GB2312"/>
                <w:color w:val="auto"/>
                <w:sz w:val="24"/>
              </w:rPr>
            </w:pPr>
          </w:p>
        </w:tc>
      </w:tr>
      <w:tr w14:paraId="2910CBE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tcBorders>
            <w:noWrap w:val="0"/>
            <w:vAlign w:val="center"/>
          </w:tcPr>
          <w:p w14:paraId="214BCBBB">
            <w:pPr>
              <w:spacing w:line="400" w:lineRule="exact"/>
              <w:rPr>
                <w:rFonts w:eastAsia="仿宋_GB2312"/>
                <w:color w:val="auto"/>
                <w:sz w:val="24"/>
              </w:rPr>
            </w:pPr>
            <w:r>
              <w:rPr>
                <w:rFonts w:eastAsia="仿宋_GB2312"/>
                <w:color w:val="auto"/>
                <w:sz w:val="24"/>
              </w:rPr>
              <w:t>咨询诊断费</w:t>
            </w:r>
          </w:p>
        </w:tc>
        <w:tc>
          <w:tcPr>
            <w:tcW w:w="1295" w:type="dxa"/>
            <w:noWrap w:val="0"/>
            <w:vAlign w:val="top"/>
          </w:tcPr>
          <w:p w14:paraId="1D200C25">
            <w:pPr>
              <w:adjustRightInd w:val="0"/>
              <w:spacing w:line="400" w:lineRule="exact"/>
              <w:rPr>
                <w:rFonts w:eastAsia="仿宋_GB2312"/>
                <w:color w:val="auto"/>
                <w:sz w:val="24"/>
              </w:rPr>
            </w:pPr>
          </w:p>
        </w:tc>
        <w:tc>
          <w:tcPr>
            <w:tcW w:w="1609" w:type="dxa"/>
            <w:noWrap w:val="0"/>
            <w:vAlign w:val="top"/>
          </w:tcPr>
          <w:p w14:paraId="2D018A49">
            <w:pPr>
              <w:adjustRightInd w:val="0"/>
              <w:spacing w:line="400" w:lineRule="exact"/>
              <w:rPr>
                <w:rFonts w:eastAsia="仿宋_GB2312"/>
                <w:color w:val="auto"/>
                <w:sz w:val="24"/>
              </w:rPr>
            </w:pPr>
          </w:p>
        </w:tc>
        <w:tc>
          <w:tcPr>
            <w:tcW w:w="3557" w:type="dxa"/>
            <w:gridSpan w:val="2"/>
            <w:tcBorders>
              <w:right w:val="single" w:color="auto" w:sz="4" w:space="0"/>
            </w:tcBorders>
            <w:noWrap w:val="0"/>
            <w:vAlign w:val="top"/>
          </w:tcPr>
          <w:p w14:paraId="427B9768">
            <w:pPr>
              <w:adjustRightInd w:val="0"/>
              <w:spacing w:line="400" w:lineRule="exact"/>
              <w:rPr>
                <w:rFonts w:eastAsia="仿宋_GB2312"/>
                <w:color w:val="auto"/>
                <w:sz w:val="24"/>
              </w:rPr>
            </w:pPr>
          </w:p>
        </w:tc>
      </w:tr>
      <w:tr w14:paraId="6AEEAB2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tcBorders>
            <w:noWrap w:val="0"/>
            <w:vAlign w:val="center"/>
          </w:tcPr>
          <w:p w14:paraId="261CB1BD">
            <w:pPr>
              <w:spacing w:line="400" w:lineRule="exact"/>
              <w:rPr>
                <w:rFonts w:eastAsia="仿宋_GB2312"/>
                <w:color w:val="auto"/>
                <w:sz w:val="24"/>
              </w:rPr>
            </w:pPr>
            <w:r>
              <w:rPr>
                <w:rFonts w:eastAsia="仿宋_GB2312"/>
                <w:color w:val="auto"/>
                <w:sz w:val="24"/>
              </w:rPr>
              <w:t>网络租赁费</w:t>
            </w:r>
          </w:p>
        </w:tc>
        <w:tc>
          <w:tcPr>
            <w:tcW w:w="1295" w:type="dxa"/>
            <w:noWrap w:val="0"/>
            <w:vAlign w:val="top"/>
          </w:tcPr>
          <w:p w14:paraId="6DAF4AAD">
            <w:pPr>
              <w:adjustRightInd w:val="0"/>
              <w:spacing w:line="400" w:lineRule="exact"/>
              <w:rPr>
                <w:rFonts w:eastAsia="仿宋_GB2312"/>
                <w:color w:val="auto"/>
                <w:sz w:val="24"/>
              </w:rPr>
            </w:pPr>
          </w:p>
        </w:tc>
        <w:tc>
          <w:tcPr>
            <w:tcW w:w="1609" w:type="dxa"/>
            <w:noWrap w:val="0"/>
            <w:vAlign w:val="top"/>
          </w:tcPr>
          <w:p w14:paraId="2E0D08CB">
            <w:pPr>
              <w:adjustRightInd w:val="0"/>
              <w:spacing w:line="400" w:lineRule="exact"/>
              <w:rPr>
                <w:rFonts w:eastAsia="仿宋_GB2312"/>
                <w:color w:val="auto"/>
                <w:sz w:val="24"/>
              </w:rPr>
            </w:pPr>
          </w:p>
        </w:tc>
        <w:tc>
          <w:tcPr>
            <w:tcW w:w="3557" w:type="dxa"/>
            <w:gridSpan w:val="2"/>
            <w:tcBorders>
              <w:right w:val="single" w:color="auto" w:sz="4" w:space="0"/>
            </w:tcBorders>
            <w:noWrap w:val="0"/>
            <w:vAlign w:val="top"/>
          </w:tcPr>
          <w:p w14:paraId="074390AD">
            <w:pPr>
              <w:adjustRightInd w:val="0"/>
              <w:spacing w:line="400" w:lineRule="exact"/>
              <w:rPr>
                <w:rFonts w:eastAsia="仿宋_GB2312"/>
                <w:color w:val="auto"/>
                <w:sz w:val="24"/>
              </w:rPr>
            </w:pPr>
          </w:p>
        </w:tc>
      </w:tr>
      <w:tr w14:paraId="3A5D992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tcBorders>
            <w:noWrap w:val="0"/>
            <w:vAlign w:val="center"/>
          </w:tcPr>
          <w:p w14:paraId="36149645">
            <w:pPr>
              <w:spacing w:line="400" w:lineRule="exact"/>
              <w:rPr>
                <w:rFonts w:eastAsia="仿宋_GB2312"/>
                <w:color w:val="auto"/>
                <w:sz w:val="24"/>
              </w:rPr>
            </w:pPr>
            <w:r>
              <w:rPr>
                <w:rFonts w:eastAsia="仿宋_GB2312"/>
                <w:color w:val="auto"/>
                <w:sz w:val="24"/>
              </w:rPr>
              <w:t>云服务购置费</w:t>
            </w:r>
          </w:p>
        </w:tc>
        <w:tc>
          <w:tcPr>
            <w:tcW w:w="1295" w:type="dxa"/>
            <w:noWrap w:val="0"/>
            <w:vAlign w:val="top"/>
          </w:tcPr>
          <w:p w14:paraId="6206415E">
            <w:pPr>
              <w:adjustRightInd w:val="0"/>
              <w:spacing w:line="400" w:lineRule="exact"/>
              <w:rPr>
                <w:rFonts w:eastAsia="仿宋_GB2312"/>
                <w:color w:val="auto"/>
                <w:sz w:val="24"/>
              </w:rPr>
            </w:pPr>
          </w:p>
        </w:tc>
        <w:tc>
          <w:tcPr>
            <w:tcW w:w="1609" w:type="dxa"/>
            <w:noWrap w:val="0"/>
            <w:vAlign w:val="top"/>
          </w:tcPr>
          <w:p w14:paraId="3DD2D258">
            <w:pPr>
              <w:adjustRightInd w:val="0"/>
              <w:spacing w:line="400" w:lineRule="exact"/>
              <w:rPr>
                <w:rFonts w:eastAsia="仿宋_GB2312"/>
                <w:color w:val="auto"/>
                <w:sz w:val="24"/>
              </w:rPr>
            </w:pPr>
          </w:p>
        </w:tc>
        <w:tc>
          <w:tcPr>
            <w:tcW w:w="3557" w:type="dxa"/>
            <w:gridSpan w:val="2"/>
            <w:tcBorders>
              <w:right w:val="single" w:color="auto" w:sz="4" w:space="0"/>
            </w:tcBorders>
            <w:noWrap w:val="0"/>
            <w:vAlign w:val="top"/>
          </w:tcPr>
          <w:p w14:paraId="3DFEE56F">
            <w:pPr>
              <w:adjustRightInd w:val="0"/>
              <w:spacing w:line="400" w:lineRule="exact"/>
              <w:rPr>
                <w:rFonts w:eastAsia="仿宋_GB2312"/>
                <w:color w:val="auto"/>
                <w:sz w:val="24"/>
              </w:rPr>
            </w:pPr>
          </w:p>
        </w:tc>
      </w:tr>
      <w:tr w14:paraId="505298D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tcBorders>
            <w:noWrap w:val="0"/>
            <w:vAlign w:val="center"/>
          </w:tcPr>
          <w:p w14:paraId="6E2D42F3">
            <w:pPr>
              <w:spacing w:line="400" w:lineRule="exact"/>
              <w:rPr>
                <w:rFonts w:hint="eastAsia" w:eastAsia="仿宋_GB2312"/>
                <w:color w:val="auto"/>
                <w:sz w:val="24"/>
                <w:lang w:eastAsia="zh-CN"/>
              </w:rPr>
            </w:pPr>
            <w:r>
              <w:rPr>
                <w:rFonts w:eastAsia="仿宋_GB2312"/>
                <w:color w:val="auto"/>
                <w:sz w:val="24"/>
              </w:rPr>
              <w:t>系统集成</w:t>
            </w:r>
            <w:r>
              <w:rPr>
                <w:rFonts w:hint="eastAsia" w:eastAsia="仿宋_GB2312"/>
                <w:color w:val="auto"/>
                <w:sz w:val="24"/>
                <w:lang w:val="en-US" w:eastAsia="zh-CN"/>
              </w:rPr>
              <w:t>相关费用</w:t>
            </w:r>
          </w:p>
        </w:tc>
        <w:tc>
          <w:tcPr>
            <w:tcW w:w="1295" w:type="dxa"/>
            <w:noWrap w:val="0"/>
            <w:vAlign w:val="top"/>
          </w:tcPr>
          <w:p w14:paraId="0BA40C8F">
            <w:pPr>
              <w:adjustRightInd w:val="0"/>
              <w:spacing w:line="400" w:lineRule="exact"/>
              <w:rPr>
                <w:rFonts w:eastAsia="仿宋_GB2312"/>
                <w:color w:val="auto"/>
                <w:sz w:val="24"/>
              </w:rPr>
            </w:pPr>
          </w:p>
        </w:tc>
        <w:tc>
          <w:tcPr>
            <w:tcW w:w="1609" w:type="dxa"/>
            <w:noWrap w:val="0"/>
            <w:vAlign w:val="top"/>
          </w:tcPr>
          <w:p w14:paraId="2FBC8679">
            <w:pPr>
              <w:adjustRightInd w:val="0"/>
              <w:spacing w:line="400" w:lineRule="exact"/>
              <w:rPr>
                <w:rFonts w:eastAsia="仿宋_GB2312"/>
                <w:color w:val="auto"/>
                <w:sz w:val="24"/>
              </w:rPr>
            </w:pPr>
          </w:p>
        </w:tc>
        <w:tc>
          <w:tcPr>
            <w:tcW w:w="3557" w:type="dxa"/>
            <w:gridSpan w:val="2"/>
            <w:tcBorders>
              <w:right w:val="single" w:color="auto" w:sz="4" w:space="0"/>
            </w:tcBorders>
            <w:noWrap w:val="0"/>
            <w:vAlign w:val="top"/>
          </w:tcPr>
          <w:p w14:paraId="3C7CF639">
            <w:pPr>
              <w:adjustRightInd w:val="0"/>
              <w:spacing w:line="400" w:lineRule="exact"/>
              <w:rPr>
                <w:rFonts w:eastAsia="仿宋_GB2312"/>
                <w:color w:val="auto"/>
                <w:sz w:val="24"/>
              </w:rPr>
            </w:pPr>
          </w:p>
        </w:tc>
      </w:tr>
      <w:tr w14:paraId="12831AF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tcBorders>
            <w:noWrap w:val="0"/>
            <w:vAlign w:val="center"/>
          </w:tcPr>
          <w:p w14:paraId="033FF1F5">
            <w:pPr>
              <w:spacing w:line="400" w:lineRule="exact"/>
              <w:rPr>
                <w:rFonts w:eastAsia="仿宋_GB2312"/>
                <w:color w:val="auto"/>
                <w:sz w:val="24"/>
              </w:rPr>
            </w:pPr>
            <w:r>
              <w:rPr>
                <w:rFonts w:hint="eastAsia" w:eastAsia="仿宋_GB2312"/>
                <w:color w:val="auto"/>
                <w:sz w:val="24"/>
              </w:rPr>
              <w:t>网关、路由等必要的数据采集传输设备</w:t>
            </w:r>
          </w:p>
        </w:tc>
        <w:tc>
          <w:tcPr>
            <w:tcW w:w="1295" w:type="dxa"/>
            <w:noWrap w:val="0"/>
            <w:vAlign w:val="top"/>
          </w:tcPr>
          <w:p w14:paraId="2270D819">
            <w:pPr>
              <w:adjustRightInd w:val="0"/>
              <w:spacing w:line="400" w:lineRule="exact"/>
              <w:rPr>
                <w:rFonts w:eastAsia="仿宋_GB2312"/>
                <w:color w:val="auto"/>
                <w:sz w:val="24"/>
              </w:rPr>
            </w:pPr>
          </w:p>
        </w:tc>
        <w:tc>
          <w:tcPr>
            <w:tcW w:w="1609" w:type="dxa"/>
            <w:noWrap w:val="0"/>
            <w:vAlign w:val="top"/>
          </w:tcPr>
          <w:p w14:paraId="15CFDB80">
            <w:pPr>
              <w:adjustRightInd w:val="0"/>
              <w:spacing w:line="400" w:lineRule="exact"/>
              <w:rPr>
                <w:rFonts w:eastAsia="仿宋_GB2312"/>
                <w:color w:val="auto"/>
                <w:sz w:val="24"/>
              </w:rPr>
            </w:pPr>
          </w:p>
        </w:tc>
        <w:tc>
          <w:tcPr>
            <w:tcW w:w="3557" w:type="dxa"/>
            <w:gridSpan w:val="2"/>
            <w:tcBorders>
              <w:right w:val="single" w:color="auto" w:sz="4" w:space="0"/>
            </w:tcBorders>
            <w:noWrap w:val="0"/>
            <w:vAlign w:val="top"/>
          </w:tcPr>
          <w:p w14:paraId="0564F441">
            <w:pPr>
              <w:adjustRightInd w:val="0"/>
              <w:spacing w:line="400" w:lineRule="exact"/>
              <w:rPr>
                <w:rFonts w:eastAsia="仿宋_GB2312"/>
                <w:color w:val="auto"/>
                <w:sz w:val="24"/>
              </w:rPr>
            </w:pPr>
          </w:p>
        </w:tc>
      </w:tr>
      <w:tr w14:paraId="3DE5313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bottom w:val="single" w:color="auto" w:sz="4" w:space="0"/>
            </w:tcBorders>
            <w:noWrap w:val="0"/>
            <w:vAlign w:val="center"/>
          </w:tcPr>
          <w:p w14:paraId="2425D7EF">
            <w:pPr>
              <w:spacing w:line="400" w:lineRule="exact"/>
              <w:rPr>
                <w:rFonts w:hint="default" w:eastAsia="仿宋_GB2312"/>
                <w:color w:val="auto"/>
                <w:sz w:val="24"/>
                <w:lang w:val="en-US" w:eastAsia="zh-CN"/>
              </w:rPr>
            </w:pPr>
            <w:r>
              <w:rPr>
                <w:rFonts w:hint="eastAsia" w:eastAsia="仿宋_GB2312"/>
                <w:color w:val="auto"/>
                <w:sz w:val="24"/>
                <w:lang w:val="en-US" w:eastAsia="zh-CN"/>
              </w:rPr>
              <w:t>其他费用</w:t>
            </w:r>
          </w:p>
        </w:tc>
        <w:tc>
          <w:tcPr>
            <w:tcW w:w="1295" w:type="dxa"/>
            <w:tcBorders>
              <w:bottom w:val="single" w:color="auto" w:sz="4" w:space="0"/>
            </w:tcBorders>
            <w:noWrap w:val="0"/>
            <w:vAlign w:val="top"/>
          </w:tcPr>
          <w:p w14:paraId="32D44F90">
            <w:pPr>
              <w:adjustRightInd w:val="0"/>
              <w:spacing w:line="400" w:lineRule="exact"/>
              <w:rPr>
                <w:rFonts w:eastAsia="仿宋_GB2312"/>
                <w:color w:val="auto"/>
                <w:sz w:val="24"/>
              </w:rPr>
            </w:pPr>
          </w:p>
        </w:tc>
        <w:tc>
          <w:tcPr>
            <w:tcW w:w="1609" w:type="dxa"/>
            <w:tcBorders>
              <w:bottom w:val="single" w:color="auto" w:sz="4" w:space="0"/>
            </w:tcBorders>
            <w:noWrap w:val="0"/>
            <w:vAlign w:val="top"/>
          </w:tcPr>
          <w:p w14:paraId="5E3FBAFA">
            <w:pPr>
              <w:adjustRightInd w:val="0"/>
              <w:spacing w:line="400" w:lineRule="exact"/>
              <w:rPr>
                <w:rFonts w:eastAsia="仿宋_GB2312"/>
                <w:color w:val="auto"/>
                <w:sz w:val="24"/>
              </w:rPr>
            </w:pPr>
          </w:p>
        </w:tc>
        <w:tc>
          <w:tcPr>
            <w:tcW w:w="3557" w:type="dxa"/>
            <w:gridSpan w:val="2"/>
            <w:tcBorders>
              <w:bottom w:val="single" w:color="auto" w:sz="4" w:space="0"/>
              <w:right w:val="single" w:color="auto" w:sz="4" w:space="0"/>
            </w:tcBorders>
            <w:noWrap w:val="0"/>
            <w:vAlign w:val="top"/>
          </w:tcPr>
          <w:p w14:paraId="7D7FCBC9">
            <w:pPr>
              <w:adjustRightInd w:val="0"/>
              <w:spacing w:line="400" w:lineRule="exact"/>
              <w:rPr>
                <w:rFonts w:eastAsia="仿宋_GB2312"/>
                <w:color w:val="auto"/>
                <w:sz w:val="24"/>
              </w:rPr>
            </w:pPr>
          </w:p>
        </w:tc>
      </w:tr>
    </w:tbl>
    <w:p w14:paraId="6AE94D15">
      <w:pPr>
        <w:widowControl/>
        <w:spacing w:line="550" w:lineRule="exact"/>
        <w:jc w:val="center"/>
        <w:rPr>
          <w:rFonts w:hint="eastAsia" w:ascii="Times New Roman" w:hAnsi="Times New Roman" w:eastAsia="方正小标宋简体" w:cs="Times New Roman"/>
          <w:color w:val="auto"/>
          <w:kern w:val="2"/>
          <w:sz w:val="44"/>
          <w:szCs w:val="44"/>
          <w:lang w:val="en-US" w:eastAsia="zh-CN" w:bidi="ar-SA"/>
        </w:rPr>
      </w:pPr>
    </w:p>
    <w:p w14:paraId="194B6140">
      <w:pPr>
        <w:widowControl/>
        <w:spacing w:line="550" w:lineRule="exact"/>
        <w:jc w:val="center"/>
        <w:rPr>
          <w:rFonts w:hint="eastAsia" w:ascii="Times New Roman" w:hAnsi="Times New Roman" w:eastAsia="方正小标宋简体" w:cs="Times New Roman"/>
          <w:color w:val="auto"/>
          <w:kern w:val="2"/>
          <w:sz w:val="44"/>
          <w:szCs w:val="44"/>
          <w:lang w:val="en-US" w:eastAsia="zh-CN" w:bidi="ar-SA"/>
        </w:rPr>
        <w:sectPr>
          <w:footerReference r:id="rId4" w:type="default"/>
          <w:pgSz w:w="11906" w:h="16838"/>
          <w:pgMar w:top="1440" w:right="1800" w:bottom="1440" w:left="1800" w:header="851" w:footer="992" w:gutter="0"/>
          <w:cols w:space="425" w:num="1"/>
          <w:docGrid w:type="lines" w:linePitch="312" w:charSpace="0"/>
        </w:sectPr>
      </w:pPr>
    </w:p>
    <w:p w14:paraId="05DC1059">
      <w:pPr>
        <w:pStyle w:val="4"/>
        <w:rPr>
          <w:rFonts w:hint="eastAsia"/>
          <w:color w:val="auto"/>
          <w:lang w:val="en-US" w:eastAsia="zh-CN"/>
        </w:rPr>
      </w:pPr>
    </w:p>
    <w:p w14:paraId="1734E124">
      <w:pPr>
        <w:widowControl/>
        <w:spacing w:line="550" w:lineRule="exact"/>
        <w:jc w:val="center"/>
        <w:rPr>
          <w:rFonts w:eastAsia="方正小标宋简体"/>
          <w:color w:val="auto"/>
          <w:sz w:val="44"/>
          <w:szCs w:val="44"/>
        </w:rPr>
      </w:pPr>
      <w:r>
        <w:rPr>
          <w:rFonts w:hint="eastAsia" w:ascii="Times New Roman" w:hAnsi="Times New Roman" w:eastAsia="方正小标宋简体" w:cs="Times New Roman"/>
          <w:color w:val="auto"/>
          <w:kern w:val="2"/>
          <w:sz w:val="44"/>
          <w:szCs w:val="44"/>
          <w:lang w:val="en-US" w:eastAsia="zh-CN" w:bidi="ar-SA"/>
        </w:rPr>
        <w:t>项目投入产出情况表</w:t>
      </w:r>
    </w:p>
    <w:p w14:paraId="26C1B707">
      <w:pPr>
        <w:widowControl/>
        <w:spacing w:line="550" w:lineRule="exact"/>
        <w:ind w:right="271"/>
        <w:jc w:val="right"/>
        <w:outlineLvl w:val="1"/>
        <w:rPr>
          <w:rFonts w:eastAsia="楷体_GB2312"/>
          <w:color w:val="auto"/>
          <w:sz w:val="28"/>
          <w:szCs w:val="28"/>
        </w:rPr>
      </w:pPr>
      <w:r>
        <w:rPr>
          <w:rFonts w:eastAsia="楷体_GB2312"/>
          <w:color w:val="auto"/>
          <w:sz w:val="28"/>
          <w:szCs w:val="28"/>
        </w:rPr>
        <w:t>单位：万元</w:t>
      </w:r>
    </w:p>
    <w:tbl>
      <w:tblPr>
        <w:tblStyle w:val="6"/>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2187"/>
        <w:gridCol w:w="1349"/>
        <w:gridCol w:w="1348"/>
        <w:gridCol w:w="1348"/>
        <w:gridCol w:w="1349"/>
      </w:tblGrid>
      <w:tr w14:paraId="2AE27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57" w:type="dxa"/>
            <w:noWrap w:val="0"/>
            <w:vAlign w:val="center"/>
          </w:tcPr>
          <w:p w14:paraId="7E3B98A0">
            <w:pPr>
              <w:widowControl/>
              <w:spacing w:line="300" w:lineRule="exact"/>
              <w:jc w:val="center"/>
              <w:rPr>
                <w:rFonts w:eastAsia="黑体"/>
                <w:color w:val="auto"/>
                <w:kern w:val="0"/>
                <w:sz w:val="24"/>
              </w:rPr>
            </w:pPr>
            <w:r>
              <w:rPr>
                <w:rFonts w:eastAsia="黑体"/>
                <w:color w:val="auto"/>
                <w:kern w:val="0"/>
                <w:sz w:val="24"/>
              </w:rPr>
              <w:t>序号</w:t>
            </w:r>
          </w:p>
        </w:tc>
        <w:tc>
          <w:tcPr>
            <w:tcW w:w="2187" w:type="dxa"/>
            <w:noWrap w:val="0"/>
            <w:vAlign w:val="center"/>
          </w:tcPr>
          <w:p w14:paraId="781CCC51">
            <w:pPr>
              <w:widowControl/>
              <w:spacing w:line="300" w:lineRule="exact"/>
              <w:jc w:val="center"/>
              <w:rPr>
                <w:rFonts w:eastAsia="黑体"/>
                <w:color w:val="auto"/>
                <w:kern w:val="0"/>
                <w:sz w:val="24"/>
              </w:rPr>
            </w:pPr>
            <w:r>
              <w:rPr>
                <w:rFonts w:eastAsia="黑体"/>
                <w:color w:val="auto"/>
                <w:kern w:val="0"/>
                <w:sz w:val="24"/>
              </w:rPr>
              <w:t>指标</w:t>
            </w:r>
          </w:p>
        </w:tc>
        <w:tc>
          <w:tcPr>
            <w:tcW w:w="1349" w:type="dxa"/>
            <w:noWrap w:val="0"/>
            <w:vAlign w:val="center"/>
          </w:tcPr>
          <w:p w14:paraId="31B8B8FF">
            <w:pPr>
              <w:widowControl/>
              <w:spacing w:line="300" w:lineRule="exact"/>
              <w:jc w:val="center"/>
              <w:rPr>
                <w:rFonts w:hint="eastAsia" w:eastAsia="黑体"/>
                <w:color w:val="auto"/>
                <w:kern w:val="0"/>
                <w:sz w:val="24"/>
                <w:lang w:eastAsia="zh-CN"/>
              </w:rPr>
            </w:pPr>
            <w:r>
              <w:rPr>
                <w:rFonts w:eastAsia="黑体"/>
                <w:color w:val="auto"/>
                <w:kern w:val="0"/>
                <w:sz w:val="24"/>
              </w:rPr>
              <w:t>营业收入</w:t>
            </w:r>
          </w:p>
        </w:tc>
        <w:tc>
          <w:tcPr>
            <w:tcW w:w="1348" w:type="dxa"/>
            <w:noWrap w:val="0"/>
            <w:vAlign w:val="center"/>
          </w:tcPr>
          <w:p w14:paraId="68C877EA">
            <w:pPr>
              <w:widowControl/>
              <w:spacing w:line="300" w:lineRule="exact"/>
              <w:jc w:val="center"/>
              <w:rPr>
                <w:rFonts w:eastAsia="黑体"/>
                <w:color w:val="auto"/>
                <w:kern w:val="0"/>
                <w:sz w:val="24"/>
              </w:rPr>
            </w:pPr>
            <w:r>
              <w:rPr>
                <w:rFonts w:hint="eastAsia" w:eastAsia="黑体"/>
                <w:color w:val="auto"/>
                <w:kern w:val="0"/>
                <w:sz w:val="24"/>
                <w:lang w:val="en-US" w:eastAsia="zh-CN"/>
              </w:rPr>
              <w:t>产值</w:t>
            </w:r>
          </w:p>
        </w:tc>
        <w:tc>
          <w:tcPr>
            <w:tcW w:w="1348" w:type="dxa"/>
            <w:noWrap w:val="0"/>
            <w:vAlign w:val="center"/>
          </w:tcPr>
          <w:p w14:paraId="12B084DE">
            <w:pPr>
              <w:widowControl/>
              <w:spacing w:line="300" w:lineRule="exact"/>
              <w:jc w:val="center"/>
              <w:rPr>
                <w:rFonts w:eastAsia="黑体"/>
                <w:color w:val="auto"/>
                <w:kern w:val="0"/>
                <w:sz w:val="24"/>
              </w:rPr>
            </w:pPr>
            <w:r>
              <w:rPr>
                <w:rFonts w:eastAsia="黑体"/>
                <w:color w:val="auto"/>
                <w:kern w:val="0"/>
                <w:sz w:val="24"/>
              </w:rPr>
              <w:t>利润总额</w:t>
            </w:r>
          </w:p>
        </w:tc>
        <w:tc>
          <w:tcPr>
            <w:tcW w:w="1349" w:type="dxa"/>
            <w:noWrap w:val="0"/>
            <w:vAlign w:val="center"/>
          </w:tcPr>
          <w:p w14:paraId="2F9158D3">
            <w:pPr>
              <w:widowControl/>
              <w:spacing w:line="300" w:lineRule="exact"/>
              <w:jc w:val="center"/>
              <w:rPr>
                <w:rFonts w:eastAsia="黑体"/>
                <w:color w:val="auto"/>
                <w:kern w:val="0"/>
                <w:sz w:val="24"/>
              </w:rPr>
            </w:pPr>
            <w:r>
              <w:rPr>
                <w:rFonts w:eastAsia="黑体"/>
                <w:color w:val="auto"/>
                <w:kern w:val="0"/>
                <w:sz w:val="24"/>
              </w:rPr>
              <w:t>税金</w:t>
            </w:r>
          </w:p>
        </w:tc>
      </w:tr>
      <w:tr w14:paraId="3403F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57" w:type="dxa"/>
            <w:noWrap w:val="0"/>
            <w:vAlign w:val="center"/>
          </w:tcPr>
          <w:p w14:paraId="7EE08A0C">
            <w:pPr>
              <w:widowControl/>
              <w:spacing w:line="300" w:lineRule="exact"/>
              <w:jc w:val="center"/>
              <w:rPr>
                <w:rFonts w:hint="eastAsia" w:ascii="Times New Roman" w:hAnsi="Times New Roman" w:eastAsia="等线" w:cs="Times New Roman"/>
                <w:color w:val="auto"/>
                <w:kern w:val="0"/>
                <w:sz w:val="24"/>
                <w:szCs w:val="24"/>
                <w:lang w:val="en-US" w:eastAsia="zh-CN" w:bidi="ar-SA"/>
              </w:rPr>
            </w:pPr>
            <w:r>
              <w:rPr>
                <w:rFonts w:hint="eastAsia" w:eastAsia="等线"/>
                <w:color w:val="auto"/>
                <w:kern w:val="0"/>
                <w:sz w:val="24"/>
                <w:lang w:val="en-US" w:eastAsia="zh-CN"/>
              </w:rPr>
              <w:t>1</w:t>
            </w:r>
          </w:p>
        </w:tc>
        <w:tc>
          <w:tcPr>
            <w:tcW w:w="2187" w:type="dxa"/>
            <w:noWrap w:val="0"/>
            <w:vAlign w:val="center"/>
          </w:tcPr>
          <w:p w14:paraId="5EC0BD7B">
            <w:pPr>
              <w:widowControl/>
              <w:spacing w:line="300" w:lineRule="exact"/>
              <w:jc w:val="center"/>
              <w:rPr>
                <w:rFonts w:hint="default" w:eastAsia="仿宋_GB2312"/>
                <w:color w:val="auto"/>
                <w:kern w:val="0"/>
                <w:sz w:val="24"/>
                <w:lang w:val="en-US" w:eastAsia="zh-CN"/>
              </w:rPr>
            </w:pPr>
            <w:r>
              <w:rPr>
                <w:rFonts w:hint="eastAsia" w:eastAsia="仿宋_GB2312"/>
                <w:color w:val="auto"/>
                <w:kern w:val="0"/>
                <w:sz w:val="24"/>
                <w:lang w:val="en-US" w:eastAsia="zh-CN"/>
              </w:rPr>
              <w:t>2022年度</w:t>
            </w:r>
          </w:p>
        </w:tc>
        <w:tc>
          <w:tcPr>
            <w:tcW w:w="1349" w:type="dxa"/>
            <w:noWrap w:val="0"/>
            <w:vAlign w:val="center"/>
          </w:tcPr>
          <w:p w14:paraId="10DBDC95">
            <w:pPr>
              <w:widowControl/>
              <w:spacing w:line="300" w:lineRule="exact"/>
              <w:jc w:val="center"/>
              <w:rPr>
                <w:rFonts w:eastAsia="等线"/>
                <w:color w:val="auto"/>
                <w:kern w:val="0"/>
                <w:sz w:val="24"/>
              </w:rPr>
            </w:pPr>
          </w:p>
        </w:tc>
        <w:tc>
          <w:tcPr>
            <w:tcW w:w="1348" w:type="dxa"/>
            <w:noWrap w:val="0"/>
            <w:vAlign w:val="center"/>
          </w:tcPr>
          <w:p w14:paraId="37C5CF65">
            <w:pPr>
              <w:widowControl/>
              <w:spacing w:line="300" w:lineRule="exact"/>
              <w:jc w:val="center"/>
              <w:rPr>
                <w:rFonts w:eastAsia="Times New Roman"/>
                <w:color w:val="auto"/>
                <w:kern w:val="0"/>
                <w:sz w:val="24"/>
              </w:rPr>
            </w:pPr>
          </w:p>
        </w:tc>
        <w:tc>
          <w:tcPr>
            <w:tcW w:w="1348" w:type="dxa"/>
            <w:noWrap w:val="0"/>
            <w:vAlign w:val="center"/>
          </w:tcPr>
          <w:p w14:paraId="2D215298">
            <w:pPr>
              <w:widowControl/>
              <w:spacing w:line="300" w:lineRule="exact"/>
              <w:jc w:val="center"/>
              <w:rPr>
                <w:rFonts w:eastAsia="Times New Roman"/>
                <w:color w:val="auto"/>
                <w:kern w:val="0"/>
                <w:sz w:val="24"/>
              </w:rPr>
            </w:pPr>
          </w:p>
        </w:tc>
        <w:tc>
          <w:tcPr>
            <w:tcW w:w="1349" w:type="dxa"/>
            <w:noWrap w:val="0"/>
            <w:vAlign w:val="center"/>
          </w:tcPr>
          <w:p w14:paraId="2BBB40A6">
            <w:pPr>
              <w:widowControl/>
              <w:spacing w:line="300" w:lineRule="exact"/>
              <w:jc w:val="center"/>
              <w:rPr>
                <w:rFonts w:eastAsia="Times New Roman"/>
                <w:color w:val="auto"/>
                <w:kern w:val="0"/>
                <w:sz w:val="24"/>
              </w:rPr>
            </w:pPr>
          </w:p>
        </w:tc>
      </w:tr>
      <w:tr w14:paraId="3C9D6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57" w:type="dxa"/>
            <w:noWrap w:val="0"/>
            <w:vAlign w:val="center"/>
          </w:tcPr>
          <w:p w14:paraId="678740A5">
            <w:pPr>
              <w:widowControl/>
              <w:spacing w:line="300" w:lineRule="exact"/>
              <w:jc w:val="center"/>
              <w:rPr>
                <w:rFonts w:hint="default" w:ascii="Times New Roman" w:hAnsi="Times New Roman" w:eastAsia="等线" w:cs="Times New Roman"/>
                <w:color w:val="auto"/>
                <w:kern w:val="0"/>
                <w:sz w:val="24"/>
                <w:szCs w:val="24"/>
                <w:lang w:val="en-US" w:eastAsia="zh-CN" w:bidi="ar-SA"/>
              </w:rPr>
            </w:pPr>
            <w:r>
              <w:rPr>
                <w:rFonts w:hint="eastAsia" w:eastAsia="等线"/>
                <w:color w:val="auto"/>
                <w:kern w:val="0"/>
                <w:sz w:val="24"/>
                <w:lang w:val="en-US" w:eastAsia="zh-CN"/>
              </w:rPr>
              <w:t>2</w:t>
            </w:r>
          </w:p>
        </w:tc>
        <w:tc>
          <w:tcPr>
            <w:tcW w:w="2187" w:type="dxa"/>
            <w:noWrap w:val="0"/>
            <w:vAlign w:val="center"/>
          </w:tcPr>
          <w:p w14:paraId="670C68EB">
            <w:pPr>
              <w:widowControl/>
              <w:spacing w:line="300" w:lineRule="exact"/>
              <w:jc w:val="center"/>
              <w:rPr>
                <w:rFonts w:eastAsia="仿宋_GB2312"/>
                <w:color w:val="auto"/>
                <w:kern w:val="0"/>
                <w:sz w:val="24"/>
              </w:rPr>
            </w:pPr>
            <w:r>
              <w:rPr>
                <w:rFonts w:eastAsia="仿宋_GB2312"/>
                <w:color w:val="auto"/>
                <w:kern w:val="0"/>
                <w:sz w:val="24"/>
              </w:rPr>
              <w:t>2023年度</w:t>
            </w:r>
          </w:p>
        </w:tc>
        <w:tc>
          <w:tcPr>
            <w:tcW w:w="1349" w:type="dxa"/>
            <w:noWrap w:val="0"/>
            <w:vAlign w:val="center"/>
          </w:tcPr>
          <w:p w14:paraId="54EF649D">
            <w:pPr>
              <w:widowControl/>
              <w:spacing w:line="300" w:lineRule="exact"/>
              <w:jc w:val="center"/>
              <w:rPr>
                <w:rFonts w:eastAsia="等线"/>
                <w:color w:val="auto"/>
                <w:kern w:val="0"/>
                <w:sz w:val="24"/>
              </w:rPr>
            </w:pPr>
          </w:p>
        </w:tc>
        <w:tc>
          <w:tcPr>
            <w:tcW w:w="1348" w:type="dxa"/>
            <w:noWrap w:val="0"/>
            <w:vAlign w:val="center"/>
          </w:tcPr>
          <w:p w14:paraId="4545281B">
            <w:pPr>
              <w:widowControl/>
              <w:spacing w:line="300" w:lineRule="exact"/>
              <w:jc w:val="center"/>
              <w:rPr>
                <w:rFonts w:eastAsia="Times New Roman"/>
                <w:color w:val="auto"/>
                <w:kern w:val="0"/>
                <w:sz w:val="24"/>
              </w:rPr>
            </w:pPr>
          </w:p>
        </w:tc>
        <w:tc>
          <w:tcPr>
            <w:tcW w:w="1348" w:type="dxa"/>
            <w:noWrap w:val="0"/>
            <w:vAlign w:val="center"/>
          </w:tcPr>
          <w:p w14:paraId="1067BB0E">
            <w:pPr>
              <w:widowControl/>
              <w:spacing w:line="300" w:lineRule="exact"/>
              <w:jc w:val="center"/>
              <w:rPr>
                <w:rFonts w:eastAsia="Times New Roman"/>
                <w:color w:val="auto"/>
                <w:kern w:val="0"/>
                <w:sz w:val="24"/>
              </w:rPr>
            </w:pPr>
          </w:p>
        </w:tc>
        <w:tc>
          <w:tcPr>
            <w:tcW w:w="1349" w:type="dxa"/>
            <w:noWrap w:val="0"/>
            <w:vAlign w:val="center"/>
          </w:tcPr>
          <w:p w14:paraId="6632C647">
            <w:pPr>
              <w:widowControl/>
              <w:spacing w:line="300" w:lineRule="exact"/>
              <w:jc w:val="center"/>
              <w:rPr>
                <w:rFonts w:eastAsia="Times New Roman"/>
                <w:color w:val="auto"/>
                <w:kern w:val="0"/>
                <w:sz w:val="24"/>
              </w:rPr>
            </w:pPr>
          </w:p>
        </w:tc>
      </w:tr>
      <w:tr w14:paraId="18D08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57" w:type="dxa"/>
            <w:noWrap w:val="0"/>
            <w:vAlign w:val="center"/>
          </w:tcPr>
          <w:p w14:paraId="4A4CC6B4">
            <w:pPr>
              <w:widowControl/>
              <w:spacing w:line="300" w:lineRule="exact"/>
              <w:jc w:val="center"/>
              <w:rPr>
                <w:rFonts w:hint="eastAsia" w:ascii="Times New Roman" w:hAnsi="Times New Roman" w:eastAsia="等线" w:cs="Times New Roman"/>
                <w:color w:val="auto"/>
                <w:kern w:val="0"/>
                <w:sz w:val="24"/>
                <w:szCs w:val="24"/>
                <w:lang w:val="en-US" w:eastAsia="zh-CN" w:bidi="ar-SA"/>
              </w:rPr>
            </w:pPr>
            <w:r>
              <w:rPr>
                <w:rFonts w:hint="eastAsia" w:eastAsia="等线"/>
                <w:color w:val="auto"/>
                <w:kern w:val="0"/>
                <w:sz w:val="24"/>
                <w:lang w:val="en-US" w:eastAsia="zh-CN"/>
              </w:rPr>
              <w:t>3</w:t>
            </w:r>
          </w:p>
        </w:tc>
        <w:tc>
          <w:tcPr>
            <w:tcW w:w="2187" w:type="dxa"/>
            <w:noWrap w:val="0"/>
            <w:vAlign w:val="center"/>
          </w:tcPr>
          <w:p w14:paraId="2FE548DC">
            <w:pPr>
              <w:widowControl/>
              <w:spacing w:line="300" w:lineRule="exact"/>
              <w:jc w:val="center"/>
              <w:rPr>
                <w:rFonts w:eastAsia="仿宋_GB2312"/>
                <w:color w:val="auto"/>
                <w:kern w:val="0"/>
                <w:sz w:val="24"/>
              </w:rPr>
            </w:pPr>
            <w:r>
              <w:rPr>
                <w:rFonts w:eastAsia="仿宋_GB2312"/>
                <w:color w:val="auto"/>
                <w:kern w:val="0"/>
                <w:sz w:val="24"/>
              </w:rPr>
              <w:t>2024年度预计</w:t>
            </w:r>
          </w:p>
        </w:tc>
        <w:tc>
          <w:tcPr>
            <w:tcW w:w="1349" w:type="dxa"/>
            <w:noWrap w:val="0"/>
            <w:vAlign w:val="center"/>
          </w:tcPr>
          <w:p w14:paraId="6E18E80D">
            <w:pPr>
              <w:widowControl/>
              <w:spacing w:line="300" w:lineRule="exact"/>
              <w:jc w:val="center"/>
              <w:rPr>
                <w:rFonts w:eastAsia="等线"/>
                <w:color w:val="auto"/>
                <w:kern w:val="0"/>
                <w:sz w:val="24"/>
              </w:rPr>
            </w:pPr>
          </w:p>
        </w:tc>
        <w:tc>
          <w:tcPr>
            <w:tcW w:w="1348" w:type="dxa"/>
            <w:noWrap w:val="0"/>
            <w:vAlign w:val="center"/>
          </w:tcPr>
          <w:p w14:paraId="70B309A9">
            <w:pPr>
              <w:widowControl/>
              <w:spacing w:line="300" w:lineRule="exact"/>
              <w:jc w:val="center"/>
              <w:rPr>
                <w:rFonts w:eastAsia="Times New Roman"/>
                <w:color w:val="auto"/>
                <w:kern w:val="0"/>
                <w:sz w:val="24"/>
              </w:rPr>
            </w:pPr>
          </w:p>
        </w:tc>
        <w:tc>
          <w:tcPr>
            <w:tcW w:w="1348" w:type="dxa"/>
            <w:noWrap w:val="0"/>
            <w:vAlign w:val="center"/>
          </w:tcPr>
          <w:p w14:paraId="524E5740">
            <w:pPr>
              <w:widowControl/>
              <w:spacing w:line="300" w:lineRule="exact"/>
              <w:jc w:val="center"/>
              <w:rPr>
                <w:rFonts w:eastAsia="Times New Roman"/>
                <w:color w:val="auto"/>
                <w:kern w:val="0"/>
                <w:sz w:val="24"/>
              </w:rPr>
            </w:pPr>
          </w:p>
        </w:tc>
        <w:tc>
          <w:tcPr>
            <w:tcW w:w="1349" w:type="dxa"/>
            <w:noWrap w:val="0"/>
            <w:vAlign w:val="center"/>
          </w:tcPr>
          <w:p w14:paraId="5C1CCE9B">
            <w:pPr>
              <w:widowControl/>
              <w:spacing w:line="300" w:lineRule="exact"/>
              <w:jc w:val="center"/>
              <w:rPr>
                <w:rFonts w:eastAsia="Times New Roman"/>
                <w:color w:val="auto"/>
                <w:kern w:val="0"/>
                <w:sz w:val="24"/>
              </w:rPr>
            </w:pPr>
          </w:p>
        </w:tc>
      </w:tr>
      <w:tr w14:paraId="0977A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57" w:type="dxa"/>
            <w:noWrap w:val="0"/>
            <w:vAlign w:val="center"/>
          </w:tcPr>
          <w:p w14:paraId="0C47AB24">
            <w:pPr>
              <w:widowControl/>
              <w:spacing w:line="300" w:lineRule="exact"/>
              <w:jc w:val="center"/>
              <w:rPr>
                <w:rFonts w:hint="default" w:eastAsia="等线"/>
                <w:color w:val="auto"/>
                <w:kern w:val="0"/>
                <w:sz w:val="24"/>
                <w:lang w:val="en-US" w:eastAsia="zh-CN"/>
              </w:rPr>
            </w:pPr>
            <w:r>
              <w:rPr>
                <w:rFonts w:hint="eastAsia" w:eastAsia="等线"/>
                <w:color w:val="auto"/>
                <w:kern w:val="0"/>
                <w:sz w:val="24"/>
                <w:lang w:val="en-US" w:eastAsia="zh-CN"/>
              </w:rPr>
              <w:t>4</w:t>
            </w:r>
          </w:p>
        </w:tc>
        <w:tc>
          <w:tcPr>
            <w:tcW w:w="2187" w:type="dxa"/>
            <w:noWrap w:val="0"/>
            <w:vAlign w:val="center"/>
          </w:tcPr>
          <w:p w14:paraId="4F22DC4C">
            <w:pPr>
              <w:widowControl/>
              <w:spacing w:line="300" w:lineRule="exact"/>
              <w:jc w:val="center"/>
              <w:rPr>
                <w:rFonts w:eastAsia="黑体"/>
                <w:color w:val="auto"/>
                <w:kern w:val="0"/>
                <w:sz w:val="24"/>
              </w:rPr>
            </w:pPr>
            <w:r>
              <w:rPr>
                <w:rFonts w:eastAsia="仿宋_GB2312"/>
                <w:color w:val="auto"/>
                <w:kern w:val="0"/>
                <w:sz w:val="24"/>
              </w:rPr>
              <w:t>2025年度预计</w:t>
            </w:r>
          </w:p>
        </w:tc>
        <w:tc>
          <w:tcPr>
            <w:tcW w:w="1349" w:type="dxa"/>
            <w:noWrap w:val="0"/>
            <w:vAlign w:val="center"/>
          </w:tcPr>
          <w:p w14:paraId="0D6FA75C">
            <w:pPr>
              <w:widowControl/>
              <w:spacing w:line="300" w:lineRule="exact"/>
              <w:jc w:val="center"/>
              <w:rPr>
                <w:rFonts w:eastAsia="等线"/>
                <w:color w:val="auto"/>
                <w:kern w:val="0"/>
                <w:sz w:val="24"/>
              </w:rPr>
            </w:pPr>
          </w:p>
        </w:tc>
        <w:tc>
          <w:tcPr>
            <w:tcW w:w="1348" w:type="dxa"/>
            <w:noWrap w:val="0"/>
            <w:vAlign w:val="center"/>
          </w:tcPr>
          <w:p w14:paraId="7CF022C5">
            <w:pPr>
              <w:widowControl/>
              <w:spacing w:line="300" w:lineRule="exact"/>
              <w:jc w:val="center"/>
              <w:rPr>
                <w:rFonts w:eastAsia="Times New Roman"/>
                <w:color w:val="auto"/>
                <w:kern w:val="0"/>
                <w:sz w:val="24"/>
              </w:rPr>
            </w:pPr>
          </w:p>
        </w:tc>
        <w:tc>
          <w:tcPr>
            <w:tcW w:w="1348" w:type="dxa"/>
            <w:noWrap w:val="0"/>
            <w:vAlign w:val="center"/>
          </w:tcPr>
          <w:p w14:paraId="6DB1D3B0">
            <w:pPr>
              <w:widowControl/>
              <w:spacing w:line="300" w:lineRule="exact"/>
              <w:jc w:val="center"/>
              <w:rPr>
                <w:rFonts w:eastAsia="Times New Roman"/>
                <w:color w:val="auto"/>
                <w:kern w:val="0"/>
                <w:sz w:val="24"/>
              </w:rPr>
            </w:pPr>
          </w:p>
        </w:tc>
        <w:tc>
          <w:tcPr>
            <w:tcW w:w="1349" w:type="dxa"/>
            <w:noWrap w:val="0"/>
            <w:vAlign w:val="center"/>
          </w:tcPr>
          <w:p w14:paraId="0E629657">
            <w:pPr>
              <w:widowControl/>
              <w:spacing w:line="300" w:lineRule="exact"/>
              <w:jc w:val="center"/>
              <w:rPr>
                <w:rFonts w:eastAsia="Times New Roman"/>
                <w:color w:val="auto"/>
                <w:kern w:val="0"/>
                <w:sz w:val="24"/>
              </w:rPr>
            </w:pPr>
          </w:p>
        </w:tc>
      </w:tr>
    </w:tbl>
    <w:p w14:paraId="78CA521E">
      <w:pPr>
        <w:pStyle w:val="4"/>
        <w:rPr>
          <w:rFonts w:eastAsia="方正小标宋简体"/>
          <w:color w:val="auto"/>
          <w:sz w:val="44"/>
          <w:szCs w:val="44"/>
        </w:rPr>
      </w:pPr>
    </w:p>
    <w:p w14:paraId="2C2B0C13">
      <w:pPr>
        <w:rPr>
          <w:rFonts w:eastAsia="方正小标宋简体"/>
          <w:color w:val="auto"/>
          <w:sz w:val="44"/>
          <w:szCs w:val="44"/>
        </w:rPr>
      </w:pPr>
    </w:p>
    <w:p w14:paraId="1D8CD835">
      <w:pPr>
        <w:pStyle w:val="2"/>
        <w:rPr>
          <w:rFonts w:eastAsia="方正小标宋简体"/>
          <w:color w:val="auto"/>
          <w:sz w:val="44"/>
          <w:szCs w:val="44"/>
        </w:rPr>
      </w:pPr>
    </w:p>
    <w:p w14:paraId="2D8F7D80">
      <w:pPr>
        <w:pStyle w:val="3"/>
        <w:rPr>
          <w:rFonts w:eastAsia="方正小标宋简体"/>
          <w:color w:val="auto"/>
          <w:sz w:val="44"/>
          <w:szCs w:val="44"/>
        </w:rPr>
      </w:pPr>
    </w:p>
    <w:p w14:paraId="3821658D">
      <w:pPr>
        <w:rPr>
          <w:rFonts w:eastAsia="方正小标宋简体"/>
          <w:color w:val="auto"/>
          <w:sz w:val="44"/>
          <w:szCs w:val="44"/>
        </w:rPr>
      </w:pPr>
    </w:p>
    <w:p w14:paraId="2E992867">
      <w:pPr>
        <w:pStyle w:val="2"/>
        <w:rPr>
          <w:rFonts w:eastAsia="方正小标宋简体"/>
          <w:color w:val="auto"/>
          <w:sz w:val="44"/>
          <w:szCs w:val="44"/>
        </w:rPr>
      </w:pPr>
    </w:p>
    <w:p w14:paraId="2FAA7579">
      <w:pPr>
        <w:pStyle w:val="3"/>
        <w:rPr>
          <w:rFonts w:eastAsia="方正小标宋简体"/>
          <w:color w:val="auto"/>
          <w:sz w:val="44"/>
          <w:szCs w:val="44"/>
        </w:rPr>
      </w:pPr>
    </w:p>
    <w:p w14:paraId="66AE2881">
      <w:pPr>
        <w:rPr>
          <w:rFonts w:eastAsia="方正小标宋简体"/>
          <w:color w:val="auto"/>
          <w:sz w:val="44"/>
          <w:szCs w:val="44"/>
        </w:rPr>
      </w:pPr>
    </w:p>
    <w:p w14:paraId="615DEA12">
      <w:pPr>
        <w:pStyle w:val="2"/>
        <w:rPr>
          <w:rFonts w:eastAsia="方正小标宋简体"/>
          <w:color w:val="auto"/>
          <w:sz w:val="44"/>
          <w:szCs w:val="44"/>
        </w:rPr>
      </w:pPr>
    </w:p>
    <w:p w14:paraId="0C90FCCA">
      <w:pPr>
        <w:pStyle w:val="3"/>
        <w:rPr>
          <w:rFonts w:eastAsia="方正小标宋简体"/>
          <w:color w:val="auto"/>
          <w:sz w:val="44"/>
          <w:szCs w:val="44"/>
        </w:rPr>
      </w:pPr>
    </w:p>
    <w:p w14:paraId="0B9DB535">
      <w:pPr>
        <w:rPr>
          <w:rFonts w:eastAsia="方正小标宋简体"/>
          <w:color w:val="auto"/>
          <w:sz w:val="44"/>
          <w:szCs w:val="44"/>
        </w:rPr>
      </w:pPr>
    </w:p>
    <w:p w14:paraId="0DAF7D25">
      <w:pPr>
        <w:pStyle w:val="2"/>
        <w:rPr>
          <w:rFonts w:eastAsia="方正小标宋简体"/>
          <w:color w:val="auto"/>
          <w:sz w:val="44"/>
          <w:szCs w:val="44"/>
        </w:rPr>
      </w:pPr>
    </w:p>
    <w:p w14:paraId="63AAAC83">
      <w:pPr>
        <w:pStyle w:val="3"/>
        <w:rPr>
          <w:rFonts w:eastAsia="方正小标宋简体"/>
          <w:color w:val="auto"/>
          <w:sz w:val="44"/>
          <w:szCs w:val="44"/>
        </w:rPr>
      </w:pPr>
    </w:p>
    <w:p w14:paraId="1E126118">
      <w:pPr>
        <w:rPr>
          <w:rFonts w:eastAsia="方正小标宋简体"/>
          <w:color w:val="auto"/>
          <w:sz w:val="44"/>
          <w:szCs w:val="44"/>
        </w:rPr>
      </w:pPr>
    </w:p>
    <w:p w14:paraId="6575A8D5">
      <w:pPr>
        <w:pStyle w:val="2"/>
        <w:rPr>
          <w:color w:val="auto"/>
        </w:rPr>
      </w:pPr>
    </w:p>
    <w:p w14:paraId="6297D07C">
      <w:pPr>
        <w:rPr>
          <w:color w:val="auto"/>
        </w:rPr>
      </w:pPr>
    </w:p>
    <w:p w14:paraId="31CA7AFE">
      <w:pPr>
        <w:spacing w:line="550" w:lineRule="exact"/>
        <w:jc w:val="center"/>
        <w:outlineLvl w:val="1"/>
        <w:rPr>
          <w:rFonts w:eastAsia="方正小标宋简体"/>
          <w:color w:val="auto"/>
          <w:sz w:val="44"/>
          <w:szCs w:val="44"/>
        </w:rPr>
      </w:pPr>
      <w:r>
        <w:rPr>
          <w:rFonts w:hint="eastAsia" w:eastAsia="方正小标宋简体"/>
          <w:color w:val="auto"/>
          <w:sz w:val="44"/>
          <w:szCs w:val="44"/>
        </w:rPr>
        <w:t>滨海新区中小企业数字化转型城市试点数字化转型二级项目</w:t>
      </w:r>
      <w:r>
        <w:rPr>
          <w:rFonts w:eastAsia="方正小标宋简体"/>
          <w:color w:val="auto"/>
          <w:sz w:val="44"/>
          <w:szCs w:val="44"/>
        </w:rPr>
        <w:t>申请单位承诺书</w:t>
      </w:r>
    </w:p>
    <w:p w14:paraId="1A0F5ABE">
      <w:pPr>
        <w:spacing w:line="550" w:lineRule="exact"/>
        <w:jc w:val="center"/>
        <w:outlineLvl w:val="1"/>
        <w:rPr>
          <w:rFonts w:eastAsia="方正小标宋简体"/>
          <w:color w:val="auto"/>
          <w:sz w:val="44"/>
          <w:szCs w:val="44"/>
        </w:rPr>
      </w:pPr>
    </w:p>
    <w:tbl>
      <w:tblPr>
        <w:tblStyle w:val="6"/>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0"/>
      </w:tblGrid>
      <w:tr w14:paraId="28054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2" w:hRule="atLeast"/>
          <w:jc w:val="center"/>
        </w:trPr>
        <w:tc>
          <w:tcPr>
            <w:tcW w:w="8860" w:type="dxa"/>
            <w:noWrap w:val="0"/>
            <w:vAlign w:val="center"/>
          </w:tcPr>
          <w:p w14:paraId="3D4F81F2">
            <w:pPr>
              <w:adjustRightInd w:val="0"/>
              <w:snapToGrid w:val="0"/>
              <w:spacing w:line="440" w:lineRule="exact"/>
              <w:ind w:firstLine="560" w:firstLineChars="200"/>
              <w:rPr>
                <w:rFonts w:eastAsia="仿宋_GB2312"/>
                <w:color w:val="auto"/>
                <w:kern w:val="0"/>
                <w:sz w:val="28"/>
                <w:szCs w:val="28"/>
              </w:rPr>
            </w:pPr>
            <w:r>
              <w:rPr>
                <w:rFonts w:eastAsia="仿宋_GB2312"/>
                <w:color w:val="auto"/>
                <w:kern w:val="0"/>
                <w:sz w:val="28"/>
                <w:szCs w:val="28"/>
              </w:rPr>
              <w:t>我单位按照</w:t>
            </w:r>
            <w:r>
              <w:rPr>
                <w:rFonts w:hint="eastAsia" w:eastAsia="仿宋_GB2312"/>
                <w:color w:val="auto"/>
                <w:kern w:val="0"/>
                <w:sz w:val="28"/>
                <w:szCs w:val="28"/>
                <w:lang w:val="en-US" w:eastAsia="zh-CN"/>
              </w:rPr>
              <w:t>区工业和信息化局关于开展滨海新区中小企业数字化转型城市试点第</w:t>
            </w:r>
            <w:r>
              <w:rPr>
                <w:rFonts w:hint="eastAsia" w:eastAsia="仿宋_GB2312"/>
                <w:color w:val="FF0000"/>
                <w:kern w:val="0"/>
                <w:sz w:val="28"/>
                <w:szCs w:val="28"/>
                <w:lang w:val="en-US" w:eastAsia="zh-CN"/>
              </w:rPr>
              <w:t>四</w:t>
            </w:r>
            <w:r>
              <w:rPr>
                <w:rFonts w:hint="eastAsia" w:eastAsia="仿宋_GB2312"/>
                <w:color w:val="auto"/>
                <w:kern w:val="0"/>
                <w:sz w:val="28"/>
                <w:szCs w:val="28"/>
                <w:lang w:val="en-US" w:eastAsia="zh-CN"/>
              </w:rPr>
              <w:t>批数字化转型二级项目申报指南的通知</w:t>
            </w:r>
            <w:r>
              <w:rPr>
                <w:rFonts w:eastAsia="仿宋_GB2312"/>
                <w:color w:val="auto"/>
                <w:kern w:val="0"/>
                <w:sz w:val="28"/>
                <w:szCs w:val="28"/>
              </w:rPr>
              <w:t>要求，申报了</w:t>
            </w:r>
            <w:r>
              <w:rPr>
                <w:rFonts w:hint="eastAsia" w:eastAsia="仿宋_GB2312"/>
                <w:color w:val="auto"/>
                <w:kern w:val="0"/>
                <w:sz w:val="28"/>
                <w:szCs w:val="28"/>
              </w:rPr>
              <w:t>滨海新区中小企业数字化转型城市试点数字化转型二级项目</w:t>
            </w:r>
            <w:r>
              <w:rPr>
                <w:rFonts w:eastAsia="仿宋_GB2312"/>
                <w:color w:val="auto"/>
                <w:kern w:val="0"/>
                <w:sz w:val="28"/>
                <w:szCs w:val="28"/>
              </w:rPr>
              <w:t>，承诺如下：</w:t>
            </w:r>
          </w:p>
          <w:p w14:paraId="0BAFFEB8">
            <w:pPr>
              <w:adjustRightInd w:val="0"/>
              <w:snapToGrid w:val="0"/>
              <w:spacing w:line="440" w:lineRule="exact"/>
              <w:ind w:firstLine="560" w:firstLineChars="200"/>
              <w:rPr>
                <w:rFonts w:eastAsia="仿宋_GB2312"/>
                <w:color w:val="auto"/>
                <w:kern w:val="0"/>
                <w:sz w:val="28"/>
                <w:szCs w:val="28"/>
              </w:rPr>
            </w:pPr>
            <w:r>
              <w:rPr>
                <w:rFonts w:eastAsia="仿宋_GB2312"/>
                <w:color w:val="auto"/>
                <w:kern w:val="0"/>
                <w:sz w:val="28"/>
                <w:szCs w:val="28"/>
              </w:rPr>
              <w:t>一、对项目及所提供的所有申报文件和资料的合法性、真实性、完整性和有效性负责，并愿意承担由此引发的全部责任。</w:t>
            </w:r>
          </w:p>
          <w:p w14:paraId="1BE8F46E">
            <w:pPr>
              <w:adjustRightInd w:val="0"/>
              <w:snapToGrid w:val="0"/>
              <w:spacing w:line="440" w:lineRule="exact"/>
              <w:ind w:firstLine="560" w:firstLineChars="200"/>
              <w:rPr>
                <w:rFonts w:eastAsia="仿宋_GB2312"/>
                <w:color w:val="auto"/>
                <w:kern w:val="0"/>
                <w:sz w:val="28"/>
                <w:szCs w:val="28"/>
              </w:rPr>
            </w:pPr>
            <w:r>
              <w:rPr>
                <w:rFonts w:eastAsia="仿宋_GB2312"/>
                <w:color w:val="auto"/>
                <w:kern w:val="0"/>
                <w:sz w:val="28"/>
                <w:szCs w:val="28"/>
              </w:rPr>
              <w:t>二、经查询“信用中国”和“</w:t>
            </w:r>
            <w:r>
              <w:rPr>
                <w:rFonts w:eastAsia="仿宋_GB2312"/>
                <w:color w:val="auto"/>
                <w:kern w:val="0"/>
                <w:sz w:val="28"/>
                <w:szCs w:val="28"/>
              </w:rPr>
              <w:fldChar w:fldCharType="begin"/>
            </w:r>
            <w:r>
              <w:rPr>
                <w:rFonts w:eastAsia="仿宋_GB2312"/>
                <w:color w:val="auto"/>
                <w:kern w:val="0"/>
                <w:sz w:val="28"/>
                <w:szCs w:val="28"/>
              </w:rPr>
              <w:instrText xml:space="preserve"> HYPERLINK "https://www.baidu.com/link?url=XnXTcFtv-sDGi9nDJH71DaXVMHsz1KTsqb5dxvDJp2TYGb5aNObmev3_7B_XaEdp&amp;wd=&amp;eqid=bcbef06b0001bfeb000000065f699ac7" \t "https://www.baidu.com/_blank" </w:instrText>
            </w:r>
            <w:r>
              <w:rPr>
                <w:rFonts w:eastAsia="仿宋_GB2312"/>
                <w:color w:val="auto"/>
                <w:kern w:val="0"/>
                <w:sz w:val="28"/>
                <w:szCs w:val="28"/>
              </w:rPr>
              <w:fldChar w:fldCharType="separate"/>
            </w:r>
            <w:r>
              <w:rPr>
                <w:rFonts w:eastAsia="仿宋_GB2312"/>
                <w:color w:val="auto"/>
                <w:kern w:val="0"/>
                <w:sz w:val="28"/>
                <w:szCs w:val="28"/>
              </w:rPr>
              <w:t>天津市市场主体信用信息公示系统</w:t>
            </w:r>
            <w:r>
              <w:rPr>
                <w:rFonts w:eastAsia="仿宋_GB2312"/>
                <w:color w:val="auto"/>
                <w:kern w:val="0"/>
                <w:sz w:val="28"/>
                <w:szCs w:val="28"/>
              </w:rPr>
              <w:fldChar w:fldCharType="end"/>
            </w:r>
            <w:r>
              <w:rPr>
                <w:rFonts w:eastAsia="仿宋_GB2312"/>
                <w:color w:val="auto"/>
                <w:kern w:val="0"/>
                <w:sz w:val="28"/>
                <w:szCs w:val="28"/>
              </w:rPr>
              <w:t>”，本单位不是严重失信主体。</w:t>
            </w:r>
          </w:p>
          <w:p w14:paraId="3BCDDABE">
            <w:pPr>
              <w:adjustRightInd w:val="0"/>
              <w:snapToGrid w:val="0"/>
              <w:spacing w:line="440" w:lineRule="exact"/>
              <w:ind w:firstLine="560" w:firstLineChars="200"/>
              <w:rPr>
                <w:rFonts w:eastAsia="仿宋_GB2312"/>
                <w:color w:val="auto"/>
                <w:kern w:val="0"/>
                <w:sz w:val="28"/>
                <w:szCs w:val="28"/>
              </w:rPr>
            </w:pPr>
            <w:r>
              <w:rPr>
                <w:rFonts w:eastAsia="仿宋_GB2312"/>
                <w:color w:val="auto"/>
                <w:kern w:val="0"/>
                <w:sz w:val="28"/>
                <w:szCs w:val="28"/>
              </w:rPr>
              <w:t>三、本项目未获得过</w:t>
            </w:r>
            <w:r>
              <w:rPr>
                <w:rFonts w:hint="eastAsia" w:eastAsia="仿宋_GB2312"/>
                <w:color w:val="auto"/>
                <w:kern w:val="0"/>
                <w:sz w:val="28"/>
                <w:szCs w:val="28"/>
                <w:lang w:val="en-US" w:eastAsia="zh-CN"/>
              </w:rPr>
              <w:t>区</w:t>
            </w:r>
            <w:r>
              <w:rPr>
                <w:rFonts w:eastAsia="仿宋_GB2312"/>
                <w:color w:val="auto"/>
                <w:kern w:val="0"/>
                <w:sz w:val="28"/>
                <w:szCs w:val="28"/>
              </w:rPr>
              <w:t>级其它资金支持，不存在多头申报和重复申报问题。</w:t>
            </w:r>
          </w:p>
          <w:p w14:paraId="755CAF08">
            <w:pPr>
              <w:adjustRightInd w:val="0"/>
              <w:snapToGrid w:val="0"/>
              <w:spacing w:line="440" w:lineRule="exact"/>
              <w:ind w:firstLine="560" w:firstLineChars="200"/>
              <w:rPr>
                <w:rFonts w:eastAsia="仿宋_GB2312"/>
                <w:color w:val="auto"/>
                <w:kern w:val="0"/>
                <w:sz w:val="28"/>
                <w:szCs w:val="28"/>
              </w:rPr>
            </w:pPr>
            <w:r>
              <w:rPr>
                <w:rFonts w:eastAsia="仿宋_GB2312"/>
                <w:color w:val="auto"/>
                <w:kern w:val="0"/>
                <w:sz w:val="28"/>
                <w:szCs w:val="28"/>
              </w:rPr>
              <w:t>四、</w:t>
            </w:r>
            <w:r>
              <w:rPr>
                <w:rFonts w:hint="eastAsia" w:eastAsia="仿宋_GB2312"/>
                <w:color w:val="auto"/>
                <w:kern w:val="0"/>
                <w:sz w:val="28"/>
                <w:szCs w:val="28"/>
                <w:lang w:val="en-US" w:eastAsia="zh-CN"/>
              </w:rPr>
              <w:t>若项目成功立项，我单位</w:t>
            </w:r>
            <w:r>
              <w:rPr>
                <w:rFonts w:eastAsia="仿宋_GB2312"/>
                <w:color w:val="auto"/>
                <w:kern w:val="0"/>
                <w:sz w:val="28"/>
                <w:szCs w:val="28"/>
              </w:rPr>
              <w:t>主动与项目主管部门签订任务书，主动配合项目验收、绩效评价及相关数据资料填报工作。</w:t>
            </w:r>
            <w:r>
              <w:rPr>
                <w:rFonts w:hint="eastAsia" w:eastAsia="仿宋_GB2312"/>
                <w:color w:val="auto"/>
                <w:kern w:val="0"/>
                <w:sz w:val="28"/>
                <w:szCs w:val="28"/>
                <w:lang w:val="en-US" w:eastAsia="zh-CN"/>
              </w:rPr>
              <w:t>若因主观原因，</w:t>
            </w:r>
            <w:r>
              <w:rPr>
                <w:rFonts w:eastAsia="仿宋_GB2312"/>
                <w:color w:val="auto"/>
                <w:kern w:val="0"/>
                <w:sz w:val="28"/>
                <w:szCs w:val="28"/>
              </w:rPr>
              <w:t>项目未能结项，主动配合有关部门退回专项资金。</w:t>
            </w:r>
          </w:p>
          <w:p w14:paraId="00F840D8">
            <w:pPr>
              <w:adjustRightInd w:val="0"/>
              <w:snapToGrid w:val="0"/>
              <w:spacing w:line="440" w:lineRule="exact"/>
              <w:ind w:firstLine="560" w:firstLineChars="200"/>
              <w:rPr>
                <w:rFonts w:eastAsia="仿宋_GB2312"/>
                <w:color w:val="auto"/>
                <w:kern w:val="0"/>
                <w:sz w:val="28"/>
                <w:szCs w:val="28"/>
              </w:rPr>
            </w:pPr>
            <w:r>
              <w:rPr>
                <w:rFonts w:eastAsia="仿宋_GB2312"/>
                <w:color w:val="auto"/>
                <w:kern w:val="0"/>
                <w:sz w:val="28"/>
                <w:szCs w:val="28"/>
              </w:rPr>
              <w:t>五、</w:t>
            </w:r>
            <w:r>
              <w:rPr>
                <w:rFonts w:hint="eastAsia" w:eastAsia="仿宋_GB2312"/>
                <w:color w:val="auto"/>
                <w:kern w:val="0"/>
                <w:sz w:val="28"/>
                <w:szCs w:val="28"/>
                <w:lang w:val="en-US" w:eastAsia="zh-CN"/>
              </w:rPr>
              <w:t>若项目成功立项，</w:t>
            </w:r>
            <w:r>
              <w:rPr>
                <w:rFonts w:eastAsia="仿宋_GB2312"/>
                <w:color w:val="auto"/>
                <w:kern w:val="0"/>
                <w:sz w:val="28"/>
                <w:szCs w:val="28"/>
              </w:rPr>
              <w:t>保证依法合规使用专项资金，确保专账核算、专款专用。</w:t>
            </w:r>
          </w:p>
          <w:p w14:paraId="5BE1E950">
            <w:pPr>
              <w:pStyle w:val="2"/>
              <w:spacing w:line="440" w:lineRule="exact"/>
              <w:jc w:val="both"/>
              <w:rPr>
                <w:rFonts w:eastAsia="仿宋_GB2312"/>
                <w:color w:val="auto"/>
                <w:sz w:val="24"/>
                <w:lang w:val="en-US" w:eastAsia="zh-CN"/>
              </w:rPr>
            </w:pPr>
          </w:p>
          <w:p w14:paraId="5A243F2E">
            <w:pPr>
              <w:adjustRightInd w:val="0"/>
              <w:snapToGrid w:val="0"/>
              <w:spacing w:line="440" w:lineRule="exact"/>
              <w:ind w:firstLine="4200" w:firstLineChars="1500"/>
              <w:rPr>
                <w:rFonts w:eastAsia="仿宋_GB2312"/>
                <w:color w:val="auto"/>
                <w:kern w:val="0"/>
                <w:sz w:val="28"/>
                <w:szCs w:val="28"/>
              </w:rPr>
            </w:pPr>
            <w:r>
              <w:rPr>
                <w:rFonts w:eastAsia="仿宋_GB2312"/>
                <w:color w:val="auto"/>
                <w:kern w:val="0"/>
                <w:sz w:val="28"/>
                <w:szCs w:val="28"/>
              </w:rPr>
              <w:t>（项目申请单位公章）</w:t>
            </w:r>
          </w:p>
          <w:p w14:paraId="16E1C1F5">
            <w:pPr>
              <w:adjustRightInd w:val="0"/>
              <w:snapToGrid w:val="0"/>
              <w:spacing w:line="440" w:lineRule="exact"/>
              <w:ind w:firstLine="1120" w:firstLineChars="400"/>
              <w:rPr>
                <w:rFonts w:eastAsia="仿宋_GB2312"/>
                <w:color w:val="auto"/>
                <w:kern w:val="0"/>
                <w:sz w:val="28"/>
                <w:szCs w:val="28"/>
              </w:rPr>
            </w:pPr>
            <w:r>
              <w:rPr>
                <w:rFonts w:eastAsia="仿宋_GB2312"/>
                <w:color w:val="auto"/>
                <w:kern w:val="0"/>
                <w:sz w:val="28"/>
                <w:szCs w:val="28"/>
              </w:rPr>
              <w:t>项目申请单位主要负责人（或法定代表人）签字：</w:t>
            </w:r>
          </w:p>
          <w:p w14:paraId="1580BFE4">
            <w:pPr>
              <w:adjustRightInd w:val="0"/>
              <w:snapToGrid w:val="0"/>
              <w:spacing w:line="440" w:lineRule="exact"/>
              <w:rPr>
                <w:rFonts w:eastAsia="仿宋_GB2312"/>
                <w:color w:val="auto"/>
                <w:kern w:val="0"/>
                <w:sz w:val="32"/>
                <w:szCs w:val="32"/>
              </w:rPr>
            </w:pPr>
          </w:p>
          <w:p w14:paraId="054D90E1">
            <w:pPr>
              <w:adjustRightInd w:val="0"/>
              <w:snapToGrid w:val="0"/>
              <w:spacing w:line="440" w:lineRule="exact"/>
              <w:ind w:right="-90" w:firstLine="6720" w:firstLineChars="2100"/>
              <w:rPr>
                <w:rFonts w:eastAsia="仿宋_GB2312"/>
                <w:color w:val="auto"/>
                <w:kern w:val="0"/>
                <w:sz w:val="32"/>
                <w:szCs w:val="32"/>
              </w:rPr>
            </w:pPr>
            <w:r>
              <w:rPr>
                <w:rFonts w:eastAsia="仿宋_GB2312"/>
                <w:color w:val="auto"/>
                <w:kern w:val="0"/>
                <w:sz w:val="32"/>
                <w:szCs w:val="32"/>
              </w:rPr>
              <w:t>年   月   日</w:t>
            </w:r>
          </w:p>
        </w:tc>
      </w:tr>
      <w:tr w14:paraId="5F4DF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9" w:hRule="atLeast"/>
          <w:jc w:val="center"/>
        </w:trPr>
        <w:tc>
          <w:tcPr>
            <w:tcW w:w="8860" w:type="dxa"/>
            <w:noWrap w:val="0"/>
            <w:vAlign w:val="center"/>
          </w:tcPr>
          <w:p w14:paraId="2C8B0A7C">
            <w:pPr>
              <w:spacing w:line="550" w:lineRule="exact"/>
              <w:rPr>
                <w:rFonts w:eastAsia="黑体"/>
                <w:color w:val="auto"/>
                <w:kern w:val="0"/>
                <w:sz w:val="32"/>
                <w:szCs w:val="32"/>
              </w:rPr>
            </w:pPr>
            <w:r>
              <w:rPr>
                <w:rFonts w:eastAsia="黑体"/>
                <w:color w:val="auto"/>
                <w:kern w:val="0"/>
                <w:sz w:val="32"/>
                <w:szCs w:val="32"/>
              </w:rPr>
              <w:t>项目推荐单位意见：</w:t>
            </w:r>
          </w:p>
          <w:p w14:paraId="74186E91">
            <w:pPr>
              <w:adjustRightInd w:val="0"/>
              <w:snapToGrid w:val="0"/>
              <w:spacing w:line="550" w:lineRule="exact"/>
              <w:ind w:firstLine="640" w:firstLineChars="200"/>
              <w:rPr>
                <w:rFonts w:eastAsia="仿宋_GB2312"/>
                <w:color w:val="auto"/>
                <w:kern w:val="0"/>
                <w:sz w:val="32"/>
                <w:szCs w:val="32"/>
              </w:rPr>
            </w:pPr>
          </w:p>
          <w:p w14:paraId="786E4686">
            <w:pPr>
              <w:adjustRightInd w:val="0"/>
              <w:snapToGrid w:val="0"/>
              <w:spacing w:line="550" w:lineRule="exact"/>
              <w:ind w:firstLine="560" w:firstLineChars="200"/>
              <w:rPr>
                <w:rFonts w:eastAsia="仿宋_GB2312"/>
                <w:color w:val="auto"/>
                <w:kern w:val="0"/>
                <w:sz w:val="28"/>
                <w:szCs w:val="28"/>
              </w:rPr>
            </w:pPr>
            <w:r>
              <w:rPr>
                <w:rFonts w:eastAsia="仿宋_GB2312"/>
                <w:color w:val="auto"/>
                <w:kern w:val="0"/>
                <w:sz w:val="28"/>
                <w:szCs w:val="28"/>
              </w:rPr>
              <w:t>经</w:t>
            </w:r>
            <w:r>
              <w:rPr>
                <w:rFonts w:hint="eastAsia" w:eastAsia="仿宋_GB2312"/>
                <w:color w:val="auto"/>
                <w:kern w:val="0"/>
                <w:sz w:val="28"/>
                <w:szCs w:val="28"/>
                <w:lang w:val="en-US" w:eastAsia="zh-CN"/>
              </w:rPr>
              <w:t>初审</w:t>
            </w:r>
            <w:r>
              <w:rPr>
                <w:rFonts w:eastAsia="仿宋_GB2312"/>
                <w:color w:val="auto"/>
                <w:kern w:val="0"/>
                <w:sz w:val="28"/>
                <w:szCs w:val="28"/>
              </w:rPr>
              <w:t>，</w:t>
            </w:r>
            <w:r>
              <w:rPr>
                <w:rFonts w:hint="eastAsia" w:eastAsia="仿宋_GB2312"/>
                <w:color w:val="auto"/>
                <w:kern w:val="0"/>
                <w:sz w:val="28"/>
                <w:szCs w:val="28"/>
                <w:lang w:val="en-US" w:eastAsia="zh-CN"/>
              </w:rPr>
              <w:t>该企业</w:t>
            </w:r>
            <w:r>
              <w:rPr>
                <w:rFonts w:eastAsia="仿宋_GB2312"/>
                <w:color w:val="auto"/>
                <w:kern w:val="0"/>
                <w:sz w:val="28"/>
                <w:szCs w:val="28"/>
              </w:rPr>
              <w:t>申报的</w:t>
            </w:r>
            <w:r>
              <w:rPr>
                <w:rFonts w:hint="default" w:eastAsia="仿宋_GB2312"/>
                <w:color w:val="auto"/>
                <w:kern w:val="0"/>
                <w:sz w:val="28"/>
                <w:szCs w:val="28"/>
              </w:rPr>
              <w:t>滨海新区中小企业数字化转型城市试点数字化转型二级项目</w:t>
            </w:r>
            <w:r>
              <w:rPr>
                <w:rFonts w:eastAsia="仿宋_GB2312"/>
                <w:color w:val="auto"/>
                <w:kern w:val="0"/>
                <w:sz w:val="28"/>
                <w:szCs w:val="28"/>
              </w:rPr>
              <w:t>，符合</w:t>
            </w:r>
            <w:r>
              <w:rPr>
                <w:rFonts w:hint="default" w:eastAsia="仿宋_GB2312"/>
                <w:color w:val="auto"/>
                <w:spacing w:val="0"/>
                <w:kern w:val="0"/>
                <w:sz w:val="28"/>
                <w:szCs w:val="28"/>
                <w:lang w:bidi="zh-CN"/>
              </w:rPr>
              <w:t>区工业和信息化局关于发布滨海新区中小企业数字化转型城市试点</w:t>
            </w:r>
            <w:r>
              <w:rPr>
                <w:rFonts w:hint="default" w:eastAsia="仿宋_GB2312"/>
                <w:color w:val="auto"/>
                <w:spacing w:val="0"/>
                <w:kern w:val="0"/>
                <w:sz w:val="28"/>
                <w:szCs w:val="28"/>
                <w:lang w:val="en-US" w:bidi="zh-CN"/>
              </w:rPr>
              <w:t>第</w:t>
            </w:r>
            <w:r>
              <w:rPr>
                <w:rFonts w:hint="eastAsia" w:eastAsia="仿宋_GB2312"/>
                <w:color w:val="FF0000"/>
                <w:spacing w:val="0"/>
                <w:kern w:val="0"/>
                <w:sz w:val="28"/>
                <w:szCs w:val="28"/>
                <w:lang w:val="en-US" w:bidi="zh-CN"/>
              </w:rPr>
              <w:t>四</w:t>
            </w:r>
            <w:r>
              <w:rPr>
                <w:rFonts w:hint="default" w:eastAsia="仿宋_GB2312"/>
                <w:color w:val="auto"/>
                <w:spacing w:val="0"/>
                <w:kern w:val="0"/>
                <w:sz w:val="28"/>
                <w:szCs w:val="28"/>
                <w:lang w:val="en-US" w:bidi="zh-CN"/>
              </w:rPr>
              <w:t>批</w:t>
            </w:r>
            <w:r>
              <w:rPr>
                <w:rFonts w:hint="default" w:eastAsia="仿宋_GB2312"/>
                <w:color w:val="auto"/>
                <w:spacing w:val="0"/>
                <w:kern w:val="0"/>
                <w:sz w:val="28"/>
                <w:szCs w:val="28"/>
                <w:lang w:bidi="zh-CN"/>
              </w:rPr>
              <w:t>数字化转型二级项目申报指南的通知</w:t>
            </w:r>
            <w:r>
              <w:rPr>
                <w:rFonts w:eastAsia="仿宋_GB2312"/>
                <w:color w:val="auto"/>
                <w:kern w:val="0"/>
                <w:sz w:val="28"/>
                <w:szCs w:val="28"/>
              </w:rPr>
              <w:t>的支持方向</w:t>
            </w:r>
            <w:r>
              <w:rPr>
                <w:rFonts w:hint="eastAsia" w:eastAsia="仿宋_GB2312"/>
                <w:color w:val="auto"/>
                <w:kern w:val="0"/>
                <w:sz w:val="28"/>
                <w:szCs w:val="28"/>
                <w:lang w:val="en-US" w:eastAsia="zh-CN"/>
              </w:rPr>
              <w:t>和相关要求</w:t>
            </w:r>
            <w:r>
              <w:rPr>
                <w:rFonts w:eastAsia="仿宋_GB2312"/>
                <w:color w:val="auto"/>
                <w:kern w:val="0"/>
                <w:sz w:val="28"/>
                <w:szCs w:val="28"/>
              </w:rPr>
              <w:t>，推荐上报。</w:t>
            </w:r>
          </w:p>
          <w:p w14:paraId="05340A52">
            <w:pPr>
              <w:adjustRightInd w:val="0"/>
              <w:snapToGrid w:val="0"/>
              <w:spacing w:line="550" w:lineRule="exact"/>
              <w:rPr>
                <w:rFonts w:eastAsia="仿宋_GB2312"/>
                <w:color w:val="auto"/>
                <w:kern w:val="0"/>
                <w:sz w:val="28"/>
                <w:szCs w:val="28"/>
              </w:rPr>
            </w:pPr>
          </w:p>
          <w:p w14:paraId="1A050E12">
            <w:pPr>
              <w:adjustRightInd w:val="0"/>
              <w:snapToGrid w:val="0"/>
              <w:spacing w:line="550" w:lineRule="exact"/>
              <w:ind w:firstLine="560" w:firstLineChars="200"/>
              <w:rPr>
                <w:rFonts w:eastAsia="仿宋_GB2312"/>
                <w:color w:val="auto"/>
                <w:kern w:val="0"/>
                <w:sz w:val="28"/>
                <w:szCs w:val="28"/>
              </w:rPr>
            </w:pPr>
            <w:r>
              <w:rPr>
                <w:rFonts w:eastAsia="仿宋_GB2312"/>
                <w:color w:val="auto"/>
                <w:kern w:val="0"/>
                <w:sz w:val="28"/>
                <w:szCs w:val="28"/>
              </w:rPr>
              <w:t xml:space="preserve">经办人签字：           </w:t>
            </w:r>
          </w:p>
          <w:p w14:paraId="163FEC21">
            <w:pPr>
              <w:adjustRightInd w:val="0"/>
              <w:snapToGrid w:val="0"/>
              <w:spacing w:line="550" w:lineRule="exact"/>
              <w:ind w:firstLine="5880" w:firstLineChars="2100"/>
              <w:rPr>
                <w:rFonts w:eastAsia="仿宋_GB2312"/>
                <w:color w:val="auto"/>
                <w:kern w:val="0"/>
                <w:sz w:val="28"/>
                <w:szCs w:val="28"/>
              </w:rPr>
            </w:pPr>
            <w:r>
              <w:rPr>
                <w:rFonts w:eastAsia="仿宋_GB2312"/>
                <w:color w:val="auto"/>
                <w:kern w:val="0"/>
                <w:sz w:val="28"/>
                <w:szCs w:val="28"/>
              </w:rPr>
              <w:t>（公章）</w:t>
            </w:r>
          </w:p>
          <w:p w14:paraId="48F74425">
            <w:pPr>
              <w:adjustRightInd w:val="0"/>
              <w:snapToGrid w:val="0"/>
              <w:spacing w:line="550" w:lineRule="exact"/>
              <w:rPr>
                <w:rFonts w:eastAsia="仿宋_GB2312"/>
                <w:color w:val="auto"/>
                <w:kern w:val="0"/>
                <w:sz w:val="32"/>
                <w:szCs w:val="32"/>
              </w:rPr>
            </w:pPr>
            <w:r>
              <w:rPr>
                <w:rFonts w:eastAsia="仿宋_GB2312"/>
                <w:color w:val="auto"/>
                <w:kern w:val="0"/>
                <w:sz w:val="28"/>
                <w:szCs w:val="28"/>
              </w:rPr>
              <w:t xml:space="preserve">                                      2024年</w:t>
            </w:r>
            <w:r>
              <w:rPr>
                <w:rFonts w:hint="eastAsia" w:eastAsia="仿宋_GB2312"/>
                <w:color w:val="auto"/>
                <w:kern w:val="0"/>
                <w:sz w:val="28"/>
                <w:szCs w:val="28"/>
              </w:rPr>
              <w:t xml:space="preserve"> </w:t>
            </w:r>
            <w:r>
              <w:rPr>
                <w:rFonts w:eastAsia="仿宋_GB2312"/>
                <w:color w:val="auto"/>
                <w:kern w:val="0"/>
                <w:sz w:val="28"/>
                <w:szCs w:val="28"/>
              </w:rPr>
              <w:t>月  日</w:t>
            </w:r>
          </w:p>
        </w:tc>
      </w:tr>
      <w:tr w14:paraId="53FD6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5" w:hRule="atLeast"/>
          <w:jc w:val="center"/>
        </w:trPr>
        <w:tc>
          <w:tcPr>
            <w:tcW w:w="8860" w:type="dxa"/>
            <w:noWrap w:val="0"/>
            <w:vAlign w:val="top"/>
          </w:tcPr>
          <w:p w14:paraId="374CE34F">
            <w:pPr>
              <w:spacing w:line="550" w:lineRule="exact"/>
              <w:rPr>
                <w:rFonts w:eastAsia="黑体"/>
                <w:color w:val="auto"/>
                <w:kern w:val="0"/>
                <w:sz w:val="32"/>
                <w:szCs w:val="32"/>
              </w:rPr>
            </w:pPr>
            <w:r>
              <w:rPr>
                <w:rFonts w:hint="eastAsia" w:eastAsia="黑体"/>
                <w:color w:val="auto"/>
                <w:kern w:val="0"/>
                <w:sz w:val="32"/>
                <w:szCs w:val="32"/>
                <w:lang w:val="en-US" w:eastAsia="zh-CN"/>
              </w:rPr>
              <w:t>各相关开发区</w:t>
            </w:r>
            <w:r>
              <w:rPr>
                <w:rFonts w:eastAsia="黑体"/>
                <w:color w:val="auto"/>
                <w:kern w:val="0"/>
                <w:sz w:val="32"/>
                <w:szCs w:val="32"/>
              </w:rPr>
              <w:t>财政部门承诺：</w:t>
            </w:r>
          </w:p>
          <w:p w14:paraId="0BC8C2EA">
            <w:pPr>
              <w:adjustRightInd w:val="0"/>
              <w:snapToGrid w:val="0"/>
              <w:spacing w:line="550" w:lineRule="exact"/>
              <w:ind w:firstLine="640" w:firstLineChars="200"/>
              <w:rPr>
                <w:rFonts w:eastAsia="仿宋_GB2312"/>
                <w:color w:val="auto"/>
                <w:kern w:val="0"/>
                <w:sz w:val="32"/>
                <w:szCs w:val="32"/>
              </w:rPr>
            </w:pPr>
          </w:p>
          <w:p w14:paraId="27612457">
            <w:pPr>
              <w:adjustRightInd w:val="0"/>
              <w:snapToGrid w:val="0"/>
              <w:spacing w:line="550" w:lineRule="exact"/>
              <w:ind w:firstLine="560" w:firstLineChars="200"/>
              <w:rPr>
                <w:rFonts w:eastAsia="仿宋_GB2312"/>
                <w:color w:val="auto"/>
                <w:kern w:val="0"/>
                <w:sz w:val="28"/>
                <w:szCs w:val="28"/>
              </w:rPr>
            </w:pPr>
            <w:r>
              <w:rPr>
                <w:rFonts w:eastAsia="仿宋_GB2312"/>
                <w:color w:val="auto"/>
                <w:kern w:val="0"/>
                <w:sz w:val="28"/>
                <w:szCs w:val="28"/>
              </w:rPr>
              <w:t>根据</w:t>
            </w:r>
            <w:r>
              <w:rPr>
                <w:rFonts w:hint="default" w:eastAsia="仿宋_GB2312"/>
                <w:color w:val="auto"/>
                <w:kern w:val="0"/>
                <w:sz w:val="28"/>
                <w:szCs w:val="28"/>
                <w:lang w:eastAsia="zh-CN"/>
              </w:rPr>
              <w:t>《</w:t>
            </w:r>
            <w:r>
              <w:rPr>
                <w:rFonts w:ascii="Times New Roman" w:hAnsi="Times New Roman" w:eastAsia="仿宋_GB2312" w:cs="Times New Roman"/>
                <w:i w:val="0"/>
                <w:iCs w:val="0"/>
                <w:caps w:val="0"/>
                <w:color w:val="auto"/>
                <w:spacing w:val="0"/>
                <w:kern w:val="0"/>
                <w:sz w:val="28"/>
                <w:szCs w:val="28"/>
                <w:shd w:val="clear"/>
              </w:rPr>
              <w:t>滨海新区中小企业数字化转型城市试点专项资金管理办法</w:t>
            </w:r>
            <w:r>
              <w:rPr>
                <w:rFonts w:hint="default" w:eastAsia="仿宋_GB2312"/>
                <w:color w:val="auto"/>
                <w:kern w:val="0"/>
                <w:sz w:val="28"/>
                <w:szCs w:val="28"/>
                <w:lang w:eastAsia="zh-CN"/>
              </w:rPr>
              <w:t>》（</w:t>
            </w:r>
            <w:r>
              <w:rPr>
                <w:rFonts w:ascii="Times New Roman" w:hAnsi="Times New Roman" w:eastAsia="仿宋_GB2312" w:cs="Times New Roman"/>
                <w:i w:val="0"/>
                <w:iCs w:val="0"/>
                <w:caps w:val="0"/>
                <w:color w:val="auto"/>
                <w:spacing w:val="0"/>
                <w:kern w:val="0"/>
                <w:sz w:val="28"/>
                <w:szCs w:val="28"/>
                <w:shd w:val="clear" w:fill="auto"/>
              </w:rPr>
              <w:t>津滨工信发〔2024〕4号</w:t>
            </w:r>
            <w:r>
              <w:rPr>
                <w:rFonts w:hint="default" w:ascii="Times New Roman" w:hAnsi="Times New Roman" w:eastAsia="仿宋_GB2312" w:cs="Times New Roman"/>
                <w:i w:val="0"/>
                <w:iCs w:val="0"/>
                <w:caps w:val="0"/>
                <w:color w:val="auto"/>
                <w:spacing w:val="0"/>
                <w:kern w:val="0"/>
                <w:sz w:val="28"/>
                <w:szCs w:val="28"/>
                <w:shd w:val="clear" w:fill="auto"/>
                <w:lang w:eastAsia="zh-CN"/>
              </w:rPr>
              <w:t>）</w:t>
            </w:r>
            <w:r>
              <w:rPr>
                <w:rFonts w:eastAsia="仿宋_GB2312"/>
                <w:color w:val="auto"/>
                <w:kern w:val="0"/>
                <w:sz w:val="28"/>
                <w:szCs w:val="28"/>
              </w:rPr>
              <w:t>，</w:t>
            </w:r>
            <w:r>
              <w:rPr>
                <w:rFonts w:hint="eastAsia" w:eastAsia="仿宋_GB2312"/>
                <w:color w:val="auto"/>
                <w:kern w:val="0"/>
                <w:sz w:val="28"/>
                <w:szCs w:val="28"/>
                <w:lang w:val="en-US" w:eastAsia="zh-CN"/>
              </w:rPr>
              <w:t>若该项目获得立项，将</w:t>
            </w:r>
            <w:r>
              <w:rPr>
                <w:rFonts w:eastAsia="仿宋_GB2312"/>
                <w:color w:val="auto"/>
                <w:kern w:val="0"/>
                <w:sz w:val="28"/>
                <w:szCs w:val="28"/>
              </w:rPr>
              <w:t>给予</w:t>
            </w:r>
            <w:r>
              <w:rPr>
                <w:rFonts w:hint="eastAsia" w:eastAsia="仿宋_GB2312"/>
                <w:color w:val="auto"/>
                <w:kern w:val="0"/>
                <w:sz w:val="28"/>
                <w:szCs w:val="28"/>
                <w:lang w:val="en-US" w:eastAsia="zh-CN"/>
              </w:rPr>
              <w:t>相应</w:t>
            </w:r>
            <w:r>
              <w:rPr>
                <w:rFonts w:hint="eastAsia" w:eastAsia="仿宋_GB2312" w:cs="Times New Roman"/>
                <w:i w:val="0"/>
                <w:iCs w:val="0"/>
                <w:color w:val="auto"/>
                <w:sz w:val="28"/>
                <w:szCs w:val="28"/>
                <w:highlight w:val="none"/>
                <w:u w:val="none"/>
                <w:lang w:val="en-US" w:eastAsia="zh-CN"/>
              </w:rPr>
              <w:t>配套支持。</w:t>
            </w:r>
          </w:p>
          <w:p w14:paraId="780B0277">
            <w:pPr>
              <w:adjustRightInd w:val="0"/>
              <w:snapToGrid w:val="0"/>
              <w:spacing w:line="550" w:lineRule="exact"/>
              <w:rPr>
                <w:rFonts w:eastAsia="仿宋_GB2312"/>
                <w:color w:val="auto"/>
                <w:kern w:val="0"/>
                <w:sz w:val="28"/>
                <w:szCs w:val="28"/>
              </w:rPr>
            </w:pPr>
            <w:r>
              <w:rPr>
                <w:rFonts w:eastAsia="仿宋_GB2312"/>
                <w:color w:val="auto"/>
                <w:kern w:val="0"/>
                <w:sz w:val="28"/>
                <w:szCs w:val="28"/>
              </w:rPr>
              <w:t xml:space="preserve">                          </w:t>
            </w:r>
          </w:p>
          <w:p w14:paraId="2984A379">
            <w:pPr>
              <w:adjustRightInd w:val="0"/>
              <w:snapToGrid w:val="0"/>
              <w:spacing w:line="550" w:lineRule="exact"/>
              <w:ind w:firstLine="560" w:firstLineChars="200"/>
              <w:rPr>
                <w:rFonts w:eastAsia="仿宋_GB2312"/>
                <w:color w:val="auto"/>
                <w:kern w:val="0"/>
                <w:sz w:val="28"/>
                <w:szCs w:val="28"/>
              </w:rPr>
            </w:pPr>
            <w:r>
              <w:rPr>
                <w:rFonts w:eastAsia="仿宋_GB2312"/>
                <w:color w:val="auto"/>
                <w:kern w:val="0"/>
                <w:sz w:val="28"/>
                <w:szCs w:val="28"/>
              </w:rPr>
              <w:t xml:space="preserve">经办人签字：          </w:t>
            </w:r>
          </w:p>
          <w:p w14:paraId="5EC23119">
            <w:pPr>
              <w:adjustRightInd w:val="0"/>
              <w:snapToGrid w:val="0"/>
              <w:spacing w:line="550" w:lineRule="exact"/>
              <w:ind w:firstLine="5880" w:firstLineChars="2100"/>
              <w:rPr>
                <w:rFonts w:eastAsia="仿宋_GB2312"/>
                <w:color w:val="auto"/>
                <w:kern w:val="0"/>
                <w:sz w:val="28"/>
                <w:szCs w:val="28"/>
              </w:rPr>
            </w:pPr>
            <w:r>
              <w:rPr>
                <w:rFonts w:eastAsia="仿宋_GB2312"/>
                <w:color w:val="auto"/>
                <w:kern w:val="0"/>
                <w:sz w:val="28"/>
                <w:szCs w:val="28"/>
              </w:rPr>
              <w:t>（公章）</w:t>
            </w:r>
          </w:p>
          <w:p w14:paraId="5CCEB7A0">
            <w:pPr>
              <w:adjustRightInd w:val="0"/>
              <w:snapToGrid w:val="0"/>
              <w:spacing w:line="550" w:lineRule="exact"/>
              <w:rPr>
                <w:rFonts w:eastAsia="仿宋_GB2312"/>
                <w:color w:val="auto"/>
                <w:kern w:val="0"/>
                <w:sz w:val="32"/>
                <w:szCs w:val="32"/>
              </w:rPr>
            </w:pPr>
            <w:r>
              <w:rPr>
                <w:rFonts w:eastAsia="仿宋_GB2312"/>
                <w:color w:val="auto"/>
                <w:kern w:val="0"/>
                <w:sz w:val="28"/>
                <w:szCs w:val="28"/>
              </w:rPr>
              <w:t xml:space="preserve">                                      2024年</w:t>
            </w:r>
            <w:r>
              <w:rPr>
                <w:rFonts w:hint="eastAsia" w:eastAsia="仿宋_GB2312"/>
                <w:color w:val="auto"/>
                <w:kern w:val="0"/>
                <w:sz w:val="28"/>
                <w:szCs w:val="28"/>
              </w:rPr>
              <w:t xml:space="preserve"> </w:t>
            </w:r>
            <w:r>
              <w:rPr>
                <w:rFonts w:eastAsia="仿宋_GB2312"/>
                <w:color w:val="auto"/>
                <w:kern w:val="0"/>
                <w:sz w:val="28"/>
                <w:szCs w:val="28"/>
              </w:rPr>
              <w:t>月  日</w:t>
            </w:r>
          </w:p>
        </w:tc>
      </w:tr>
    </w:tbl>
    <w:p w14:paraId="565D9720">
      <w:pPr>
        <w:rPr>
          <w:color w:val="auto"/>
        </w:rPr>
      </w:pPr>
    </w:p>
    <w:p w14:paraId="123E5F5F">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FangSong_GB2312">
    <w:altName w:val="仿宋_GB2312"/>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sans-serif">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2ACA0">
    <w:pPr>
      <w:widowControl w:val="0"/>
      <w:tabs>
        <w:tab w:val="center" w:pos="4153"/>
        <w:tab w:val="right" w:pos="8306"/>
      </w:tabs>
      <w:snapToGrid w:val="0"/>
      <w:ind w:right="360" w:firstLine="36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ge">
                <wp:posOffset>9613265</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noFill/>
                      </a:ln>
                    </wps:spPr>
                    <wps:txbx>
                      <w:txbxContent>
                        <w:p w14:paraId="5137BC68">
                          <w:pPr>
                            <w:widowControl w:val="0"/>
                            <w:tabs>
                              <w:tab w:val="center" w:pos="4153"/>
                              <w:tab w:val="right" w:pos="8306"/>
                            </w:tabs>
                            <w:snapToGrid w:val="0"/>
                            <w:spacing w:line="280" w:lineRule="exact"/>
                            <w:jc w:val="center"/>
                            <w:rPr>
                              <w:rFonts w:hint="eastAsia"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en-US" w:eastAsia="zh-CN" w:bidi="ar-SA"/>
                            </w:rPr>
                            <w:t>- 11 -</w:t>
                          </w:r>
                          <w:r>
                            <w:rPr>
                              <w:rFonts w:ascii="宋体" w:hAnsi="宋体" w:eastAsia="宋体" w:cs="Times New Roman"/>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756.95pt;height:144pt;width:144pt;mso-position-horizontal:outside;mso-position-horizontal-relative:margin;mso-position-vertical-relative:page;mso-wrap-style:none;z-index:251660288;mso-width-relative:page;mso-height-relative:page;" filled="f" stroked="f" coordsize="21600,21600" o:gfxdata="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GT4LT1QAAAAoBAAAPAAAAAAAAAAEAIAAAACIA&#10;AABkcnMvZG93bnJldi54bWxQSwECFAAUAAAACACHTuJAe6TuJdMBAACmAwAADgAAAAAAAAABACAA&#10;AAAkAQAAZHJzL2Uyb0RvYy54bWxQSwUGAAAAAAYABgBZAQAAaQUAAAAA&#10;">
              <v:fill on="f" focussize="0,0"/>
              <v:stroke on="f" weight="1.5pt"/>
              <v:imagedata o:title=""/>
              <o:lock v:ext="edit" aspectratio="f"/>
              <v:textbox inset="0mm,0mm,0mm,0mm" style="mso-fit-shape-to-text:t;">
                <w:txbxContent>
                  <w:p w14:paraId="5137BC68">
                    <w:pPr>
                      <w:widowControl w:val="0"/>
                      <w:tabs>
                        <w:tab w:val="center" w:pos="4153"/>
                        <w:tab w:val="right" w:pos="8306"/>
                      </w:tabs>
                      <w:snapToGrid w:val="0"/>
                      <w:spacing w:line="280" w:lineRule="exact"/>
                      <w:jc w:val="center"/>
                      <w:rPr>
                        <w:rFonts w:hint="eastAsia"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en-US" w:eastAsia="zh-CN" w:bidi="ar-SA"/>
                      </w:rPr>
                      <w:t>- 11 -</w:t>
                    </w:r>
                    <w:r>
                      <w:rPr>
                        <w:rFonts w:ascii="宋体" w:hAnsi="宋体" w:eastAsia="宋体" w:cs="Times New Roman"/>
                        <w:kern w:val="2"/>
                        <w:sz w:val="28"/>
                        <w:szCs w:val="2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41861">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noFill/>
                      </a:ln>
                    </wps:spPr>
                    <wps:txbx>
                      <w:txbxContent>
                        <w:p w14:paraId="74331570">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- 20 -</w:t>
                          </w:r>
                          <w:r>
                            <w:rPr>
                              <w:sz w:val="24"/>
                              <w:szCs w:val="24"/>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HZtZns8AAAAFAQAADwAAAAAAAAABACAAAAAiAAAAZHJz&#10;L2Rvd25yZXYueG1sUEsBAhQAFAAAAAgAh07iQAMu10fUAQAApgMAAA4AAAAAAAAAAQAgAAAAHgEA&#10;AGRycy9lMm9Eb2MueG1sUEsFBgAAAAAGAAYAWQEAAGQFAAAAAA==&#10;">
              <v:fill on="f" focussize="0,0"/>
              <v:stroke on="f" weight="1.5pt"/>
              <v:imagedata o:title=""/>
              <o:lock v:ext="edit" aspectratio="f"/>
              <v:textbox inset="0mm,0mm,0mm,0mm" style="mso-fit-shape-to-text:t;">
                <w:txbxContent>
                  <w:p w14:paraId="74331570">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- 20 -</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557A4"/>
    <w:multiLevelType w:val="singleLevel"/>
    <w:tmpl w:val="9DD557A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2YzhhZmRkNWYyNmE3MmFhYTQ5YjZlMDNiMmI3MzkifQ=="/>
    <w:docVar w:name="KSO_WPS_MARK_KEY" w:val="ab80a6e7-ec5a-43ae-aacc-5aa0939a390e"/>
  </w:docVars>
  <w:rsids>
    <w:rsidRoot w:val="2B0821AB"/>
    <w:rsid w:val="01372051"/>
    <w:rsid w:val="03C350C4"/>
    <w:rsid w:val="04DC01EC"/>
    <w:rsid w:val="05504736"/>
    <w:rsid w:val="06D42F72"/>
    <w:rsid w:val="0765096C"/>
    <w:rsid w:val="077F1302"/>
    <w:rsid w:val="08564759"/>
    <w:rsid w:val="08745E1F"/>
    <w:rsid w:val="0A140428"/>
    <w:rsid w:val="0A20501F"/>
    <w:rsid w:val="0AF370C7"/>
    <w:rsid w:val="0B236F7E"/>
    <w:rsid w:val="0B73117E"/>
    <w:rsid w:val="0BB759B8"/>
    <w:rsid w:val="0C923886"/>
    <w:rsid w:val="0DC9777B"/>
    <w:rsid w:val="0E793473"/>
    <w:rsid w:val="0FAF46A7"/>
    <w:rsid w:val="11F03528"/>
    <w:rsid w:val="11F1104F"/>
    <w:rsid w:val="14904B4F"/>
    <w:rsid w:val="18C4229C"/>
    <w:rsid w:val="19E33973"/>
    <w:rsid w:val="1A7867B1"/>
    <w:rsid w:val="1A7F0B2A"/>
    <w:rsid w:val="1AA255DC"/>
    <w:rsid w:val="1B754077"/>
    <w:rsid w:val="1C5D7A0C"/>
    <w:rsid w:val="1CF245F9"/>
    <w:rsid w:val="21894E00"/>
    <w:rsid w:val="22606EFD"/>
    <w:rsid w:val="22680EB9"/>
    <w:rsid w:val="23492A98"/>
    <w:rsid w:val="2355143D"/>
    <w:rsid w:val="237D2742"/>
    <w:rsid w:val="23C2168B"/>
    <w:rsid w:val="247022A7"/>
    <w:rsid w:val="24F66C50"/>
    <w:rsid w:val="257A33DD"/>
    <w:rsid w:val="25D52D09"/>
    <w:rsid w:val="26395046"/>
    <w:rsid w:val="28B07116"/>
    <w:rsid w:val="291C18A0"/>
    <w:rsid w:val="2A3F69A3"/>
    <w:rsid w:val="2B0821AB"/>
    <w:rsid w:val="2CDC672B"/>
    <w:rsid w:val="2DD35D80"/>
    <w:rsid w:val="3220560A"/>
    <w:rsid w:val="32A56412"/>
    <w:rsid w:val="33641229"/>
    <w:rsid w:val="337C47C4"/>
    <w:rsid w:val="34EB1C02"/>
    <w:rsid w:val="35EF5721"/>
    <w:rsid w:val="38ED3A6E"/>
    <w:rsid w:val="398B7F67"/>
    <w:rsid w:val="39972358"/>
    <w:rsid w:val="39B45FF7"/>
    <w:rsid w:val="3A4B4EF0"/>
    <w:rsid w:val="3AF31810"/>
    <w:rsid w:val="3B005CDB"/>
    <w:rsid w:val="3C1559C0"/>
    <w:rsid w:val="3D193084"/>
    <w:rsid w:val="3D800BAA"/>
    <w:rsid w:val="3EF06666"/>
    <w:rsid w:val="40FB4291"/>
    <w:rsid w:val="41792559"/>
    <w:rsid w:val="41C039D6"/>
    <w:rsid w:val="41E735A8"/>
    <w:rsid w:val="42C615B8"/>
    <w:rsid w:val="42EB101F"/>
    <w:rsid w:val="43860D47"/>
    <w:rsid w:val="43A0005B"/>
    <w:rsid w:val="44C71029"/>
    <w:rsid w:val="45D91228"/>
    <w:rsid w:val="48B37760"/>
    <w:rsid w:val="496438D9"/>
    <w:rsid w:val="4B013AD5"/>
    <w:rsid w:val="4C0D2006"/>
    <w:rsid w:val="4C1559E9"/>
    <w:rsid w:val="4D785BA5"/>
    <w:rsid w:val="4DC4528E"/>
    <w:rsid w:val="4ECC264C"/>
    <w:rsid w:val="502660BF"/>
    <w:rsid w:val="502C3DB9"/>
    <w:rsid w:val="50845DD3"/>
    <w:rsid w:val="509B0528"/>
    <w:rsid w:val="50C407D2"/>
    <w:rsid w:val="522956BF"/>
    <w:rsid w:val="52F7756C"/>
    <w:rsid w:val="53933738"/>
    <w:rsid w:val="550541C2"/>
    <w:rsid w:val="55471F62"/>
    <w:rsid w:val="56C360E3"/>
    <w:rsid w:val="57B27F05"/>
    <w:rsid w:val="59675731"/>
    <w:rsid w:val="5C003935"/>
    <w:rsid w:val="5D7FD8BD"/>
    <w:rsid w:val="5E2A4C99"/>
    <w:rsid w:val="5E7A79CF"/>
    <w:rsid w:val="5EF20D4A"/>
    <w:rsid w:val="5FE440C9"/>
    <w:rsid w:val="60174A64"/>
    <w:rsid w:val="617701F5"/>
    <w:rsid w:val="617C1CB0"/>
    <w:rsid w:val="62353C0D"/>
    <w:rsid w:val="62C6485F"/>
    <w:rsid w:val="642D103F"/>
    <w:rsid w:val="65BC08CD"/>
    <w:rsid w:val="65D774B5"/>
    <w:rsid w:val="65E120E1"/>
    <w:rsid w:val="66252916"/>
    <w:rsid w:val="66BA2932"/>
    <w:rsid w:val="67283D40"/>
    <w:rsid w:val="67BF6452"/>
    <w:rsid w:val="68582403"/>
    <w:rsid w:val="69B36A38"/>
    <w:rsid w:val="69FD7706"/>
    <w:rsid w:val="6A990310"/>
    <w:rsid w:val="6AC666FC"/>
    <w:rsid w:val="6ACF2E50"/>
    <w:rsid w:val="6B607F4C"/>
    <w:rsid w:val="6BD36970"/>
    <w:rsid w:val="6C256D73"/>
    <w:rsid w:val="6C4217A2"/>
    <w:rsid w:val="6CDE28BE"/>
    <w:rsid w:val="6D77474A"/>
    <w:rsid w:val="6FB46AB9"/>
    <w:rsid w:val="71445C1A"/>
    <w:rsid w:val="722C0B88"/>
    <w:rsid w:val="72842772"/>
    <w:rsid w:val="731F693F"/>
    <w:rsid w:val="73FB6E0A"/>
    <w:rsid w:val="743F0612"/>
    <w:rsid w:val="74E7611B"/>
    <w:rsid w:val="76CB2DB5"/>
    <w:rsid w:val="77B746D8"/>
    <w:rsid w:val="7847282A"/>
    <w:rsid w:val="794C1B10"/>
    <w:rsid w:val="7A3A405E"/>
    <w:rsid w:val="7A6666C0"/>
    <w:rsid w:val="7AEF6BF7"/>
    <w:rsid w:val="7B476A33"/>
    <w:rsid w:val="7B600C33"/>
    <w:rsid w:val="7C4B60AF"/>
    <w:rsid w:val="7C7F2790"/>
    <w:rsid w:val="7CC506C4"/>
    <w:rsid w:val="7DBF8F90"/>
    <w:rsid w:val="7F547970"/>
    <w:rsid w:val="AEDD9E3F"/>
    <w:rsid w:val="FAFF0522"/>
    <w:rsid w:val="FFFFC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before="100" w:line="360" w:lineRule="exact"/>
      <w:jc w:val="center"/>
    </w:pPr>
  </w:style>
  <w:style w:type="paragraph" w:styleId="3">
    <w:name w:val="Title"/>
    <w:basedOn w:val="1"/>
    <w:next w:val="1"/>
    <w:autoRedefine/>
    <w:qFormat/>
    <w:uiPriority w:val="10"/>
    <w:pPr>
      <w:widowControl w:val="0"/>
      <w:spacing w:before="240" w:after="60"/>
      <w:jc w:val="center"/>
      <w:outlineLvl w:val="0"/>
    </w:pPr>
    <w:rPr>
      <w:rFonts w:ascii="Cambria" w:hAnsi="Cambria" w:eastAsia="宋体" w:cs="Times New Roman"/>
      <w:b/>
      <w:bCs/>
      <w:kern w:val="2"/>
      <w:sz w:val="21"/>
      <w:szCs w:val="32"/>
      <w:lang w:val="en-US" w:eastAsia="zh-CN" w:bidi="ar-SA"/>
    </w:rPr>
  </w:style>
  <w:style w:type="paragraph" w:styleId="4">
    <w:name w:val="Document Map"/>
    <w:basedOn w:val="1"/>
    <w:next w:val="1"/>
    <w:autoRedefine/>
    <w:qFormat/>
    <w:uiPriority w:val="0"/>
    <w:rPr>
      <w:rFonts w:ascii="Microsoft YaHei UI" w:eastAsia="Microsoft YaHei UI"/>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autoRedefine/>
    <w:qFormat/>
    <w:uiPriority w:val="0"/>
  </w:style>
  <w:style w:type="character" w:styleId="10">
    <w:name w:val="FollowedHyperlink"/>
    <w:basedOn w:val="8"/>
    <w:autoRedefine/>
    <w:qFormat/>
    <w:uiPriority w:val="0"/>
    <w:rPr>
      <w:color w:val="800080"/>
      <w:u w:val="single"/>
    </w:rPr>
  </w:style>
  <w:style w:type="character" w:styleId="11">
    <w:name w:val="Hyperlink"/>
    <w:basedOn w:val="8"/>
    <w:uiPriority w:val="0"/>
    <w:rPr>
      <w:color w:val="0000FF"/>
      <w:u w:val="single"/>
    </w:rPr>
  </w:style>
  <w:style w:type="character" w:customStyle="1" w:styleId="12">
    <w:name w:val="font01"/>
    <w:basedOn w:val="8"/>
    <w:autoRedefine/>
    <w:qFormat/>
    <w:uiPriority w:val="0"/>
    <w:rPr>
      <w:rFonts w:hint="eastAsia" w:ascii="仿宋_GB2312" w:eastAsia="仿宋_GB2312" w:cs="仿宋_GB2312"/>
      <w:color w:val="000000"/>
      <w:sz w:val="21"/>
      <w:szCs w:val="21"/>
      <w:u w:val="none"/>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semiHidden/>
    <w:qFormat/>
    <w:uiPriority w:val="0"/>
    <w:pPr>
      <w:widowControl w:val="0"/>
      <w:jc w:val="both"/>
    </w:pPr>
    <w:rPr>
      <w:rFonts w:ascii="FangSong_GB2312" w:hAnsi="FangSong_GB2312" w:eastAsia="FangSong_GB2312" w:cs="FangSong_GB2312"/>
      <w:kern w:val="2"/>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3040</Words>
  <Characters>3158</Characters>
  <Lines>0</Lines>
  <Paragraphs>0</Paragraphs>
  <TotalTime>27</TotalTime>
  <ScaleCrop>false</ScaleCrop>
  <LinksUpToDate>false</LinksUpToDate>
  <CharactersWithSpaces>3465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2024-04-30T23:07:00Z</dcterms:created>
  <dc:creator>豆町</dc:creator>
  <cp:lastModifiedBy>品宽</cp:lastModifiedBy>
  <dcterms:modified xsi:type="dcterms:W3CDTF">2024-11-04T02:15:57Z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99E85FD598BC454FB0A972FA436EC7AC_11</vt:lpwstr>
  </property>
</Properties>
</file>