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9238FCE">
      <w:pPr>
        <w:spacing w:line="780" w:lineRule="exact"/>
        <w:jc w:val="distribute"/>
        <w:rPr>
          <w:rFonts w:hint="eastAsia" w:ascii="方正小标宋简体" w:hAnsi="华文宋体" w:eastAsia="方正小标宋简体"/>
          <w:color w:val="FF0000"/>
          <w:spacing w:val="28"/>
          <w:w w:val="70"/>
          <w:kern w:val="0"/>
          <w:sz w:val="70"/>
          <w:szCs w:val="70"/>
          <w:lang w:eastAsia="zh-CN"/>
        </w:rPr>
      </w:pPr>
    </w:p>
    <w:p w14:paraId="3F97C54C">
      <w:pPr>
        <w:spacing w:line="580" w:lineRule="exact"/>
        <w:jc w:val="center"/>
        <w:rPr>
          <w:rFonts w:hint="eastAsia" w:ascii="仿宋_GB2312" w:hAnsi="华文中宋" w:eastAsia="仿宋_GB2312"/>
          <w:sz w:val="32"/>
          <w:szCs w:val="32"/>
        </w:rPr>
      </w:pPr>
    </w:p>
    <w:p w14:paraId="529653A8">
      <w:pPr>
        <w:spacing w:line="580" w:lineRule="exact"/>
        <w:rPr>
          <w:rFonts w:hint="eastAsia" w:ascii="仿宋_GB2312" w:hAnsi="华文中宋" w:eastAsia="仿宋_GB2312"/>
          <w:sz w:val="32"/>
          <w:szCs w:val="32"/>
        </w:rPr>
      </w:pPr>
    </w:p>
    <w:p w14:paraId="1339828E">
      <w:pPr>
        <w:spacing w:line="560" w:lineRule="exact"/>
        <w:jc w:val="center"/>
        <w:textAlignment w:val="baseline"/>
        <w:rPr>
          <w:rFonts w:eastAsia="方正小标宋_GBK"/>
          <w:sz w:val="44"/>
          <w:szCs w:val="20"/>
        </w:rPr>
      </w:pPr>
      <w:r>
        <w:rPr>
          <w:rFonts w:eastAsia="方正小标宋_GBK"/>
          <w:sz w:val="44"/>
          <w:szCs w:val="20"/>
        </w:rPr>
        <w:t>关于进一步</w:t>
      </w:r>
      <w:r>
        <w:rPr>
          <w:rFonts w:hint="eastAsia" w:eastAsia="方正小标宋_GBK"/>
          <w:sz w:val="44"/>
          <w:szCs w:val="20"/>
        </w:rPr>
        <w:t>做好</w:t>
      </w:r>
      <w:r>
        <w:rPr>
          <w:rFonts w:eastAsia="方正小标宋_GBK"/>
          <w:sz w:val="44"/>
          <w:szCs w:val="20"/>
        </w:rPr>
        <w:t>新建居民住宅小区受电工程</w:t>
      </w:r>
    </w:p>
    <w:p w14:paraId="07BBC4A8">
      <w:pPr>
        <w:spacing w:line="560" w:lineRule="exact"/>
        <w:jc w:val="center"/>
        <w:textAlignment w:val="baseline"/>
        <w:rPr>
          <w:rFonts w:hint="eastAsia" w:ascii="方正仿宋_GBK" w:hAnsi="方正仿宋_GBK" w:eastAsia="方正仿宋_GBK" w:cs="方正仿宋_GBK"/>
          <w:sz w:val="24"/>
          <w:szCs w:val="32"/>
        </w:rPr>
      </w:pPr>
      <w:r>
        <w:rPr>
          <w:rFonts w:hint="eastAsia" w:eastAsia="方正小标宋_GBK"/>
          <w:sz w:val="44"/>
          <w:szCs w:val="20"/>
        </w:rPr>
        <w:t>设计、</w:t>
      </w:r>
      <w:r>
        <w:rPr>
          <w:rFonts w:eastAsia="方正小标宋_GBK"/>
          <w:sz w:val="44"/>
          <w:szCs w:val="20"/>
        </w:rPr>
        <w:t>验收及资产移交</w:t>
      </w:r>
      <w:r>
        <w:rPr>
          <w:rFonts w:hint="eastAsia" w:eastAsia="方正小标宋_GBK"/>
          <w:sz w:val="44"/>
          <w:szCs w:val="20"/>
        </w:rPr>
        <w:t>服务</w:t>
      </w:r>
      <w:r>
        <w:rPr>
          <w:rFonts w:eastAsia="方正小标宋_GBK"/>
          <w:sz w:val="44"/>
          <w:szCs w:val="20"/>
        </w:rPr>
        <w:t>的通知</w:t>
      </w:r>
    </w:p>
    <w:p w14:paraId="076A15F6">
      <w:pPr>
        <w:spacing w:line="580" w:lineRule="exact"/>
        <w:jc w:val="center"/>
        <w:rPr>
          <w:rFonts w:hint="eastAsia" w:ascii="仿宋_GB2312" w:hAnsi="华文中宋" w:eastAsia="仿宋_GB2312"/>
          <w:sz w:val="32"/>
          <w:szCs w:val="32"/>
        </w:rPr>
      </w:pPr>
      <w:r>
        <w:rPr>
          <w:rFonts w:hint="eastAsia" w:ascii="仿宋_GB2312" w:hAnsi="华文中宋" w:eastAsia="仿宋_GB2312"/>
          <w:sz w:val="32"/>
          <w:szCs w:val="32"/>
        </w:rPr>
        <w:t>津滨工信发</w:t>
      </w:r>
      <w:r>
        <w:rPr>
          <w:rFonts w:hint="eastAsia" w:ascii="仿宋_GB2312" w:hAnsi="宋体" w:eastAsia="仿宋_GB2312" w:cs="宋体"/>
          <w:color w:val="333333"/>
          <w:kern w:val="0"/>
          <w:sz w:val="32"/>
          <w:szCs w:val="32"/>
        </w:rPr>
        <w:t>〔202</w:t>
      </w:r>
      <w:r>
        <w:rPr>
          <w:rFonts w:ascii="仿宋_GB2312" w:hAnsi="宋体" w:eastAsia="仿宋_GB2312" w:cs="宋体"/>
          <w:color w:val="333333"/>
          <w:kern w:val="0"/>
          <w:sz w:val="32"/>
          <w:szCs w:val="32"/>
          <w:lang w:val="en"/>
        </w:rPr>
        <w:t>5</w:t>
      </w:r>
      <w:r>
        <w:rPr>
          <w:rFonts w:hint="eastAsia" w:ascii="仿宋_GB2312" w:hAnsi="宋体" w:eastAsia="仿宋_GB2312" w:cs="宋体"/>
          <w:color w:val="333333"/>
          <w:kern w:val="0"/>
          <w:sz w:val="32"/>
          <w:szCs w:val="32"/>
        </w:rPr>
        <w:t>〕</w:t>
      </w:r>
      <w:r>
        <w:rPr>
          <w:rFonts w:hint="default" w:ascii="仿宋_GB2312" w:hAnsi="宋体" w:eastAsia="仿宋_GB2312" w:cs="宋体"/>
          <w:color w:val="333333"/>
          <w:kern w:val="0"/>
          <w:sz w:val="32"/>
          <w:szCs w:val="32"/>
          <w:lang w:val="en"/>
        </w:rPr>
        <w:t>19</w:t>
      </w:r>
      <w:r>
        <w:rPr>
          <w:rFonts w:hint="eastAsia" w:ascii="仿宋_GB2312" w:hAnsi="华文中宋" w:eastAsia="仿宋_GB2312"/>
          <w:sz w:val="32"/>
          <w:szCs w:val="32"/>
        </w:rPr>
        <w:t>号</w:t>
      </w:r>
    </w:p>
    <w:p w14:paraId="3ACF04E8">
      <w:pPr>
        <w:spacing w:line="560" w:lineRule="exact"/>
        <w:rPr>
          <w:rFonts w:hint="eastAsia" w:eastAsia="方正仿宋_GBK"/>
          <w:sz w:val="32"/>
          <w:szCs w:val="20"/>
        </w:rPr>
      </w:pPr>
    </w:p>
    <w:p w14:paraId="72A49713">
      <w:pPr>
        <w:spacing w:line="560" w:lineRule="exact"/>
        <w:rPr>
          <w:rFonts w:hint="eastAsia" w:eastAsia="方正仿宋_GBK"/>
          <w:sz w:val="32"/>
          <w:szCs w:val="20"/>
        </w:rPr>
      </w:pPr>
      <w:r>
        <w:rPr>
          <w:rFonts w:hint="eastAsia" w:eastAsia="方正仿宋_GBK"/>
          <w:sz w:val="32"/>
          <w:szCs w:val="20"/>
        </w:rPr>
        <w:t>各开发区有关部门、各街镇，各供电企业及各有关单位:</w:t>
      </w:r>
    </w:p>
    <w:p w14:paraId="604A0E56">
      <w:pPr>
        <w:spacing w:line="560" w:lineRule="exact"/>
        <w:ind w:firstLine="622" w:firstLineChars="200"/>
        <w:rPr>
          <w:rFonts w:hint="eastAsia" w:eastAsia="方正仿宋_GBK"/>
          <w:sz w:val="32"/>
          <w:szCs w:val="20"/>
        </w:rPr>
      </w:pPr>
      <w:r>
        <w:rPr>
          <w:rFonts w:hint="eastAsia" w:eastAsia="方正仿宋_GBK"/>
          <w:sz w:val="32"/>
          <w:szCs w:val="20"/>
        </w:rPr>
        <w:t>为贯彻落实国家发展改革委《供电营业规则》、《关于深化提升“获得电力”服务水平全面打造现代化用电营商环境的意见》（发改能源规［2025］624号）等文件精神，进一步做好滨海新区行政辖区内新建居民住宅小区受电工程服务工作，规范工程验收及资产移交工作，提升新建居民住宅小区供电质量，现对新建居民住宅小区受电工程设计、</w:t>
      </w:r>
      <w:r>
        <w:rPr>
          <w:rFonts w:eastAsia="方正仿宋_GBK"/>
          <w:sz w:val="32"/>
          <w:szCs w:val="20"/>
        </w:rPr>
        <w:t>验收及资产移交</w:t>
      </w:r>
      <w:r>
        <w:rPr>
          <w:rFonts w:hint="eastAsia" w:eastAsia="方正仿宋_GBK"/>
          <w:sz w:val="32"/>
          <w:szCs w:val="20"/>
        </w:rPr>
        <w:t>及相关事项通知如下：</w:t>
      </w:r>
    </w:p>
    <w:p w14:paraId="5920A30C">
      <w:pPr>
        <w:numPr>
          <w:ilvl w:val="0"/>
          <w:numId w:val="1"/>
        </w:numPr>
        <w:spacing w:line="560" w:lineRule="exact"/>
        <w:ind w:firstLine="622" w:firstLineChars="200"/>
        <w:rPr>
          <w:rFonts w:hint="eastAsia" w:eastAsia="方正仿宋_GBK"/>
          <w:sz w:val="32"/>
          <w:szCs w:val="20"/>
        </w:rPr>
      </w:pPr>
      <w:r>
        <w:rPr>
          <w:rFonts w:hint="eastAsia" w:eastAsia="方正仿宋_GBK"/>
          <w:sz w:val="32"/>
          <w:szCs w:val="20"/>
        </w:rPr>
        <w:t>新建居民住宅小区受电工程由开发商自行组织建设，由相关供电企业负责组织验收。</w:t>
      </w:r>
    </w:p>
    <w:p w14:paraId="75802D7F">
      <w:pPr>
        <w:numPr>
          <w:ilvl w:val="0"/>
          <w:numId w:val="1"/>
        </w:numPr>
        <w:spacing w:line="560" w:lineRule="exact"/>
        <w:ind w:firstLine="622" w:firstLineChars="200"/>
        <w:rPr>
          <w:rFonts w:hint="eastAsia" w:eastAsia="方正仿宋_GBK"/>
          <w:sz w:val="32"/>
          <w:szCs w:val="20"/>
        </w:rPr>
      </w:pPr>
      <w:r>
        <w:rPr>
          <w:rFonts w:hint="eastAsia" w:eastAsia="方正仿宋_GBK"/>
          <w:sz w:val="32"/>
          <w:szCs w:val="20"/>
        </w:rPr>
        <w:t>新建居民住宅小区受电设施设计、建设应符合国家、行业和地方相关标准。开发商自愿移交的，应配合供电企业在送电前完成相关移交手续办理。</w:t>
      </w:r>
    </w:p>
    <w:p w14:paraId="35A1A63A">
      <w:pPr>
        <w:spacing w:line="560" w:lineRule="exact"/>
        <w:ind w:firstLine="622" w:firstLineChars="200"/>
        <w:rPr>
          <w:rFonts w:eastAsia="方正仿宋_GBK"/>
          <w:sz w:val="32"/>
          <w:szCs w:val="20"/>
        </w:rPr>
      </w:pPr>
      <w:r>
        <w:rPr>
          <w:rFonts w:hint="eastAsia" w:eastAsia="方正仿宋_GBK"/>
          <w:sz w:val="32"/>
          <w:szCs w:val="20"/>
        </w:rPr>
        <w:t>三、在新建居民住宅小区受电工程进场施工前，相关供电企业应对受电工程设计文件及相关文件进行审核，并及时将审核意见以书面形式连同受电工程设计文件和有关资料一并退还开发商，以便开发商据以施工。受电工程设计文件，未经供电企业审核同意，不得施工，擅自施工的，供电企业可以不予验收和接电。</w:t>
      </w:r>
    </w:p>
    <w:p w14:paraId="48D4E171">
      <w:pPr>
        <w:spacing w:line="560" w:lineRule="exact"/>
        <w:ind w:firstLine="622" w:firstLineChars="200"/>
        <w:rPr>
          <w:rFonts w:hint="eastAsia" w:eastAsia="方正仿宋_GBK"/>
          <w:sz w:val="32"/>
          <w:szCs w:val="20"/>
        </w:rPr>
      </w:pPr>
      <w:r>
        <w:rPr>
          <w:rFonts w:hint="eastAsia" w:eastAsia="方正仿宋_GBK"/>
          <w:sz w:val="32"/>
          <w:szCs w:val="20"/>
        </w:rPr>
        <w:t>四、供电企业对新建居民住宅小区受电工程，应按照国家、行业和地方相关标准组织验收</w:t>
      </w:r>
      <w:r>
        <w:rPr>
          <w:rFonts w:hint="eastAsia" w:ascii="楷体" w:hAnsi="楷体" w:eastAsia="楷体" w:cs="楷体"/>
          <w:sz w:val="32"/>
          <w:szCs w:val="20"/>
        </w:rPr>
        <w:t>。</w:t>
      </w:r>
      <w:r>
        <w:rPr>
          <w:rFonts w:hint="eastAsia" w:ascii="仿宋_GB2312" w:hAnsi="仿宋_GB2312" w:eastAsia="仿宋_GB2312" w:cs="仿宋_GB2312"/>
          <w:sz w:val="32"/>
          <w:szCs w:val="20"/>
        </w:rPr>
        <w:t>供电企业</w:t>
      </w:r>
      <w:r>
        <w:rPr>
          <w:rFonts w:hint="eastAsia" w:eastAsia="方正仿宋_GBK"/>
          <w:sz w:val="32"/>
          <w:szCs w:val="20"/>
        </w:rPr>
        <w:t>对新建居民住宅小区受电工程中的隐蔽工程（包括土建与接地、电缆及通道）以及设备到场环节进行中间检查；完成中间检查并待全部电气设备安装调试之后，按设备类型进行竣工验收并核验竣工资料。若中间检查不合格，由供电企业提出书面意见一次性提供给开发商和施工单位进行整改。整改完毕后可再次申请中间检查，检查合格后方可继续施工。未经检查或检查不合格擅自完成受电工程建设的，供电企业可以不予竣工验收及接电。</w:t>
      </w:r>
    </w:p>
    <w:p w14:paraId="7ACD1FFD">
      <w:pPr>
        <w:spacing w:line="560" w:lineRule="exact"/>
        <w:ind w:firstLine="622" w:firstLineChars="200"/>
        <w:rPr>
          <w:rFonts w:hint="eastAsia" w:eastAsia="方正仿宋_GBK"/>
          <w:sz w:val="32"/>
          <w:szCs w:val="20"/>
        </w:rPr>
      </w:pPr>
      <w:r>
        <w:rPr>
          <w:rFonts w:hint="eastAsia" w:eastAsia="方正仿宋_GBK"/>
          <w:sz w:val="32"/>
          <w:szCs w:val="20"/>
        </w:rPr>
        <w:t>五、各开发商应严格按照国家相关政策要求及技术标准采购物资材料，落实新建住宅小区建设主体责任，要求受电工程施工单位严格按照有关规定建设居民住宅小区受电工程。</w:t>
      </w:r>
    </w:p>
    <w:p w14:paraId="4313EC52">
      <w:pPr>
        <w:spacing w:line="560" w:lineRule="exact"/>
        <w:ind w:firstLine="622" w:firstLineChars="200"/>
        <w:rPr>
          <w:rFonts w:hint="eastAsia" w:eastAsia="方正仿宋_GBK"/>
          <w:sz w:val="32"/>
          <w:szCs w:val="20"/>
        </w:rPr>
      </w:pPr>
      <w:r>
        <w:rPr>
          <w:rFonts w:hint="eastAsia" w:eastAsia="方正仿宋_GBK"/>
          <w:sz w:val="32"/>
          <w:szCs w:val="20"/>
        </w:rPr>
        <w:t>六、新建居民住宅小区受电工程建设与运行维护质量事关民计民生、责任重大，各供电企业及各有关单位要结合职责多渠道、多角度宣传或培训本通知内容。若在本通知执行过程中，对相关流程、标准和要求存在疑问、建议或意见的由国网天津滨海供电公司负</w:t>
      </w:r>
      <w:r>
        <w:rPr>
          <w:rFonts w:hint="eastAsia" w:eastAsia="方正仿宋_GBK"/>
          <w:sz w:val="32"/>
          <w:szCs w:val="20"/>
          <w:lang w:eastAsia="zh-CN"/>
        </w:rPr>
        <w:t>责技术性解答</w:t>
      </w:r>
      <w:r>
        <w:rPr>
          <w:rFonts w:hint="eastAsia" w:eastAsia="方正仿宋_GBK"/>
          <w:sz w:val="32"/>
          <w:szCs w:val="20"/>
        </w:rPr>
        <w:t>。</w:t>
      </w:r>
    </w:p>
    <w:p w14:paraId="765278D3">
      <w:pPr>
        <w:spacing w:line="360" w:lineRule="auto"/>
        <w:ind w:firstLine="933" w:firstLineChars="300"/>
        <w:rPr>
          <w:rFonts w:hint="eastAsia" w:eastAsia="方正仿宋_GBK"/>
          <w:sz w:val="32"/>
          <w:szCs w:val="20"/>
        </w:rPr>
      </w:pPr>
    </w:p>
    <w:p w14:paraId="170C7711">
      <w:pPr>
        <w:spacing w:line="360" w:lineRule="auto"/>
        <w:ind w:firstLine="933" w:firstLineChars="300"/>
        <w:rPr>
          <w:rFonts w:hint="eastAsia" w:eastAsia="方正仿宋_GBK"/>
          <w:sz w:val="32"/>
          <w:szCs w:val="20"/>
        </w:rPr>
      </w:pPr>
      <w:r>
        <w:rPr>
          <w:rFonts w:hint="eastAsia" w:eastAsia="方正仿宋_GBK"/>
          <w:sz w:val="32"/>
          <w:szCs w:val="20"/>
        </w:rPr>
        <w:t>附件1：新建居民住宅小区受电工程验收指导手册</w:t>
      </w:r>
    </w:p>
    <w:p w14:paraId="4998F28C">
      <w:pPr>
        <w:spacing w:line="360" w:lineRule="auto"/>
        <w:ind w:firstLine="933" w:firstLineChars="300"/>
        <w:rPr>
          <w:rFonts w:hint="eastAsia" w:eastAsia="方正仿宋_GBK"/>
          <w:sz w:val="32"/>
          <w:szCs w:val="20"/>
        </w:rPr>
      </w:pPr>
      <w:r>
        <w:rPr>
          <w:rFonts w:hint="eastAsia" w:eastAsia="方正仿宋_GBK"/>
          <w:sz w:val="32"/>
          <w:szCs w:val="20"/>
        </w:rPr>
        <w:t>附件2：新建居民住宅小区受电工程标准化检查指导卡</w:t>
      </w:r>
    </w:p>
    <w:p w14:paraId="056AC3F1">
      <w:pPr>
        <w:spacing w:line="560" w:lineRule="exact"/>
        <w:ind w:firstLine="311" w:firstLineChars="100"/>
        <w:rPr>
          <w:rFonts w:hint="eastAsia" w:eastAsia="方正仿宋_GBK"/>
          <w:sz w:val="32"/>
          <w:szCs w:val="20"/>
        </w:rPr>
      </w:pPr>
    </w:p>
    <w:p w14:paraId="3DC58D03">
      <w:pPr>
        <w:spacing w:line="560" w:lineRule="exact"/>
        <w:ind w:firstLine="311" w:firstLineChars="100"/>
        <w:rPr>
          <w:rFonts w:hint="eastAsia" w:eastAsia="方正仿宋_GBK"/>
          <w:sz w:val="32"/>
          <w:szCs w:val="20"/>
        </w:rPr>
      </w:pPr>
    </w:p>
    <w:p w14:paraId="03563FDF">
      <w:pPr>
        <w:spacing w:line="560" w:lineRule="exact"/>
        <w:rPr>
          <w:rFonts w:hint="eastAsia" w:eastAsia="方正仿宋_GBK"/>
          <w:sz w:val="32"/>
          <w:szCs w:val="20"/>
        </w:rPr>
      </w:pPr>
      <w:r>
        <w:rPr>
          <w:rFonts w:hint="eastAsia" w:eastAsia="方正仿宋_GBK"/>
          <w:sz w:val="32"/>
          <w:szCs w:val="20"/>
          <w:lang w:val="en-US" w:eastAsia="zh-CN"/>
        </w:rPr>
        <w:t xml:space="preserve">   </w:t>
      </w:r>
      <w:r>
        <w:rPr>
          <w:rFonts w:hint="eastAsia" w:eastAsia="方正仿宋_GBK"/>
          <w:sz w:val="32"/>
          <w:szCs w:val="20"/>
        </w:rPr>
        <w:t xml:space="preserve">区工业和信息化局      </w:t>
      </w:r>
      <w:r>
        <w:rPr>
          <w:rFonts w:hint="eastAsia" w:eastAsia="方正仿宋_GBK"/>
          <w:sz w:val="32"/>
          <w:szCs w:val="20"/>
          <w:lang w:val="en-US" w:eastAsia="zh-CN"/>
        </w:rPr>
        <w:t xml:space="preserve">      </w:t>
      </w:r>
      <w:r>
        <w:rPr>
          <w:rFonts w:hint="eastAsia" w:eastAsia="方正仿宋_GBK"/>
          <w:sz w:val="32"/>
          <w:szCs w:val="20"/>
        </w:rPr>
        <w:t>区住房和建设委员会</w:t>
      </w:r>
    </w:p>
    <w:p w14:paraId="1A6CE557">
      <w:pPr>
        <w:spacing w:line="560" w:lineRule="exact"/>
        <w:rPr>
          <w:rFonts w:hint="eastAsia" w:ascii="Times New Roman" w:hAnsi="Times New Roman" w:eastAsia="方正仿宋_GBK"/>
          <w:sz w:val="32"/>
          <w:szCs w:val="20"/>
        </w:rPr>
      </w:pPr>
      <w:r>
        <w:rPr>
          <w:rFonts w:hint="eastAsia" w:ascii="Times New Roman" w:hAnsi="Times New Roman" w:eastAsia="方正仿宋_GBK"/>
          <w:sz w:val="32"/>
          <w:szCs w:val="20"/>
        </w:rPr>
        <w:t xml:space="preserve">    </w:t>
      </w:r>
      <w:r>
        <w:rPr>
          <w:rFonts w:hint="eastAsia" w:ascii="Times New Roman" w:hAnsi="Times New Roman" w:eastAsia="方正仿宋_GBK"/>
          <w:sz w:val="32"/>
          <w:szCs w:val="20"/>
          <w:lang w:val="en-US" w:eastAsia="zh-CN"/>
        </w:rPr>
        <w:t xml:space="preserve">            </w:t>
      </w:r>
      <w:r>
        <w:rPr>
          <w:rFonts w:hint="eastAsia" w:ascii="Times New Roman" w:hAnsi="Times New Roman" w:eastAsia="方正仿宋_GBK"/>
          <w:sz w:val="32"/>
          <w:szCs w:val="20"/>
        </w:rPr>
        <w:t xml:space="preserve">                 2025年</w:t>
      </w:r>
      <w:r>
        <w:rPr>
          <w:rFonts w:hint="eastAsia" w:ascii="Times New Roman" w:hAnsi="Times New Roman" w:eastAsia="方正仿宋_GBK"/>
          <w:sz w:val="32"/>
          <w:szCs w:val="20"/>
          <w:lang w:val="en-US" w:eastAsia="zh-CN"/>
        </w:rPr>
        <w:t>9</w:t>
      </w:r>
      <w:r>
        <w:rPr>
          <w:rFonts w:hint="eastAsia" w:ascii="Times New Roman" w:hAnsi="Times New Roman" w:eastAsia="方正仿宋_GBK"/>
          <w:sz w:val="32"/>
          <w:szCs w:val="20"/>
        </w:rPr>
        <w:t>月</w:t>
      </w:r>
      <w:r>
        <w:rPr>
          <w:rFonts w:hint="eastAsia" w:ascii="Times New Roman" w:hAnsi="Times New Roman" w:eastAsia="方正仿宋_GBK"/>
          <w:sz w:val="32"/>
          <w:szCs w:val="20"/>
          <w:lang w:val="en-US" w:eastAsia="zh-CN"/>
        </w:rPr>
        <w:t>3</w:t>
      </w:r>
      <w:r>
        <w:rPr>
          <w:rFonts w:hint="eastAsia" w:ascii="Times New Roman" w:hAnsi="Times New Roman" w:eastAsia="方正仿宋_GBK"/>
          <w:sz w:val="32"/>
          <w:szCs w:val="20"/>
        </w:rPr>
        <w:t>日</w:t>
      </w:r>
    </w:p>
    <w:p w14:paraId="153E94F2">
      <w:pPr>
        <w:spacing w:line="560" w:lineRule="exact"/>
        <w:ind w:firstLine="0" w:firstLineChars="0"/>
        <w:rPr>
          <w:rFonts w:eastAsia="方正仿宋_GBK"/>
          <w:sz w:val="32"/>
          <w:szCs w:val="20"/>
        </w:rPr>
      </w:pPr>
    </w:p>
    <w:p w14:paraId="113EF738">
      <w:pPr>
        <w:spacing w:line="560" w:lineRule="exact"/>
        <w:jc w:val="left"/>
        <w:rPr>
          <w:rFonts w:hint="eastAsia" w:ascii="Times New Roman" w:hAnsi="Times New Roman" w:eastAsia="方正仿宋_GBK" w:cs="Times New Roman"/>
          <w:sz w:val="32"/>
          <w:szCs w:val="20"/>
        </w:rPr>
      </w:pPr>
    </w:p>
    <w:p w14:paraId="393DA3F9">
      <w:pPr>
        <w:spacing w:line="560" w:lineRule="exact"/>
        <w:jc w:val="center"/>
        <w:rPr>
          <w:rFonts w:hint="eastAsia" w:ascii="Times New Roman" w:hAnsi="Times New Roman" w:eastAsia="方正仿宋_GBK" w:cs="Times New Roman"/>
          <w:sz w:val="32"/>
          <w:szCs w:val="20"/>
          <w:lang w:val="en-US" w:eastAsia="zh-CN"/>
        </w:rPr>
      </w:pPr>
      <w:r>
        <w:rPr>
          <w:rFonts w:hint="eastAsia" w:ascii="Times New Roman" w:hAnsi="Times New Roman" w:eastAsia="方正仿宋_GBK" w:cs="Times New Roman"/>
          <w:sz w:val="32"/>
          <w:szCs w:val="20"/>
          <w:lang w:eastAsia="zh-CN"/>
        </w:rPr>
        <w:t>联系人：</w:t>
      </w:r>
      <w:r>
        <w:rPr>
          <w:rFonts w:hint="eastAsia" w:eastAsia="方正仿宋_GBK" w:cs="Times New Roman"/>
          <w:sz w:val="32"/>
          <w:szCs w:val="20"/>
          <w:lang w:eastAsia="zh-CN"/>
        </w:rPr>
        <w:t>国网天津滨海公司</w:t>
      </w:r>
      <w:r>
        <w:rPr>
          <w:rFonts w:hint="eastAsia" w:eastAsia="方正仿宋_GBK" w:cs="Times New Roman"/>
          <w:sz w:val="32"/>
          <w:szCs w:val="20"/>
          <w:lang w:val="en-US" w:eastAsia="zh-CN"/>
        </w:rPr>
        <w:t xml:space="preserve"> </w:t>
      </w:r>
      <w:r>
        <w:rPr>
          <w:rFonts w:hint="eastAsia" w:ascii="Times New Roman" w:hAnsi="Times New Roman" w:eastAsia="方正仿宋_GBK" w:cs="Times New Roman"/>
          <w:sz w:val="32"/>
          <w:szCs w:val="20"/>
          <w:lang w:eastAsia="zh-CN"/>
        </w:rPr>
        <w:t>吕涵</w:t>
      </w:r>
      <w:r>
        <w:rPr>
          <w:rFonts w:hint="eastAsia" w:ascii="Times New Roman" w:hAnsi="Times New Roman" w:eastAsia="方正仿宋_GBK" w:cs="Times New Roman"/>
          <w:sz w:val="32"/>
          <w:szCs w:val="20"/>
          <w:lang w:val="en-US" w:eastAsia="zh-CN"/>
        </w:rPr>
        <w:t xml:space="preserve"> 25207577</w:t>
      </w:r>
    </w:p>
    <w:p w14:paraId="2205A895">
      <w:pPr>
        <w:spacing w:line="560" w:lineRule="exact"/>
        <w:jc w:val="left"/>
        <w:rPr>
          <w:rFonts w:hint="eastAsia" w:ascii="Times New Roman" w:hAnsi="Times New Roman" w:eastAsia="方正仿宋_GBK" w:cs="Times New Roman"/>
          <w:sz w:val="32"/>
          <w:szCs w:val="20"/>
        </w:rPr>
      </w:pPr>
    </w:p>
    <w:p w14:paraId="2AA58375">
      <w:pPr>
        <w:spacing w:line="580" w:lineRule="exact"/>
        <w:jc w:val="center"/>
        <w:rPr>
          <w:rFonts w:hint="eastAsia" w:ascii="方正小标宋简体" w:hAnsi="方正小标宋简体" w:eastAsia="方正小标宋简体" w:cs="方正小标宋简体"/>
          <w:sz w:val="40"/>
          <w:szCs w:val="40"/>
        </w:rPr>
      </w:pPr>
    </w:p>
    <w:p w14:paraId="6DD54EA0">
      <w:pPr>
        <w:spacing w:line="580" w:lineRule="exact"/>
        <w:jc w:val="center"/>
        <w:rPr>
          <w:rFonts w:hint="eastAsia" w:ascii="方正小标宋简体" w:hAnsi="方正小标宋简体" w:eastAsia="方正小标宋简体" w:cs="方正小标宋简体"/>
          <w:sz w:val="40"/>
          <w:szCs w:val="40"/>
        </w:rPr>
      </w:pPr>
    </w:p>
    <w:p w14:paraId="69C53F2A">
      <w:pPr>
        <w:spacing w:line="580" w:lineRule="exact"/>
        <w:jc w:val="center"/>
        <w:rPr>
          <w:rFonts w:hint="eastAsia" w:ascii="方正小标宋简体" w:hAnsi="方正小标宋简体" w:eastAsia="方正小标宋简体" w:cs="方正小标宋简体"/>
          <w:sz w:val="40"/>
          <w:szCs w:val="40"/>
        </w:rPr>
      </w:pPr>
    </w:p>
    <w:p w14:paraId="433443C3">
      <w:pPr>
        <w:spacing w:line="580" w:lineRule="exact"/>
        <w:jc w:val="center"/>
        <w:rPr>
          <w:rFonts w:hint="eastAsia" w:ascii="方正小标宋简体" w:hAnsi="方正小标宋简体" w:eastAsia="方正小标宋简体" w:cs="方正小标宋简体"/>
          <w:sz w:val="40"/>
          <w:szCs w:val="40"/>
        </w:rPr>
      </w:pPr>
    </w:p>
    <w:p w14:paraId="5CF3D1C2">
      <w:pPr>
        <w:spacing w:line="580" w:lineRule="exact"/>
        <w:jc w:val="center"/>
        <w:rPr>
          <w:rFonts w:hint="eastAsia" w:ascii="方正小标宋简体" w:hAnsi="方正小标宋简体" w:eastAsia="方正小标宋简体" w:cs="方正小标宋简体"/>
          <w:sz w:val="40"/>
          <w:szCs w:val="40"/>
        </w:rPr>
      </w:pPr>
    </w:p>
    <w:p w14:paraId="0E090B68">
      <w:pPr>
        <w:spacing w:line="580" w:lineRule="exact"/>
        <w:jc w:val="center"/>
        <w:rPr>
          <w:rFonts w:hint="eastAsia" w:ascii="方正小标宋简体" w:hAnsi="方正小标宋简体" w:eastAsia="方正小标宋简体" w:cs="方正小标宋简体"/>
          <w:sz w:val="40"/>
          <w:szCs w:val="40"/>
        </w:rPr>
      </w:pPr>
    </w:p>
    <w:p w14:paraId="227A46F5">
      <w:pPr>
        <w:spacing w:line="580" w:lineRule="exact"/>
        <w:jc w:val="center"/>
        <w:rPr>
          <w:rFonts w:hint="eastAsia" w:ascii="方正小标宋简体" w:hAnsi="方正小标宋简体" w:eastAsia="方正小标宋简体" w:cs="方正小标宋简体"/>
          <w:sz w:val="40"/>
          <w:szCs w:val="40"/>
        </w:rPr>
      </w:pPr>
    </w:p>
    <w:p w14:paraId="37486C66">
      <w:pPr>
        <w:spacing w:line="580" w:lineRule="exact"/>
        <w:jc w:val="center"/>
        <w:rPr>
          <w:rFonts w:hint="eastAsia" w:ascii="方正小标宋简体" w:hAnsi="方正小标宋简体" w:eastAsia="方正小标宋简体" w:cs="方正小标宋简体"/>
          <w:sz w:val="40"/>
          <w:szCs w:val="40"/>
        </w:rPr>
      </w:pPr>
    </w:p>
    <w:p w14:paraId="5D85C658">
      <w:pPr>
        <w:spacing w:line="580" w:lineRule="exact"/>
        <w:jc w:val="center"/>
        <w:rPr>
          <w:rFonts w:hint="eastAsia" w:ascii="方正小标宋简体" w:hAnsi="方正小标宋简体" w:eastAsia="方正小标宋简体" w:cs="方正小标宋简体"/>
          <w:sz w:val="40"/>
          <w:szCs w:val="40"/>
        </w:rPr>
      </w:pPr>
    </w:p>
    <w:p w14:paraId="12B3A9A6">
      <w:pPr>
        <w:spacing w:line="580" w:lineRule="exact"/>
        <w:jc w:val="center"/>
        <w:rPr>
          <w:rFonts w:hint="eastAsia" w:ascii="方正小标宋简体" w:hAnsi="方正小标宋简体" w:eastAsia="方正小标宋简体" w:cs="方正小标宋简体"/>
          <w:sz w:val="40"/>
          <w:szCs w:val="40"/>
        </w:rPr>
      </w:pPr>
    </w:p>
    <w:p w14:paraId="6BD417F9">
      <w:pPr>
        <w:spacing w:line="580" w:lineRule="exact"/>
        <w:jc w:val="center"/>
        <w:rPr>
          <w:rFonts w:hint="eastAsia" w:ascii="方正小标宋简体" w:hAnsi="方正小标宋简体" w:eastAsia="方正小标宋简体" w:cs="方正小标宋简体"/>
          <w:sz w:val="40"/>
          <w:szCs w:val="40"/>
        </w:rPr>
      </w:pPr>
    </w:p>
    <w:p w14:paraId="620C8362">
      <w:pPr>
        <w:spacing w:line="580" w:lineRule="exact"/>
        <w:jc w:val="center"/>
        <w:rPr>
          <w:rFonts w:hint="eastAsia" w:ascii="方正小标宋简体" w:hAnsi="方正小标宋简体" w:eastAsia="方正小标宋简体" w:cs="方正小标宋简体"/>
          <w:sz w:val="40"/>
          <w:szCs w:val="40"/>
        </w:rPr>
      </w:pPr>
      <w:bookmarkStart w:id="0" w:name="_GoBack"/>
      <w:bookmarkEnd w:id="0"/>
    </w:p>
    <w:p w14:paraId="507D20A6">
      <w:pPr>
        <w:spacing w:line="580" w:lineRule="exact"/>
        <w:jc w:val="center"/>
        <w:rPr>
          <w:rFonts w:hint="eastAsia" w:ascii="方正小标宋简体" w:hAnsi="方正小标宋简体" w:eastAsia="方正小标宋简体" w:cs="方正小标宋简体"/>
          <w:sz w:val="40"/>
          <w:szCs w:val="40"/>
        </w:rPr>
      </w:pPr>
    </w:p>
    <w:p w14:paraId="087515A8">
      <w:pPr>
        <w:spacing w:line="580" w:lineRule="exact"/>
        <w:jc w:val="center"/>
        <w:rPr>
          <w:rFonts w:hint="eastAsia" w:ascii="方正小标宋简体" w:hAnsi="方正小标宋简体" w:eastAsia="方正小标宋简体" w:cs="方正小标宋简体"/>
          <w:sz w:val="40"/>
          <w:szCs w:val="40"/>
        </w:rPr>
      </w:pPr>
    </w:p>
    <w:p w14:paraId="18408E99">
      <w:pPr>
        <w:spacing w:line="580" w:lineRule="exact"/>
        <w:jc w:val="both"/>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p w14:paraId="5DD111FB">
      <w:pPr>
        <w:spacing w:line="580" w:lineRule="exact"/>
        <w:jc w:val="center"/>
        <w:rPr>
          <w:rFonts w:hint="eastAsia" w:ascii="方正小标宋简体" w:hAnsi="方正小标宋简体" w:eastAsia="方正小标宋简体" w:cs="方正小标宋简体"/>
          <w:sz w:val="40"/>
          <w:szCs w:val="40"/>
        </w:rPr>
      </w:pPr>
    </w:p>
    <w:p w14:paraId="3C689AA5">
      <w:pPr>
        <w:autoSpaceDE w:val="0"/>
        <w:spacing w:line="360" w:lineRule="auto"/>
        <w:jc w:val="center"/>
        <w:rPr>
          <w:rFonts w:ascii="黑体" w:hAnsi="黑体" w:eastAsia="黑体"/>
          <w:sz w:val="44"/>
          <w:szCs w:val="44"/>
        </w:rPr>
      </w:pPr>
      <w:r>
        <w:rPr>
          <w:rFonts w:hint="eastAsia" w:ascii="黑体" w:hAnsi="黑体" w:eastAsia="黑体"/>
          <w:sz w:val="44"/>
          <w:szCs w:val="44"/>
        </w:rPr>
        <w:t xml:space="preserve">新建居民住宅小区受电工程验收指导手册   </w:t>
      </w:r>
    </w:p>
    <w:p w14:paraId="4B5B7A92">
      <w:pPr>
        <w:widowControl/>
        <w:shd w:val="clear" w:color="auto" w:fill="FFFFFF"/>
        <w:snapToGrid w:val="0"/>
        <w:spacing w:line="560" w:lineRule="exact"/>
        <w:ind w:firstLine="702" w:firstLineChars="200"/>
        <w:rPr>
          <w:rFonts w:hint="eastAsia" w:ascii="方正仿宋_GBK" w:hAnsi="Calibri" w:eastAsia="方正仿宋_GBK"/>
          <w:sz w:val="36"/>
          <w:szCs w:val="36"/>
        </w:rPr>
      </w:pPr>
      <w:r>
        <w:rPr>
          <w:rFonts w:hint="eastAsia" w:ascii="方正仿宋_GBK" w:hAnsi="Calibri" w:eastAsia="方正仿宋_GBK"/>
          <w:sz w:val="36"/>
          <w:szCs w:val="36"/>
        </w:rPr>
        <w:t xml:space="preserve"> </w:t>
      </w:r>
    </w:p>
    <w:p w14:paraId="3BC42957">
      <w:pPr>
        <w:widowControl/>
        <w:shd w:val="clear" w:color="auto" w:fill="FFFFFF"/>
        <w:snapToGrid w:val="0"/>
        <w:spacing w:line="560" w:lineRule="exact"/>
        <w:ind w:firstLine="622" w:firstLineChars="200"/>
        <w:rPr>
          <w:rFonts w:hint="eastAsia" w:ascii="仿宋_GB2312" w:hAnsi="Calibri" w:eastAsia="仿宋_GB2312"/>
          <w:sz w:val="32"/>
          <w:szCs w:val="32"/>
        </w:rPr>
      </w:pPr>
      <w:r>
        <w:rPr>
          <w:rFonts w:hint="eastAsia" w:ascii="仿宋_GB2312" w:hAnsi="Calibri" w:eastAsia="仿宋_GB2312"/>
          <w:sz w:val="32"/>
          <w:szCs w:val="32"/>
        </w:rPr>
        <w:t>为保证新建居民住宅小区受电工程质量，确保居民用户长期安全可靠用电，进一步规范工程验收标准及内容，特编制验收指导手册,请各供电企业在验收过程中严格执行。</w:t>
      </w:r>
    </w:p>
    <w:p w14:paraId="7D648CB9">
      <w:pPr>
        <w:widowControl/>
        <w:shd w:val="clear" w:color="auto" w:fill="FFFFFF"/>
        <w:snapToGrid w:val="0"/>
        <w:spacing w:line="560" w:lineRule="exact"/>
        <w:ind w:firstLine="622" w:firstLineChars="200"/>
        <w:rPr>
          <w:rFonts w:hint="eastAsia" w:ascii="仿宋_GB2312" w:hAnsi="Calibri" w:eastAsia="仿宋_GB2312"/>
          <w:sz w:val="32"/>
          <w:szCs w:val="32"/>
        </w:rPr>
      </w:pPr>
      <w:r>
        <w:rPr>
          <w:rFonts w:hint="eastAsia" w:ascii="仿宋_GB2312" w:hAnsi="Calibri" w:eastAsia="仿宋_GB2312"/>
          <w:sz w:val="32"/>
          <w:szCs w:val="32"/>
        </w:rPr>
        <w:t>验收过程中，除应符合本指导外，还应符合国家现行有关标准和规范的规定。</w:t>
      </w:r>
    </w:p>
    <w:p w14:paraId="74C6952D">
      <w:pPr>
        <w:widowControl/>
        <w:shd w:val="clear" w:color="auto" w:fill="FFFFFF"/>
        <w:autoSpaceDE w:val="0"/>
        <w:snapToGrid w:val="0"/>
        <w:spacing w:line="560" w:lineRule="exact"/>
        <w:ind w:firstLine="622" w:firstLineChars="200"/>
        <w:rPr>
          <w:rFonts w:hint="eastAsia" w:ascii="黑体" w:hAnsi="黑体" w:eastAsia="黑体"/>
          <w:sz w:val="32"/>
          <w:szCs w:val="32"/>
        </w:rPr>
      </w:pPr>
      <w:r>
        <w:rPr>
          <w:rFonts w:hint="eastAsia" w:ascii="黑体" w:hAnsi="黑体" w:eastAsia="黑体"/>
          <w:sz w:val="32"/>
          <w:szCs w:val="32"/>
        </w:rPr>
        <w:t>一、相关技术标准和设备选型要求</w:t>
      </w:r>
    </w:p>
    <w:p w14:paraId="687CC5D9">
      <w:pPr>
        <w:widowControl/>
        <w:shd w:val="clear" w:color="auto" w:fill="FFFFFF"/>
        <w:snapToGrid w:val="0"/>
        <w:spacing w:line="560" w:lineRule="exact"/>
        <w:ind w:firstLine="622" w:firstLineChars="200"/>
        <w:rPr>
          <w:rFonts w:hint="eastAsia" w:ascii="仿宋_GB2312" w:hAnsi="Calibri" w:eastAsia="仿宋_GB2312"/>
          <w:sz w:val="32"/>
          <w:szCs w:val="32"/>
        </w:rPr>
      </w:pPr>
      <w:r>
        <w:rPr>
          <w:rFonts w:hint="eastAsia" w:ascii="仿宋_GB2312" w:hAnsi="Calibri" w:eastAsia="仿宋_GB2312"/>
          <w:sz w:val="32"/>
          <w:szCs w:val="32"/>
        </w:rPr>
        <w:t>《天津市10千伏及以下配电网建设技术标准》(DB/T 29-323-2024)</w:t>
      </w:r>
    </w:p>
    <w:p w14:paraId="170B69FB">
      <w:pPr>
        <w:widowControl/>
        <w:shd w:val="clear" w:color="auto" w:fill="FFFFFF"/>
        <w:snapToGrid w:val="0"/>
        <w:spacing w:line="560" w:lineRule="exact"/>
        <w:ind w:firstLine="622" w:firstLineChars="200"/>
        <w:rPr>
          <w:rFonts w:hint="eastAsia" w:ascii="仿宋_GB2312" w:hAnsi="Calibri" w:eastAsia="仿宋_GB2312"/>
          <w:sz w:val="32"/>
          <w:szCs w:val="32"/>
        </w:rPr>
      </w:pPr>
      <w:r>
        <w:rPr>
          <w:rFonts w:hint="eastAsia" w:ascii="仿宋_GB2312" w:hAnsi="Calibri" w:eastAsia="仿宋_GB2312"/>
          <w:sz w:val="32"/>
          <w:szCs w:val="32"/>
        </w:rPr>
        <w:t>《配电系统电气装置安装工程施工及验收规范》(DL/T 5759—2024)</w:t>
      </w:r>
    </w:p>
    <w:p w14:paraId="1A2A0628">
      <w:pPr>
        <w:widowControl/>
        <w:shd w:val="clear" w:color="auto" w:fill="FFFFFF"/>
        <w:snapToGrid w:val="0"/>
        <w:spacing w:line="560" w:lineRule="exact"/>
        <w:ind w:firstLine="622" w:firstLineChars="200"/>
        <w:rPr>
          <w:rFonts w:hint="eastAsia" w:ascii="仿宋_GB2312" w:hAnsi="Calibri" w:eastAsia="仿宋_GB2312"/>
          <w:sz w:val="32"/>
          <w:szCs w:val="32"/>
        </w:rPr>
      </w:pPr>
      <w:r>
        <w:rPr>
          <w:rFonts w:hint="eastAsia" w:ascii="仿宋_GB2312" w:hAnsi="Calibri" w:eastAsia="仿宋_GB2312"/>
          <w:sz w:val="32"/>
          <w:szCs w:val="32"/>
        </w:rPr>
        <w:t>《电缆线路施工及验收标准》(GB50168-2018)</w:t>
      </w:r>
    </w:p>
    <w:p w14:paraId="3CEA5D5F">
      <w:pPr>
        <w:widowControl/>
        <w:shd w:val="clear" w:color="auto" w:fill="FFFFFF"/>
        <w:snapToGrid w:val="0"/>
        <w:spacing w:line="560" w:lineRule="exact"/>
        <w:ind w:firstLine="622" w:firstLineChars="200"/>
        <w:rPr>
          <w:rFonts w:hint="eastAsia" w:ascii="仿宋_GB2312" w:hAnsi="Calibri" w:eastAsia="仿宋_GB2312"/>
          <w:sz w:val="32"/>
          <w:szCs w:val="32"/>
        </w:rPr>
      </w:pPr>
      <w:r>
        <w:rPr>
          <w:rFonts w:hint="eastAsia" w:ascii="仿宋_GB2312" w:hAnsi="Calibri" w:eastAsia="仿宋_GB2312"/>
          <w:sz w:val="32"/>
          <w:szCs w:val="32"/>
        </w:rPr>
        <w:t>《接地装置施工及验收规范》(GB50169-2016)</w:t>
      </w:r>
    </w:p>
    <w:p w14:paraId="3EBF45CC">
      <w:pPr>
        <w:widowControl/>
        <w:shd w:val="clear" w:color="auto" w:fill="FFFFFF"/>
        <w:snapToGrid w:val="0"/>
        <w:spacing w:line="560" w:lineRule="exact"/>
        <w:ind w:firstLine="622" w:firstLineChars="200"/>
        <w:rPr>
          <w:rFonts w:hint="eastAsia" w:ascii="仿宋_GB2312" w:hAnsi="Calibri" w:eastAsia="仿宋_GB2312"/>
          <w:sz w:val="32"/>
          <w:szCs w:val="32"/>
        </w:rPr>
      </w:pPr>
      <w:r>
        <w:rPr>
          <w:rFonts w:hint="eastAsia" w:ascii="仿宋_GB2312" w:hAnsi="Calibri" w:eastAsia="仿宋_GB2312"/>
          <w:sz w:val="32"/>
          <w:szCs w:val="32"/>
        </w:rPr>
        <w:t>《电气设备交接试验标准》(GB50150-2016)</w:t>
      </w:r>
    </w:p>
    <w:p w14:paraId="4C037FFF">
      <w:pPr>
        <w:widowControl/>
        <w:shd w:val="clear" w:color="auto" w:fill="FFFFFF"/>
        <w:snapToGrid w:val="0"/>
        <w:spacing w:line="560" w:lineRule="exact"/>
        <w:ind w:firstLine="622" w:firstLineChars="200"/>
        <w:rPr>
          <w:rFonts w:hint="eastAsia" w:ascii="仿宋_GB2312" w:hAnsi="Calibri" w:eastAsia="仿宋_GB2312"/>
          <w:sz w:val="32"/>
          <w:szCs w:val="32"/>
        </w:rPr>
      </w:pPr>
      <w:r>
        <w:rPr>
          <w:rFonts w:hint="eastAsia" w:ascii="仿宋_GB2312" w:hAnsi="Calibri" w:eastAsia="仿宋_GB2312"/>
          <w:sz w:val="32"/>
          <w:szCs w:val="32"/>
        </w:rPr>
        <w:t>《电力工程电缆设计标准》（GB50217-2018）</w:t>
      </w:r>
    </w:p>
    <w:p w14:paraId="342C289F">
      <w:pPr>
        <w:widowControl/>
        <w:shd w:val="clear" w:color="auto" w:fill="FFFFFF"/>
        <w:snapToGrid w:val="0"/>
        <w:spacing w:line="560" w:lineRule="exact"/>
        <w:ind w:firstLine="622" w:firstLineChars="200"/>
        <w:rPr>
          <w:rFonts w:hint="eastAsia" w:ascii="仿宋_GB2312" w:hAnsi="Calibri" w:eastAsia="仿宋_GB2312"/>
          <w:sz w:val="32"/>
          <w:szCs w:val="32"/>
        </w:rPr>
      </w:pPr>
      <w:r>
        <w:rPr>
          <w:rFonts w:hint="eastAsia" w:ascii="仿宋_GB2312" w:hAnsi="Calibri" w:eastAsia="仿宋_GB2312"/>
          <w:sz w:val="32"/>
          <w:szCs w:val="32"/>
        </w:rPr>
        <w:t>《重要电力用户供电电源及自备应急电源配置技术规范》(GB/Z29328)</w:t>
      </w:r>
    </w:p>
    <w:p w14:paraId="62A7F392">
      <w:pPr>
        <w:widowControl/>
        <w:shd w:val="clear" w:color="auto" w:fill="FFFFFF"/>
        <w:snapToGrid w:val="0"/>
        <w:spacing w:line="560" w:lineRule="exact"/>
        <w:ind w:firstLine="622" w:firstLineChars="200"/>
        <w:jc w:val="left"/>
        <w:rPr>
          <w:rFonts w:hint="eastAsia" w:ascii="仿宋_GB2312" w:hAnsi="Calibri" w:eastAsia="仿宋_GB2312"/>
          <w:sz w:val="32"/>
          <w:szCs w:val="32"/>
        </w:rPr>
      </w:pPr>
      <w:r>
        <w:rPr>
          <w:rFonts w:hint="eastAsia" w:ascii="仿宋_GB2312" w:hAnsi="Calibri" w:eastAsia="仿宋_GB2312"/>
          <w:sz w:val="32"/>
          <w:szCs w:val="32"/>
        </w:rPr>
        <w:t>《电力装置电测量仪表装置设计规范（GB/T50063-2017）</w:t>
      </w:r>
    </w:p>
    <w:p w14:paraId="1FA84A15">
      <w:pPr>
        <w:widowControl/>
        <w:shd w:val="clear" w:color="auto" w:fill="FFFFFF"/>
        <w:snapToGrid w:val="0"/>
        <w:spacing w:line="560" w:lineRule="exact"/>
        <w:ind w:firstLine="622" w:firstLineChars="200"/>
        <w:jc w:val="left"/>
        <w:rPr>
          <w:rFonts w:hint="eastAsia" w:ascii="仿宋_GB2312" w:hAnsi="Calibri" w:eastAsia="仿宋_GB2312"/>
          <w:sz w:val="32"/>
          <w:szCs w:val="32"/>
        </w:rPr>
      </w:pPr>
      <w:r>
        <w:rPr>
          <w:rFonts w:hint="eastAsia" w:ascii="仿宋_GB2312" w:hAnsi="Calibri" w:eastAsia="仿宋_GB2312"/>
          <w:sz w:val="32"/>
          <w:szCs w:val="32"/>
        </w:rPr>
        <w:t>《电流互感器和电压互感器选择及计算规程》（DL/T 866-2015）</w:t>
      </w:r>
    </w:p>
    <w:p w14:paraId="41CE2A75">
      <w:pPr>
        <w:widowControl/>
        <w:shd w:val="clear" w:color="auto" w:fill="FFFFFF"/>
        <w:snapToGrid w:val="0"/>
        <w:spacing w:line="560" w:lineRule="exact"/>
        <w:ind w:firstLine="622" w:firstLineChars="200"/>
        <w:jc w:val="left"/>
        <w:rPr>
          <w:rFonts w:hint="eastAsia" w:ascii="仿宋_GB2312" w:hAnsi="Calibri" w:eastAsia="仿宋_GB2312"/>
          <w:sz w:val="32"/>
          <w:szCs w:val="32"/>
        </w:rPr>
      </w:pPr>
      <w:r>
        <w:rPr>
          <w:rFonts w:hint="eastAsia" w:ascii="仿宋_GB2312" w:hAnsi="Calibri" w:eastAsia="仿宋_GB2312"/>
          <w:sz w:val="32"/>
          <w:szCs w:val="32"/>
        </w:rPr>
        <w:t>《建设工程施工现场供用电安全规范》（GB50194-2014）</w:t>
      </w:r>
    </w:p>
    <w:p w14:paraId="7B5764D3">
      <w:pPr>
        <w:widowControl/>
        <w:shd w:val="clear" w:color="auto" w:fill="FFFFFF"/>
        <w:snapToGrid w:val="0"/>
        <w:spacing w:line="560" w:lineRule="exact"/>
        <w:ind w:firstLine="622" w:firstLineChars="200"/>
        <w:jc w:val="left"/>
        <w:rPr>
          <w:rFonts w:hint="eastAsia" w:ascii="仿宋_GB2312" w:hAnsi="Calibri" w:eastAsia="仿宋_GB2312"/>
          <w:sz w:val="32"/>
          <w:szCs w:val="32"/>
        </w:rPr>
      </w:pPr>
      <w:r>
        <w:rPr>
          <w:rFonts w:hint="eastAsia" w:ascii="仿宋_GB2312" w:hAnsi="Calibri" w:eastAsia="仿宋_GB2312"/>
          <w:sz w:val="32"/>
          <w:szCs w:val="32"/>
        </w:rPr>
        <w:t>《低压电能计量箱技术条件》（DL/T1745-2017）</w:t>
      </w:r>
    </w:p>
    <w:p w14:paraId="1DF977B4">
      <w:pPr>
        <w:widowControl/>
        <w:shd w:val="clear" w:color="auto" w:fill="FFFFFF"/>
        <w:snapToGrid w:val="0"/>
        <w:spacing w:line="560" w:lineRule="exact"/>
        <w:ind w:firstLine="622" w:firstLineChars="200"/>
        <w:jc w:val="left"/>
        <w:rPr>
          <w:rFonts w:hint="eastAsia" w:ascii="仿宋_GB2312" w:hAnsi="Calibri" w:eastAsia="仿宋_GB2312"/>
          <w:sz w:val="32"/>
          <w:szCs w:val="32"/>
        </w:rPr>
      </w:pPr>
      <w:r>
        <w:rPr>
          <w:rFonts w:hint="eastAsia" w:ascii="仿宋_GB2312" w:hAnsi="Calibri" w:eastAsia="仿宋_GB2312"/>
          <w:sz w:val="32"/>
          <w:szCs w:val="32"/>
        </w:rPr>
        <w:t>《天津市住宅设计标准》DB/T29-22-2024</w:t>
      </w:r>
    </w:p>
    <w:p w14:paraId="4DC3A5F0">
      <w:pPr>
        <w:widowControl/>
        <w:shd w:val="clear" w:color="auto" w:fill="FFFFFF"/>
        <w:snapToGrid w:val="0"/>
        <w:spacing w:line="560" w:lineRule="exact"/>
        <w:ind w:firstLine="622" w:firstLineChars="200"/>
        <w:jc w:val="left"/>
        <w:rPr>
          <w:rFonts w:hint="eastAsia" w:ascii="仿宋_GB2312" w:hAnsi="Calibri" w:eastAsia="仿宋_GB2312"/>
          <w:sz w:val="32"/>
          <w:szCs w:val="32"/>
        </w:rPr>
      </w:pPr>
      <w:r>
        <w:rPr>
          <w:rFonts w:hint="eastAsia" w:ascii="仿宋_GB2312" w:hAnsi="Calibri" w:eastAsia="仿宋_GB2312"/>
          <w:sz w:val="32"/>
          <w:szCs w:val="32"/>
        </w:rPr>
        <w:t>《民用建筑电气设计标准》GB 51348-2019</w:t>
      </w:r>
    </w:p>
    <w:p w14:paraId="488468BC">
      <w:pPr>
        <w:widowControl/>
        <w:shd w:val="clear" w:color="auto" w:fill="FFFFFF"/>
        <w:snapToGrid w:val="0"/>
        <w:spacing w:line="560" w:lineRule="exact"/>
        <w:ind w:firstLine="622" w:firstLineChars="200"/>
        <w:jc w:val="left"/>
        <w:rPr>
          <w:rFonts w:hint="eastAsia" w:ascii="仿宋_GB2312" w:hAnsi="Calibri" w:eastAsia="仿宋_GB2312"/>
          <w:sz w:val="32"/>
          <w:szCs w:val="32"/>
        </w:rPr>
      </w:pPr>
      <w:r>
        <w:rPr>
          <w:rFonts w:hint="eastAsia" w:ascii="仿宋_GB2312" w:hAnsi="Calibri" w:eastAsia="仿宋_GB2312"/>
          <w:sz w:val="32"/>
          <w:szCs w:val="32"/>
        </w:rPr>
        <w:t>《低压电气装置电气设备的选择和安装》GB/T 16895.22-2022</w:t>
      </w:r>
    </w:p>
    <w:p w14:paraId="02447CA7">
      <w:pPr>
        <w:widowControl/>
        <w:shd w:val="clear" w:color="auto" w:fill="FFFFFF"/>
        <w:snapToGrid w:val="0"/>
        <w:spacing w:line="560" w:lineRule="exact"/>
        <w:ind w:firstLine="622" w:firstLineChars="200"/>
        <w:jc w:val="left"/>
        <w:rPr>
          <w:rFonts w:hint="eastAsia" w:ascii="仿宋_GB2312" w:hAnsi="Calibri" w:eastAsia="仿宋_GB2312"/>
          <w:sz w:val="32"/>
          <w:szCs w:val="32"/>
        </w:rPr>
      </w:pPr>
      <w:r>
        <w:rPr>
          <w:rFonts w:hint="eastAsia" w:ascii="仿宋_GB2312" w:hAnsi="Calibri" w:eastAsia="仿宋_GB2312"/>
          <w:sz w:val="32"/>
          <w:szCs w:val="32"/>
        </w:rPr>
        <w:t>《住宅建筑电气设计规范》JGJ242-2011</w:t>
      </w:r>
    </w:p>
    <w:p w14:paraId="5122FC53">
      <w:pPr>
        <w:widowControl/>
        <w:shd w:val="clear" w:color="auto" w:fill="FFFFFF"/>
        <w:snapToGrid w:val="0"/>
        <w:spacing w:line="560" w:lineRule="exact"/>
        <w:ind w:firstLine="622" w:firstLineChars="200"/>
        <w:jc w:val="left"/>
        <w:rPr>
          <w:rFonts w:hint="eastAsia" w:ascii="仿宋_GB2312" w:hAnsi="Calibri" w:eastAsia="仿宋_GB2312"/>
          <w:sz w:val="32"/>
          <w:szCs w:val="32"/>
        </w:rPr>
      </w:pPr>
      <w:r>
        <w:rPr>
          <w:rFonts w:hint="eastAsia" w:ascii="仿宋_GB2312" w:hAnsi="Calibri" w:eastAsia="仿宋_GB2312"/>
          <w:sz w:val="32"/>
          <w:szCs w:val="32"/>
        </w:rPr>
        <w:t>《电气装置安装工程电缆线路施工及验收标准》GB 50168-2018</w:t>
      </w:r>
    </w:p>
    <w:p w14:paraId="5717554C">
      <w:pPr>
        <w:widowControl/>
        <w:shd w:val="clear" w:color="auto" w:fill="FFFFFF"/>
        <w:autoSpaceDE w:val="0"/>
        <w:snapToGrid w:val="0"/>
        <w:spacing w:line="560" w:lineRule="exact"/>
        <w:ind w:firstLine="622" w:firstLineChars="200"/>
        <w:jc w:val="left"/>
        <w:rPr>
          <w:rFonts w:hint="eastAsia" w:ascii="黑体" w:hAnsi="黑体" w:eastAsia="黑体"/>
          <w:sz w:val="32"/>
          <w:szCs w:val="32"/>
        </w:rPr>
      </w:pPr>
      <w:r>
        <w:rPr>
          <w:rFonts w:hint="eastAsia" w:ascii="黑体" w:hAnsi="黑体" w:eastAsia="黑体"/>
          <w:sz w:val="32"/>
          <w:szCs w:val="32"/>
        </w:rPr>
        <w:t>二、验收工作要求</w:t>
      </w:r>
    </w:p>
    <w:p w14:paraId="3E784E9C">
      <w:pPr>
        <w:widowControl/>
        <w:shd w:val="clear" w:color="auto" w:fill="FFFFFF"/>
        <w:snapToGrid w:val="0"/>
        <w:spacing w:line="560" w:lineRule="exact"/>
        <w:ind w:firstLine="622" w:firstLineChars="200"/>
        <w:rPr>
          <w:rFonts w:hint="eastAsia" w:ascii="仿宋_GB2312" w:hAnsi="Calibri" w:eastAsia="仿宋_GB2312"/>
          <w:sz w:val="32"/>
          <w:szCs w:val="32"/>
        </w:rPr>
      </w:pPr>
      <w:r>
        <w:rPr>
          <w:rFonts w:hint="eastAsia" w:ascii="仿宋_GB2312" w:hAnsi="Calibri" w:eastAsia="仿宋_GB2312"/>
          <w:sz w:val="32"/>
          <w:szCs w:val="32"/>
        </w:rPr>
        <w:t>供电企业应提前介入工程施工，掌握工程进度，参与工程验收，保证方案按照按照《天津市10千伏及以下配电网建设技术标准》等相关要求实施。</w:t>
      </w:r>
    </w:p>
    <w:p w14:paraId="14D0AA08">
      <w:pPr>
        <w:widowControl/>
        <w:shd w:val="clear" w:color="auto" w:fill="FFFFFF"/>
        <w:snapToGrid w:val="0"/>
        <w:spacing w:line="560" w:lineRule="exact"/>
        <w:ind w:firstLine="622" w:firstLineChars="200"/>
        <w:rPr>
          <w:rFonts w:hint="eastAsia" w:ascii="仿宋_GB2312" w:hAnsi="Calibri" w:eastAsia="仿宋_GB2312"/>
          <w:sz w:val="32"/>
          <w:szCs w:val="32"/>
        </w:rPr>
      </w:pPr>
      <w:r>
        <w:rPr>
          <w:rFonts w:hint="eastAsia" w:ascii="仿宋_GB2312" w:hAnsi="Calibri" w:eastAsia="仿宋_GB2312"/>
          <w:sz w:val="32"/>
          <w:szCs w:val="32"/>
        </w:rPr>
        <w:t>1.中间检查</w:t>
      </w:r>
    </w:p>
    <w:p w14:paraId="6F97BEA4">
      <w:pPr>
        <w:widowControl/>
        <w:shd w:val="clear" w:color="auto" w:fill="FFFFFF"/>
        <w:snapToGrid w:val="0"/>
        <w:spacing w:line="560" w:lineRule="exact"/>
        <w:ind w:firstLine="622" w:firstLineChars="200"/>
        <w:rPr>
          <w:rFonts w:hint="eastAsia" w:ascii="仿宋_GB2312" w:hAnsi="Calibri" w:eastAsia="仿宋_GB2312"/>
          <w:sz w:val="32"/>
          <w:szCs w:val="32"/>
        </w:rPr>
      </w:pPr>
      <w:r>
        <w:rPr>
          <w:rFonts w:hint="eastAsia" w:ascii="仿宋_GB2312" w:hAnsi="Calibri" w:eastAsia="仿宋_GB2312"/>
          <w:sz w:val="32"/>
          <w:szCs w:val="32"/>
        </w:rPr>
        <w:t>供电企业应根据工程进度，参与隐蔽工程及关键环节的中间检查。中间检查主要分土建及接地、电缆及通道、设备到场三个环节。中间检查中影响电气安装的问题未整改完成前，不得进行后续安装工作。</w:t>
      </w:r>
    </w:p>
    <w:p w14:paraId="2EDE5235">
      <w:pPr>
        <w:widowControl/>
        <w:shd w:val="clear" w:color="auto" w:fill="FFFFFF"/>
        <w:snapToGrid w:val="0"/>
        <w:spacing w:line="560" w:lineRule="exact"/>
        <w:ind w:firstLine="622" w:firstLineChars="200"/>
        <w:rPr>
          <w:rFonts w:hint="eastAsia" w:ascii="仿宋_GB2312" w:hAnsi="Calibri" w:eastAsia="仿宋_GB2312"/>
          <w:sz w:val="32"/>
          <w:szCs w:val="32"/>
        </w:rPr>
      </w:pPr>
      <w:r>
        <w:rPr>
          <w:rFonts w:hint="eastAsia" w:ascii="仿宋_GB2312" w:hAnsi="Calibri" w:eastAsia="仿宋_GB2312"/>
          <w:sz w:val="32"/>
          <w:szCs w:val="32"/>
        </w:rPr>
        <w:t>检查内容主要包括：</w:t>
      </w:r>
    </w:p>
    <w:p w14:paraId="4DA75D2B">
      <w:pPr>
        <w:widowControl/>
        <w:shd w:val="clear" w:color="auto" w:fill="FFFFFF"/>
        <w:snapToGrid w:val="0"/>
        <w:spacing w:line="560" w:lineRule="exact"/>
        <w:ind w:firstLine="622" w:firstLineChars="200"/>
        <w:rPr>
          <w:rFonts w:hint="eastAsia" w:ascii="仿宋_GB2312" w:hAnsi="Calibri" w:eastAsia="仿宋_GB2312"/>
          <w:sz w:val="32"/>
          <w:szCs w:val="32"/>
        </w:rPr>
      </w:pPr>
      <w:r>
        <w:rPr>
          <w:rFonts w:hint="eastAsia" w:ascii="仿宋_GB2312" w:hAnsi="Calibri" w:eastAsia="仿宋_GB2312"/>
          <w:sz w:val="32"/>
          <w:szCs w:val="32"/>
        </w:rPr>
        <w:t>(1)材料合格证、材料检测报告、混凝土和砂浆的强度等级评定记录等验收资料应正确、完备；</w:t>
      </w:r>
    </w:p>
    <w:p w14:paraId="0B63E3A7">
      <w:pPr>
        <w:widowControl/>
        <w:shd w:val="clear" w:color="auto" w:fill="FFFFFF"/>
        <w:snapToGrid w:val="0"/>
        <w:spacing w:line="560" w:lineRule="exact"/>
        <w:ind w:firstLine="622" w:firstLineChars="200"/>
        <w:rPr>
          <w:rFonts w:hint="eastAsia" w:ascii="仿宋_GB2312" w:hAnsi="Calibri" w:eastAsia="仿宋_GB2312"/>
          <w:sz w:val="32"/>
          <w:szCs w:val="32"/>
        </w:rPr>
      </w:pPr>
      <w:r>
        <w:rPr>
          <w:rFonts w:hint="eastAsia" w:ascii="仿宋_GB2312" w:hAnsi="Calibri" w:eastAsia="仿宋_GB2312"/>
          <w:sz w:val="32"/>
          <w:szCs w:val="32"/>
        </w:rPr>
        <w:t>(2)回填土前，基础结构及设备架构的施工工艺及质量应符合要求；</w:t>
      </w:r>
    </w:p>
    <w:p w14:paraId="47D5D685">
      <w:pPr>
        <w:widowControl/>
        <w:shd w:val="clear" w:color="auto" w:fill="FFFFFF"/>
        <w:snapToGrid w:val="0"/>
        <w:spacing w:line="560" w:lineRule="exact"/>
        <w:ind w:firstLine="622" w:firstLineChars="200"/>
        <w:rPr>
          <w:rFonts w:hint="eastAsia" w:ascii="仿宋_GB2312" w:hAnsi="Calibri" w:eastAsia="仿宋_GB2312"/>
          <w:sz w:val="32"/>
          <w:szCs w:val="32"/>
        </w:rPr>
      </w:pPr>
      <w:r>
        <w:rPr>
          <w:rFonts w:hint="eastAsia" w:ascii="仿宋_GB2312" w:hAnsi="Calibri" w:eastAsia="仿宋_GB2312"/>
          <w:sz w:val="32"/>
          <w:szCs w:val="32"/>
        </w:rPr>
        <w:t>(3)杆塔组立前，基础应符合规定；</w:t>
      </w:r>
    </w:p>
    <w:p w14:paraId="77207758">
      <w:pPr>
        <w:widowControl/>
        <w:shd w:val="clear" w:color="auto" w:fill="FFFFFF"/>
        <w:snapToGrid w:val="0"/>
        <w:spacing w:line="560" w:lineRule="exact"/>
        <w:ind w:firstLine="622" w:firstLineChars="200"/>
        <w:rPr>
          <w:rFonts w:hint="eastAsia" w:ascii="仿宋_GB2312" w:hAnsi="Calibri" w:eastAsia="仿宋_GB2312"/>
          <w:sz w:val="32"/>
          <w:szCs w:val="32"/>
        </w:rPr>
      </w:pPr>
      <w:r>
        <w:rPr>
          <w:rFonts w:hint="eastAsia" w:ascii="仿宋_GB2312" w:hAnsi="Calibri" w:eastAsia="仿宋_GB2312"/>
          <w:sz w:val="32"/>
          <w:szCs w:val="32"/>
        </w:rPr>
        <w:t>(4)接地极埋设覆土前，接地体连接处的焊接和防腐处理质量应符合要求；</w:t>
      </w:r>
    </w:p>
    <w:p w14:paraId="12CF470C">
      <w:pPr>
        <w:widowControl/>
        <w:shd w:val="clear" w:color="auto" w:fill="FFFFFF"/>
        <w:snapToGrid w:val="0"/>
        <w:spacing w:line="560" w:lineRule="exact"/>
        <w:ind w:firstLine="622" w:firstLineChars="200"/>
        <w:rPr>
          <w:rFonts w:hint="eastAsia" w:ascii="仿宋_GB2312" w:hAnsi="Calibri" w:eastAsia="仿宋_GB2312"/>
          <w:sz w:val="32"/>
          <w:szCs w:val="32"/>
        </w:rPr>
      </w:pPr>
      <w:r>
        <w:rPr>
          <w:rFonts w:hint="eastAsia" w:ascii="仿宋_GB2312" w:hAnsi="Calibri" w:eastAsia="仿宋_GB2312"/>
          <w:sz w:val="32"/>
          <w:szCs w:val="32"/>
        </w:rPr>
        <w:t>(5)埋设的导管、接地引下线的品种、规格、位置、标高、弯度应符合要求；</w:t>
      </w:r>
    </w:p>
    <w:p w14:paraId="1CD58670">
      <w:pPr>
        <w:widowControl/>
        <w:shd w:val="clear" w:color="auto" w:fill="FFFFFF"/>
        <w:snapToGrid w:val="0"/>
        <w:spacing w:line="560" w:lineRule="exact"/>
        <w:ind w:firstLine="622" w:firstLineChars="200"/>
        <w:rPr>
          <w:rFonts w:hint="eastAsia" w:ascii="仿宋_GB2312" w:hAnsi="Calibri" w:eastAsia="仿宋_GB2312"/>
          <w:sz w:val="32"/>
          <w:szCs w:val="32"/>
        </w:rPr>
      </w:pPr>
      <w:r>
        <w:rPr>
          <w:rFonts w:hint="eastAsia" w:ascii="仿宋_GB2312" w:hAnsi="Calibri" w:eastAsia="仿宋_GB2312"/>
          <w:sz w:val="32"/>
          <w:szCs w:val="32"/>
        </w:rPr>
        <w:t>(6)电力电缆及通道施工质量应符合要求；</w:t>
      </w:r>
    </w:p>
    <w:p w14:paraId="24763808">
      <w:pPr>
        <w:widowControl/>
        <w:shd w:val="clear" w:color="auto" w:fill="FFFFFF"/>
        <w:snapToGrid w:val="0"/>
        <w:spacing w:line="560" w:lineRule="exact"/>
        <w:ind w:firstLine="622" w:firstLineChars="200"/>
        <w:rPr>
          <w:rFonts w:hint="eastAsia" w:ascii="仿宋_GB2312" w:hAnsi="Calibri" w:eastAsia="仿宋_GB2312"/>
          <w:sz w:val="32"/>
          <w:szCs w:val="32"/>
        </w:rPr>
      </w:pPr>
      <w:r>
        <w:rPr>
          <w:rFonts w:hint="eastAsia" w:ascii="仿宋_GB2312" w:hAnsi="Calibri" w:eastAsia="仿宋_GB2312"/>
          <w:sz w:val="32"/>
          <w:szCs w:val="32"/>
        </w:rPr>
        <w:t>(7)回填土夯实应符合要求。</w:t>
      </w:r>
    </w:p>
    <w:p w14:paraId="6DF30B65">
      <w:pPr>
        <w:widowControl/>
        <w:shd w:val="clear" w:color="auto" w:fill="FFFFFF"/>
        <w:snapToGrid w:val="0"/>
        <w:spacing w:line="560" w:lineRule="exact"/>
        <w:ind w:firstLine="622" w:firstLineChars="200"/>
        <w:rPr>
          <w:rFonts w:hint="eastAsia" w:ascii="仿宋_GB2312" w:hAnsi="Calibri" w:eastAsia="仿宋_GB2312"/>
          <w:sz w:val="32"/>
          <w:szCs w:val="32"/>
        </w:rPr>
      </w:pPr>
      <w:r>
        <w:rPr>
          <w:rFonts w:hint="eastAsia" w:ascii="仿宋_GB2312" w:hAnsi="Calibri" w:eastAsia="仿宋_GB2312"/>
          <w:sz w:val="32"/>
          <w:szCs w:val="32"/>
        </w:rPr>
        <w:t>2.设备材料到货检查及抽检</w:t>
      </w:r>
    </w:p>
    <w:p w14:paraId="59AAAD39">
      <w:pPr>
        <w:widowControl/>
        <w:shd w:val="clear" w:color="auto" w:fill="FFFFFF"/>
        <w:snapToGrid w:val="0"/>
        <w:spacing w:line="560" w:lineRule="exact"/>
        <w:ind w:firstLine="622" w:firstLineChars="200"/>
        <w:rPr>
          <w:rFonts w:hint="eastAsia" w:ascii="仿宋_GB2312" w:hAnsi="Calibri" w:eastAsia="仿宋_GB2312"/>
          <w:sz w:val="32"/>
          <w:szCs w:val="32"/>
        </w:rPr>
      </w:pPr>
      <w:r>
        <w:rPr>
          <w:rFonts w:hint="eastAsia" w:ascii="仿宋_GB2312" w:hAnsi="Calibri" w:eastAsia="仿宋_GB2312"/>
          <w:sz w:val="32"/>
          <w:szCs w:val="32"/>
        </w:rPr>
        <w:t>设备及原材料到货后，供电企业应参与对现场物资的检查，保证物资满足《天津市10千伏及以下配电网建设技术标准》等要求。</w:t>
      </w:r>
    </w:p>
    <w:p w14:paraId="1A8BEA5B">
      <w:pPr>
        <w:widowControl/>
        <w:shd w:val="clear" w:color="auto" w:fill="FFFFFF"/>
        <w:snapToGrid w:val="0"/>
        <w:spacing w:line="560" w:lineRule="exact"/>
        <w:ind w:firstLine="622" w:firstLineChars="200"/>
        <w:rPr>
          <w:rFonts w:hint="eastAsia" w:ascii="仿宋_GB2312" w:hAnsi="Calibri" w:eastAsia="仿宋_GB2312"/>
          <w:sz w:val="32"/>
          <w:szCs w:val="32"/>
        </w:rPr>
      </w:pPr>
      <w:r>
        <w:rPr>
          <w:rFonts w:hint="eastAsia" w:ascii="仿宋_GB2312" w:hAnsi="Calibri" w:eastAsia="仿宋_GB2312"/>
          <w:sz w:val="32"/>
          <w:szCs w:val="32"/>
        </w:rPr>
        <w:t>在检查过程中发现物资质量存在争议，开发商与供电企业协商一致后，选取双方认可的第三方进行质量鉴定工作。</w:t>
      </w:r>
    </w:p>
    <w:p w14:paraId="10CE01EA">
      <w:pPr>
        <w:widowControl/>
        <w:shd w:val="clear" w:color="auto" w:fill="FFFFFF"/>
        <w:snapToGrid w:val="0"/>
        <w:spacing w:line="560" w:lineRule="exact"/>
        <w:ind w:firstLine="622" w:firstLineChars="200"/>
        <w:rPr>
          <w:rFonts w:hint="eastAsia" w:ascii="仿宋_GB2312" w:hAnsi="Calibri" w:eastAsia="仿宋_GB2312"/>
          <w:sz w:val="32"/>
          <w:szCs w:val="32"/>
        </w:rPr>
      </w:pPr>
      <w:r>
        <w:rPr>
          <w:rFonts w:hint="eastAsia" w:ascii="仿宋_GB2312" w:hAnsi="Calibri" w:eastAsia="仿宋_GB2312"/>
          <w:sz w:val="32"/>
          <w:szCs w:val="32"/>
        </w:rPr>
        <w:t>3.竣工验收</w:t>
      </w:r>
    </w:p>
    <w:p w14:paraId="1C7AAB6E">
      <w:pPr>
        <w:widowControl/>
        <w:shd w:val="clear" w:color="auto" w:fill="FFFFFF"/>
        <w:snapToGrid w:val="0"/>
        <w:spacing w:line="560" w:lineRule="exact"/>
        <w:ind w:firstLine="622" w:firstLineChars="200"/>
        <w:rPr>
          <w:rFonts w:hint="eastAsia" w:ascii="仿宋_GB2312" w:hAnsi="Calibri" w:eastAsia="仿宋_GB2312"/>
          <w:sz w:val="32"/>
          <w:szCs w:val="32"/>
        </w:rPr>
      </w:pPr>
      <w:r>
        <w:rPr>
          <w:rFonts w:hint="eastAsia" w:ascii="仿宋_GB2312" w:hAnsi="Calibri" w:eastAsia="仿宋_GB2312"/>
          <w:sz w:val="32"/>
          <w:szCs w:val="32"/>
        </w:rPr>
        <w:t>供电企业应审核提交的竣工资料和验收申请，参与竣工验收。竣工验收不合格的工程不得投入运行。</w:t>
      </w:r>
    </w:p>
    <w:p w14:paraId="59F61F1A">
      <w:pPr>
        <w:widowControl/>
        <w:shd w:val="clear" w:color="auto" w:fill="FFFFFF"/>
        <w:snapToGrid w:val="0"/>
        <w:spacing w:line="560" w:lineRule="exact"/>
        <w:ind w:firstLine="622" w:firstLineChars="200"/>
        <w:rPr>
          <w:rFonts w:hint="eastAsia" w:ascii="仿宋_GB2312" w:hAnsi="Calibri" w:eastAsia="仿宋_GB2312"/>
          <w:sz w:val="32"/>
          <w:szCs w:val="32"/>
        </w:rPr>
      </w:pPr>
      <w:r>
        <w:rPr>
          <w:rFonts w:hint="eastAsia" w:ascii="仿宋_GB2312" w:hAnsi="Calibri" w:eastAsia="仿宋_GB2312"/>
          <w:sz w:val="32"/>
          <w:szCs w:val="32"/>
        </w:rPr>
        <w:t>验收内容主要包括：</w:t>
      </w:r>
    </w:p>
    <w:p w14:paraId="2949D9F6">
      <w:pPr>
        <w:widowControl/>
        <w:shd w:val="clear" w:color="auto" w:fill="FFFFFF"/>
        <w:snapToGrid w:val="0"/>
        <w:spacing w:line="560" w:lineRule="exact"/>
        <w:ind w:firstLine="622" w:firstLineChars="200"/>
        <w:rPr>
          <w:rFonts w:hint="eastAsia" w:ascii="仿宋_GB2312" w:hAnsi="Calibri" w:eastAsia="仿宋_GB2312"/>
          <w:sz w:val="32"/>
          <w:szCs w:val="32"/>
        </w:rPr>
      </w:pPr>
      <w:r>
        <w:rPr>
          <w:rFonts w:hint="eastAsia" w:ascii="仿宋_GB2312" w:hAnsi="Calibri" w:eastAsia="仿宋_GB2312"/>
          <w:sz w:val="32"/>
          <w:szCs w:val="32"/>
        </w:rPr>
        <w:t>(1)电力电缆工程类验收主要包括通道、电缆本体、电缆附件、附属设备、附属设施、电缆分支箱等验收。</w:t>
      </w:r>
    </w:p>
    <w:p w14:paraId="78D575C4">
      <w:pPr>
        <w:widowControl/>
        <w:shd w:val="clear" w:color="auto" w:fill="FFFFFF"/>
        <w:snapToGrid w:val="0"/>
        <w:spacing w:line="560" w:lineRule="exact"/>
        <w:ind w:firstLine="622" w:firstLineChars="200"/>
        <w:rPr>
          <w:rFonts w:hint="eastAsia" w:ascii="仿宋_GB2312" w:hAnsi="Calibri" w:eastAsia="仿宋_GB2312"/>
          <w:sz w:val="32"/>
          <w:szCs w:val="32"/>
        </w:rPr>
      </w:pPr>
      <w:r>
        <w:rPr>
          <w:rFonts w:hint="eastAsia" w:ascii="仿宋_GB2312" w:hAnsi="Calibri" w:eastAsia="仿宋_GB2312"/>
          <w:sz w:val="32"/>
          <w:szCs w:val="32"/>
        </w:rPr>
        <w:t>主要内容包括：</w:t>
      </w:r>
    </w:p>
    <w:p w14:paraId="6ED3FEE6">
      <w:pPr>
        <w:widowControl/>
        <w:shd w:val="clear" w:color="auto" w:fill="FFFFFF"/>
        <w:snapToGrid w:val="0"/>
        <w:spacing w:line="560" w:lineRule="exact"/>
        <w:ind w:firstLine="622" w:firstLineChars="200"/>
        <w:rPr>
          <w:rFonts w:hint="eastAsia" w:ascii="仿宋_GB2312" w:hAnsi="Calibri" w:eastAsia="仿宋_GB2312"/>
          <w:sz w:val="32"/>
          <w:szCs w:val="32"/>
        </w:rPr>
      </w:pPr>
      <w:r>
        <w:rPr>
          <w:rFonts w:hint="eastAsia" w:ascii="仿宋_GB2312" w:hAnsi="Calibri" w:eastAsia="仿宋_GB2312"/>
          <w:sz w:val="32"/>
          <w:szCs w:val="32"/>
        </w:rPr>
        <w:t>a)型号、规格、安装工艺应符合GB50168、GB50217等标准要求，敷设应符合批准的位置；</w:t>
      </w:r>
    </w:p>
    <w:p w14:paraId="1D6EAEA8">
      <w:pPr>
        <w:widowControl/>
        <w:shd w:val="clear" w:color="auto" w:fill="FFFFFF"/>
        <w:snapToGrid w:val="0"/>
        <w:spacing w:line="560" w:lineRule="exact"/>
        <w:ind w:firstLine="622" w:firstLineChars="200"/>
        <w:rPr>
          <w:rFonts w:hint="eastAsia" w:ascii="仿宋_GB2312" w:hAnsi="Calibri" w:eastAsia="仿宋_GB2312"/>
          <w:sz w:val="32"/>
          <w:szCs w:val="32"/>
        </w:rPr>
      </w:pPr>
      <w:r>
        <w:rPr>
          <w:rFonts w:hint="eastAsia" w:ascii="仿宋_GB2312" w:hAnsi="Calibri" w:eastAsia="仿宋_GB2312"/>
          <w:sz w:val="32"/>
          <w:szCs w:val="32"/>
        </w:rPr>
        <w:t>b)通道、附属设施应符合规定；</w:t>
      </w:r>
    </w:p>
    <w:p w14:paraId="17A38108">
      <w:pPr>
        <w:widowControl/>
        <w:shd w:val="clear" w:color="auto" w:fill="FFFFFF"/>
        <w:snapToGrid w:val="0"/>
        <w:spacing w:line="560" w:lineRule="exact"/>
        <w:ind w:firstLine="622" w:firstLineChars="200"/>
        <w:rPr>
          <w:rFonts w:hint="eastAsia" w:ascii="仿宋_GB2312" w:hAnsi="Calibri" w:eastAsia="仿宋_GB2312"/>
          <w:sz w:val="32"/>
          <w:szCs w:val="32"/>
        </w:rPr>
      </w:pPr>
      <w:r>
        <w:rPr>
          <w:rFonts w:hint="eastAsia" w:ascii="仿宋_GB2312" w:hAnsi="Calibri" w:eastAsia="仿宋_GB2312"/>
          <w:sz w:val="32"/>
          <w:szCs w:val="32"/>
        </w:rPr>
        <w:t>c)防火、防水应符合设计要求，孔洞封堵应完好；</w:t>
      </w:r>
    </w:p>
    <w:p w14:paraId="40F5CF05">
      <w:pPr>
        <w:widowControl/>
        <w:shd w:val="clear" w:color="auto" w:fill="FFFFFF"/>
        <w:snapToGrid w:val="0"/>
        <w:spacing w:line="560" w:lineRule="exact"/>
        <w:ind w:firstLine="622" w:firstLineChars="200"/>
        <w:rPr>
          <w:rFonts w:hint="eastAsia" w:ascii="仿宋_GB2312" w:hAnsi="Calibri" w:eastAsia="仿宋_GB2312"/>
          <w:sz w:val="32"/>
          <w:szCs w:val="32"/>
        </w:rPr>
      </w:pPr>
      <w:r>
        <w:rPr>
          <w:rFonts w:hint="eastAsia" w:ascii="仿宋_GB2312" w:hAnsi="Calibri" w:eastAsia="仿宋_GB2312"/>
          <w:sz w:val="32"/>
          <w:szCs w:val="32"/>
        </w:rPr>
        <w:t>d)电缆应无机械损伤，排列应整齐；</w:t>
      </w:r>
    </w:p>
    <w:p w14:paraId="7CF7F229">
      <w:pPr>
        <w:widowControl/>
        <w:shd w:val="clear" w:color="auto" w:fill="FFFFFF"/>
        <w:snapToGrid w:val="0"/>
        <w:spacing w:line="560" w:lineRule="exact"/>
        <w:ind w:firstLine="622" w:firstLineChars="200"/>
        <w:rPr>
          <w:rFonts w:hint="eastAsia" w:ascii="仿宋_GB2312" w:hAnsi="Calibri" w:eastAsia="仿宋_GB2312"/>
          <w:sz w:val="32"/>
          <w:szCs w:val="32"/>
        </w:rPr>
      </w:pPr>
      <w:r>
        <w:rPr>
          <w:rFonts w:hint="eastAsia" w:ascii="仿宋_GB2312" w:hAnsi="Calibri" w:eastAsia="仿宋_GB2312"/>
          <w:sz w:val="32"/>
          <w:szCs w:val="32"/>
        </w:rPr>
        <w:t>e)电缆的固定、弯曲半径、保护管安装等应符合规定；</w:t>
      </w:r>
    </w:p>
    <w:p w14:paraId="28CD8485">
      <w:pPr>
        <w:widowControl/>
        <w:shd w:val="clear" w:color="auto" w:fill="FFFFFF"/>
        <w:snapToGrid w:val="0"/>
        <w:spacing w:line="560" w:lineRule="exact"/>
        <w:ind w:firstLine="622" w:firstLineChars="200"/>
        <w:rPr>
          <w:rFonts w:hint="eastAsia" w:ascii="仿宋_GB2312" w:hAnsi="Calibri" w:eastAsia="仿宋_GB2312"/>
          <w:sz w:val="32"/>
          <w:szCs w:val="32"/>
        </w:rPr>
      </w:pPr>
      <w:r>
        <w:rPr>
          <w:rFonts w:hint="eastAsia" w:ascii="仿宋_GB2312" w:hAnsi="Calibri" w:eastAsia="仿宋_GB2312"/>
          <w:sz w:val="32"/>
          <w:szCs w:val="32"/>
        </w:rPr>
        <w:t>f)电气连接应良好，相位应正确；</w:t>
      </w:r>
    </w:p>
    <w:p w14:paraId="1B526597">
      <w:pPr>
        <w:widowControl/>
        <w:shd w:val="clear" w:color="auto" w:fill="FFFFFF"/>
        <w:snapToGrid w:val="0"/>
        <w:spacing w:line="560" w:lineRule="exact"/>
        <w:ind w:firstLine="622" w:firstLineChars="200"/>
        <w:rPr>
          <w:rFonts w:hint="eastAsia" w:ascii="仿宋_GB2312" w:hAnsi="Calibri" w:eastAsia="仿宋_GB2312"/>
          <w:sz w:val="32"/>
          <w:szCs w:val="32"/>
        </w:rPr>
      </w:pPr>
      <w:r>
        <w:rPr>
          <w:rFonts w:hint="eastAsia" w:ascii="仿宋_GB2312" w:hAnsi="Calibri" w:eastAsia="仿宋_GB2312"/>
          <w:sz w:val="32"/>
          <w:szCs w:val="32"/>
        </w:rPr>
        <w:t>g)电缆分支箱安装工艺应符合标准，箱内接线图应正确、完备；</w:t>
      </w:r>
    </w:p>
    <w:p w14:paraId="34EA7EA0">
      <w:pPr>
        <w:widowControl/>
        <w:shd w:val="clear" w:color="auto" w:fill="FFFFFF"/>
        <w:snapToGrid w:val="0"/>
        <w:spacing w:line="560" w:lineRule="exact"/>
        <w:ind w:firstLine="622" w:firstLineChars="200"/>
        <w:rPr>
          <w:rFonts w:hint="eastAsia" w:ascii="仿宋_GB2312" w:hAnsi="Calibri" w:eastAsia="仿宋_GB2312"/>
          <w:sz w:val="32"/>
          <w:szCs w:val="32"/>
        </w:rPr>
      </w:pPr>
      <w:r>
        <w:rPr>
          <w:rFonts w:hint="eastAsia" w:ascii="仿宋_GB2312" w:hAnsi="Calibri" w:eastAsia="仿宋_GB2312"/>
          <w:sz w:val="32"/>
          <w:szCs w:val="32"/>
        </w:rPr>
        <w:t>h)接地装置应符合规定，接地电阻应合格；</w:t>
      </w:r>
    </w:p>
    <w:p w14:paraId="72C47965">
      <w:pPr>
        <w:widowControl/>
        <w:shd w:val="clear" w:color="auto" w:fill="FFFFFF"/>
        <w:snapToGrid w:val="0"/>
        <w:spacing w:line="560" w:lineRule="exact"/>
        <w:ind w:firstLine="622" w:firstLineChars="200"/>
        <w:rPr>
          <w:rFonts w:hint="eastAsia" w:ascii="仿宋_GB2312" w:hAnsi="Calibri" w:eastAsia="仿宋_GB2312"/>
          <w:sz w:val="32"/>
          <w:szCs w:val="32"/>
        </w:rPr>
      </w:pPr>
      <w:r>
        <w:rPr>
          <w:rFonts w:hint="eastAsia" w:ascii="仿宋_GB2312" w:hAnsi="Calibri" w:eastAsia="仿宋_GB2312"/>
          <w:sz w:val="32"/>
          <w:szCs w:val="32"/>
        </w:rPr>
        <w:t>i)各类标识(电缆标志牌、相位标识、路径标志牌、标桩等)应齐全，设置应规范；</w:t>
      </w:r>
    </w:p>
    <w:p w14:paraId="24BE4905">
      <w:pPr>
        <w:widowControl/>
        <w:shd w:val="clear" w:color="auto" w:fill="FFFFFF"/>
        <w:snapToGrid w:val="0"/>
        <w:spacing w:line="560" w:lineRule="exact"/>
        <w:ind w:firstLine="622" w:firstLineChars="200"/>
        <w:rPr>
          <w:rFonts w:hint="eastAsia" w:ascii="仿宋_GB2312" w:hAnsi="Calibri" w:eastAsia="仿宋_GB2312"/>
          <w:sz w:val="32"/>
          <w:szCs w:val="32"/>
        </w:rPr>
      </w:pPr>
      <w:r>
        <w:rPr>
          <w:rFonts w:hint="eastAsia" w:ascii="仿宋_GB2312" w:hAnsi="Calibri" w:eastAsia="仿宋_GB2312"/>
          <w:sz w:val="32"/>
          <w:szCs w:val="32"/>
        </w:rPr>
        <w:t>j)各类标示应齐全，设置应规范。</w:t>
      </w:r>
    </w:p>
    <w:p w14:paraId="75D604B1">
      <w:pPr>
        <w:widowControl/>
        <w:shd w:val="clear" w:color="auto" w:fill="FFFFFF"/>
        <w:snapToGrid w:val="0"/>
        <w:spacing w:line="560" w:lineRule="exact"/>
        <w:ind w:firstLine="622" w:firstLineChars="200"/>
        <w:rPr>
          <w:rFonts w:hint="eastAsia" w:ascii="仿宋_GB2312" w:hAnsi="Calibri" w:eastAsia="仿宋_GB2312"/>
          <w:sz w:val="32"/>
          <w:szCs w:val="32"/>
        </w:rPr>
      </w:pPr>
      <w:r>
        <w:rPr>
          <w:rFonts w:hint="eastAsia" w:ascii="仿宋_GB2312" w:hAnsi="Calibri" w:eastAsia="仿宋_GB2312"/>
          <w:sz w:val="32"/>
          <w:szCs w:val="32"/>
        </w:rPr>
        <w:t>k)按照相关试验标准完成交接及竣工试验，且试验结果合格。</w:t>
      </w:r>
    </w:p>
    <w:p w14:paraId="45140758">
      <w:pPr>
        <w:widowControl/>
        <w:shd w:val="clear" w:color="auto" w:fill="FFFFFF"/>
        <w:snapToGrid w:val="0"/>
        <w:spacing w:line="560" w:lineRule="exact"/>
        <w:ind w:firstLine="622" w:firstLineChars="200"/>
        <w:rPr>
          <w:rFonts w:hint="eastAsia" w:ascii="仿宋_GB2312" w:hAnsi="Calibri" w:eastAsia="仿宋_GB2312"/>
          <w:sz w:val="32"/>
          <w:szCs w:val="32"/>
        </w:rPr>
      </w:pPr>
      <w:r>
        <w:rPr>
          <w:rFonts w:hint="eastAsia" w:ascii="仿宋_GB2312" w:hAnsi="Calibri" w:eastAsia="仿宋_GB2312"/>
          <w:sz w:val="32"/>
          <w:szCs w:val="32"/>
        </w:rPr>
        <w:t>(2)站房工程类验收主要包括中压开关站、环网单元、配电室、箱式变电站及所属的柜体、母线、开关、刀闸、变压器、电压互感器、电流互感器、无功补偿设备、防雷与接地、继电保护装置、建(构)筑物等验收。</w:t>
      </w:r>
    </w:p>
    <w:p w14:paraId="4D9A889D">
      <w:pPr>
        <w:widowControl/>
        <w:shd w:val="clear" w:color="auto" w:fill="FFFFFF"/>
        <w:snapToGrid w:val="0"/>
        <w:spacing w:line="560" w:lineRule="exact"/>
        <w:ind w:firstLine="622" w:firstLineChars="200"/>
        <w:rPr>
          <w:rFonts w:hint="eastAsia" w:ascii="仿宋_GB2312" w:hAnsi="Calibri" w:eastAsia="仿宋_GB2312"/>
          <w:sz w:val="32"/>
          <w:szCs w:val="32"/>
        </w:rPr>
      </w:pPr>
      <w:r>
        <w:rPr>
          <w:rFonts w:hint="eastAsia" w:ascii="仿宋_GB2312" w:hAnsi="Calibri" w:eastAsia="仿宋_GB2312"/>
          <w:sz w:val="32"/>
          <w:szCs w:val="32"/>
        </w:rPr>
        <w:t>主要内容包括：</w:t>
      </w:r>
    </w:p>
    <w:p w14:paraId="214F2122">
      <w:pPr>
        <w:widowControl/>
        <w:shd w:val="clear" w:color="auto" w:fill="FFFFFF"/>
        <w:snapToGrid w:val="0"/>
        <w:spacing w:line="560" w:lineRule="exact"/>
        <w:ind w:firstLine="622" w:firstLineChars="200"/>
        <w:rPr>
          <w:rFonts w:hint="eastAsia" w:ascii="仿宋_GB2312" w:hAnsi="Calibri" w:eastAsia="仿宋_GB2312"/>
          <w:sz w:val="32"/>
          <w:szCs w:val="32"/>
        </w:rPr>
      </w:pPr>
      <w:r>
        <w:rPr>
          <w:rFonts w:hint="eastAsia" w:ascii="仿宋_GB2312" w:hAnsi="Calibri" w:eastAsia="仿宋_GB2312"/>
          <w:sz w:val="32"/>
          <w:szCs w:val="32"/>
        </w:rPr>
        <w:t>a)型号、规格、安装工艺应符合GB50169、GB50150等标准要求；</w:t>
      </w:r>
    </w:p>
    <w:p w14:paraId="1D3F0332">
      <w:pPr>
        <w:widowControl/>
        <w:shd w:val="clear" w:color="auto" w:fill="FFFFFF"/>
        <w:snapToGrid w:val="0"/>
        <w:spacing w:line="560" w:lineRule="exact"/>
        <w:ind w:firstLine="622" w:firstLineChars="200"/>
        <w:rPr>
          <w:rFonts w:hint="eastAsia" w:ascii="仿宋_GB2312" w:hAnsi="Calibri" w:eastAsia="仿宋_GB2312"/>
          <w:sz w:val="32"/>
          <w:szCs w:val="32"/>
        </w:rPr>
      </w:pPr>
      <w:r>
        <w:rPr>
          <w:rFonts w:hint="eastAsia" w:ascii="仿宋_GB2312" w:hAnsi="Calibri" w:eastAsia="仿宋_GB2312"/>
          <w:sz w:val="32"/>
          <w:szCs w:val="32"/>
        </w:rPr>
        <w:t>b)设备安装应牢固、电气连接应良好；</w:t>
      </w:r>
    </w:p>
    <w:p w14:paraId="11738AC2">
      <w:pPr>
        <w:widowControl/>
        <w:shd w:val="clear" w:color="auto" w:fill="FFFFFF"/>
        <w:snapToGrid w:val="0"/>
        <w:spacing w:line="560" w:lineRule="exact"/>
        <w:ind w:firstLine="622" w:firstLineChars="200"/>
        <w:rPr>
          <w:rFonts w:hint="eastAsia" w:ascii="仿宋_GB2312" w:hAnsi="Calibri" w:eastAsia="仿宋_GB2312"/>
          <w:sz w:val="32"/>
          <w:szCs w:val="32"/>
        </w:rPr>
      </w:pPr>
      <w:r>
        <w:rPr>
          <w:rFonts w:hint="eastAsia" w:ascii="仿宋_GB2312" w:hAnsi="Calibri" w:eastAsia="仿宋_GB2312"/>
          <w:sz w:val="32"/>
          <w:szCs w:val="32"/>
        </w:rPr>
        <w:t>c)电气接线应正确，设备命名应正确；</w:t>
      </w:r>
    </w:p>
    <w:p w14:paraId="553DEBD4">
      <w:pPr>
        <w:widowControl/>
        <w:shd w:val="clear" w:color="auto" w:fill="FFFFFF"/>
        <w:snapToGrid w:val="0"/>
        <w:spacing w:line="560" w:lineRule="exact"/>
        <w:ind w:firstLine="622" w:firstLineChars="200"/>
        <w:rPr>
          <w:rFonts w:hint="eastAsia" w:ascii="仿宋_GB2312" w:hAnsi="Calibri" w:eastAsia="仿宋_GB2312"/>
          <w:sz w:val="32"/>
          <w:szCs w:val="32"/>
        </w:rPr>
      </w:pPr>
      <w:r>
        <w:rPr>
          <w:rFonts w:hint="eastAsia" w:ascii="仿宋_GB2312" w:hAnsi="Calibri" w:eastAsia="仿宋_GB2312"/>
          <w:sz w:val="32"/>
          <w:szCs w:val="32"/>
        </w:rPr>
        <w:t>d)开关柜前后通道应满足运维要求；</w:t>
      </w:r>
    </w:p>
    <w:p w14:paraId="16CC1CB1">
      <w:pPr>
        <w:widowControl/>
        <w:shd w:val="clear" w:color="auto" w:fill="FFFFFF"/>
        <w:snapToGrid w:val="0"/>
        <w:spacing w:line="560" w:lineRule="exact"/>
        <w:ind w:firstLine="622" w:firstLineChars="200"/>
        <w:rPr>
          <w:rFonts w:hint="eastAsia" w:ascii="仿宋_GB2312" w:hAnsi="Calibri" w:eastAsia="仿宋_GB2312"/>
          <w:sz w:val="32"/>
          <w:szCs w:val="32"/>
        </w:rPr>
      </w:pPr>
      <w:r>
        <w:rPr>
          <w:rFonts w:hint="eastAsia" w:ascii="仿宋_GB2312" w:hAnsi="Calibri" w:eastAsia="仿宋_GB2312"/>
          <w:sz w:val="32"/>
          <w:szCs w:val="32"/>
        </w:rPr>
        <w:t>e)开关柜操作机构应灵活；</w:t>
      </w:r>
    </w:p>
    <w:p w14:paraId="10F36A32">
      <w:pPr>
        <w:widowControl/>
        <w:shd w:val="clear" w:color="auto" w:fill="FFFFFF"/>
        <w:snapToGrid w:val="0"/>
        <w:spacing w:line="560" w:lineRule="exact"/>
        <w:ind w:firstLine="622" w:firstLineChars="200"/>
        <w:rPr>
          <w:rFonts w:hint="eastAsia" w:ascii="仿宋_GB2312" w:hAnsi="Calibri" w:eastAsia="仿宋_GB2312"/>
          <w:sz w:val="32"/>
          <w:szCs w:val="32"/>
        </w:rPr>
      </w:pPr>
      <w:r>
        <w:rPr>
          <w:rFonts w:hint="eastAsia" w:ascii="仿宋_GB2312" w:hAnsi="Calibri" w:eastAsia="仿宋_GB2312"/>
          <w:sz w:val="32"/>
          <w:szCs w:val="32"/>
        </w:rPr>
        <w:t>f)开关柜仪器仪表指示、机械和电气指示应良好；</w:t>
      </w:r>
    </w:p>
    <w:p w14:paraId="22C92494">
      <w:pPr>
        <w:widowControl/>
        <w:shd w:val="clear" w:color="auto" w:fill="FFFFFF"/>
        <w:snapToGrid w:val="0"/>
        <w:spacing w:line="560" w:lineRule="exact"/>
        <w:ind w:firstLine="622" w:firstLineChars="200"/>
        <w:rPr>
          <w:rFonts w:hint="eastAsia" w:ascii="仿宋_GB2312" w:hAnsi="Calibri" w:eastAsia="仿宋_GB2312"/>
          <w:sz w:val="32"/>
          <w:szCs w:val="32"/>
        </w:rPr>
      </w:pPr>
      <w:r>
        <w:rPr>
          <w:rFonts w:hint="eastAsia" w:ascii="仿宋_GB2312" w:hAnsi="Calibri" w:eastAsia="仿宋_GB2312"/>
          <w:sz w:val="32"/>
          <w:szCs w:val="32"/>
        </w:rPr>
        <w:t>g)闭锁装置应可靠、满足“五防”规定；</w:t>
      </w:r>
    </w:p>
    <w:p w14:paraId="54F49F0B">
      <w:pPr>
        <w:widowControl/>
        <w:shd w:val="clear" w:color="auto" w:fill="FFFFFF"/>
        <w:snapToGrid w:val="0"/>
        <w:spacing w:line="560" w:lineRule="exact"/>
        <w:ind w:firstLine="622" w:firstLineChars="200"/>
        <w:rPr>
          <w:rFonts w:hint="eastAsia" w:ascii="仿宋_GB2312" w:hAnsi="Calibri" w:eastAsia="仿宋_GB2312"/>
          <w:sz w:val="32"/>
          <w:szCs w:val="32"/>
        </w:rPr>
      </w:pPr>
      <w:r>
        <w:rPr>
          <w:rFonts w:hint="eastAsia" w:ascii="仿宋_GB2312" w:hAnsi="Calibri" w:eastAsia="仿宋_GB2312"/>
          <w:sz w:val="32"/>
          <w:szCs w:val="32"/>
        </w:rPr>
        <w:t>h)接地装置应符合规定，接地电阻应合格；</w:t>
      </w:r>
    </w:p>
    <w:p w14:paraId="0AA31E1D">
      <w:pPr>
        <w:widowControl/>
        <w:shd w:val="clear" w:color="auto" w:fill="FFFFFF"/>
        <w:snapToGrid w:val="0"/>
        <w:spacing w:line="560" w:lineRule="exact"/>
        <w:ind w:firstLine="622" w:firstLineChars="200"/>
        <w:rPr>
          <w:rFonts w:hint="eastAsia" w:ascii="仿宋_GB2312" w:hAnsi="Calibri" w:eastAsia="仿宋_GB2312"/>
          <w:sz w:val="32"/>
          <w:szCs w:val="32"/>
        </w:rPr>
      </w:pPr>
      <w:r>
        <w:rPr>
          <w:rFonts w:hint="eastAsia" w:ascii="仿宋_GB2312" w:hAnsi="Calibri" w:eastAsia="仿宋_GB2312"/>
          <w:sz w:val="32"/>
          <w:szCs w:val="32"/>
        </w:rPr>
        <w:t>i)防小动物、防火、防水、通风措施应完好；</w:t>
      </w:r>
    </w:p>
    <w:p w14:paraId="488F35D5">
      <w:pPr>
        <w:widowControl/>
        <w:shd w:val="clear" w:color="auto" w:fill="FFFFFF"/>
        <w:snapToGrid w:val="0"/>
        <w:spacing w:line="560" w:lineRule="exact"/>
        <w:ind w:firstLine="622" w:firstLineChars="200"/>
        <w:rPr>
          <w:rFonts w:hint="eastAsia" w:ascii="仿宋_GB2312" w:hAnsi="Calibri" w:eastAsia="仿宋_GB2312"/>
          <w:sz w:val="32"/>
          <w:szCs w:val="32"/>
        </w:rPr>
      </w:pPr>
      <w:r>
        <w:rPr>
          <w:rFonts w:hint="eastAsia" w:ascii="仿宋_GB2312" w:hAnsi="Calibri" w:eastAsia="仿宋_GB2312"/>
          <w:sz w:val="32"/>
          <w:szCs w:val="32"/>
        </w:rPr>
        <w:t>j)建(构)筑物土建应满足设计要求；</w:t>
      </w:r>
    </w:p>
    <w:p w14:paraId="108735FF">
      <w:pPr>
        <w:widowControl/>
        <w:shd w:val="clear" w:color="auto" w:fill="FFFFFF"/>
        <w:snapToGrid w:val="0"/>
        <w:spacing w:line="560" w:lineRule="exact"/>
        <w:ind w:firstLine="622" w:firstLineChars="200"/>
        <w:rPr>
          <w:rFonts w:hint="eastAsia" w:ascii="仿宋_GB2312" w:hAnsi="Calibri" w:eastAsia="仿宋_GB2312"/>
          <w:sz w:val="32"/>
          <w:szCs w:val="32"/>
        </w:rPr>
      </w:pPr>
      <w:r>
        <w:rPr>
          <w:rFonts w:hint="eastAsia" w:ascii="仿宋_GB2312" w:hAnsi="Calibri" w:eastAsia="仿宋_GB2312"/>
          <w:sz w:val="32"/>
          <w:szCs w:val="32"/>
        </w:rPr>
        <w:t>k)中压开关站、环网单元、配电室内外环境应整洁；</w:t>
      </w:r>
    </w:p>
    <w:p w14:paraId="76B7A4ED">
      <w:pPr>
        <w:widowControl/>
        <w:shd w:val="clear" w:color="auto" w:fill="FFFFFF"/>
        <w:snapToGrid w:val="0"/>
        <w:spacing w:line="560" w:lineRule="exact"/>
        <w:ind w:firstLine="622" w:firstLineChars="200"/>
        <w:rPr>
          <w:rFonts w:hint="eastAsia" w:ascii="仿宋_GB2312" w:hAnsi="Calibri" w:eastAsia="仿宋_GB2312"/>
          <w:sz w:val="32"/>
          <w:szCs w:val="32"/>
        </w:rPr>
      </w:pPr>
      <w:r>
        <w:rPr>
          <w:rFonts w:hint="eastAsia" w:ascii="仿宋_GB2312" w:hAnsi="Calibri" w:eastAsia="仿宋_GB2312"/>
          <w:sz w:val="32"/>
          <w:szCs w:val="32"/>
        </w:rPr>
        <w:t>l)各类标识(站房标志牌、母线标识、开关设备标志牌、变压器标志牌、电容器标志牌、接地标识等)应齐全，设置应规范；</w:t>
      </w:r>
    </w:p>
    <w:p w14:paraId="069FA292">
      <w:pPr>
        <w:widowControl/>
        <w:shd w:val="clear" w:color="auto" w:fill="FFFFFF"/>
        <w:snapToGrid w:val="0"/>
        <w:spacing w:line="560" w:lineRule="exact"/>
        <w:ind w:firstLine="622" w:firstLineChars="200"/>
        <w:rPr>
          <w:rFonts w:hint="eastAsia" w:ascii="仿宋_GB2312" w:hAnsi="Calibri" w:eastAsia="仿宋_GB2312"/>
          <w:sz w:val="32"/>
          <w:szCs w:val="32"/>
        </w:rPr>
      </w:pPr>
      <w:r>
        <w:rPr>
          <w:rFonts w:hint="eastAsia" w:ascii="仿宋_GB2312" w:hAnsi="Calibri" w:eastAsia="仿宋_GB2312"/>
          <w:sz w:val="32"/>
          <w:szCs w:val="32"/>
        </w:rPr>
        <w:t>m)各类标示应齐全，设置应规范。</w:t>
      </w:r>
    </w:p>
    <w:p w14:paraId="5626ADF3">
      <w:pPr>
        <w:widowControl/>
        <w:shd w:val="clear" w:color="auto" w:fill="FFFFFF"/>
        <w:snapToGrid w:val="0"/>
        <w:spacing w:line="560" w:lineRule="exact"/>
        <w:ind w:firstLine="622" w:firstLineChars="200"/>
        <w:rPr>
          <w:rFonts w:hint="eastAsia" w:ascii="仿宋_GB2312" w:hAnsi="Calibri" w:eastAsia="仿宋_GB2312"/>
          <w:sz w:val="32"/>
          <w:szCs w:val="32"/>
        </w:rPr>
      </w:pPr>
      <w:r>
        <w:rPr>
          <w:rFonts w:hint="eastAsia" w:ascii="仿宋_GB2312" w:hAnsi="Calibri" w:eastAsia="仿宋_GB2312"/>
          <w:sz w:val="32"/>
          <w:szCs w:val="32"/>
        </w:rPr>
        <w:t>n)按照相关试验标准完成交接及竣工试验，且试验结果合格。</w:t>
      </w:r>
    </w:p>
    <w:p w14:paraId="371A43DA">
      <w:pPr>
        <w:widowControl/>
        <w:shd w:val="clear" w:color="auto" w:fill="FFFFFF"/>
        <w:snapToGrid w:val="0"/>
        <w:spacing w:line="560" w:lineRule="exact"/>
        <w:ind w:firstLine="622" w:firstLineChars="200"/>
        <w:rPr>
          <w:rFonts w:hint="eastAsia" w:ascii="仿宋_GB2312" w:hAnsi="Calibri" w:eastAsia="仿宋_GB2312"/>
          <w:sz w:val="32"/>
          <w:szCs w:val="32"/>
        </w:rPr>
      </w:pPr>
      <w:r>
        <w:rPr>
          <w:rFonts w:hint="eastAsia" w:ascii="仿宋_GB2312" w:hAnsi="Calibri" w:eastAsia="仿宋_GB2312"/>
          <w:sz w:val="32"/>
          <w:szCs w:val="32"/>
        </w:rPr>
        <w:t>(3)配电自动化工程验收主要包括配电自动化终端(馈线终端、站所终端等)及其附属设备等验收。</w:t>
      </w:r>
    </w:p>
    <w:p w14:paraId="7E558456">
      <w:pPr>
        <w:widowControl/>
        <w:shd w:val="clear" w:color="auto" w:fill="FFFFFF"/>
        <w:snapToGrid w:val="0"/>
        <w:spacing w:line="560" w:lineRule="exact"/>
        <w:ind w:firstLine="622" w:firstLineChars="200"/>
        <w:rPr>
          <w:rFonts w:hint="eastAsia" w:ascii="仿宋_GB2312" w:hAnsi="Calibri" w:eastAsia="仿宋_GB2312"/>
          <w:sz w:val="32"/>
          <w:szCs w:val="32"/>
        </w:rPr>
      </w:pPr>
      <w:r>
        <w:rPr>
          <w:rFonts w:hint="eastAsia" w:ascii="仿宋_GB2312" w:hAnsi="Calibri" w:eastAsia="仿宋_GB2312"/>
          <w:sz w:val="32"/>
          <w:szCs w:val="32"/>
        </w:rPr>
        <w:t>主要内容包括：</w:t>
      </w:r>
    </w:p>
    <w:p w14:paraId="2A995623">
      <w:pPr>
        <w:widowControl/>
        <w:shd w:val="clear" w:color="auto" w:fill="FFFFFF"/>
        <w:snapToGrid w:val="0"/>
        <w:spacing w:line="560" w:lineRule="exact"/>
        <w:ind w:firstLine="622" w:firstLineChars="200"/>
        <w:rPr>
          <w:rFonts w:hint="eastAsia" w:ascii="仿宋_GB2312" w:hAnsi="Calibri" w:eastAsia="仿宋_GB2312"/>
          <w:sz w:val="32"/>
          <w:szCs w:val="32"/>
        </w:rPr>
      </w:pPr>
      <w:r>
        <w:rPr>
          <w:rFonts w:hint="eastAsia" w:ascii="仿宋_GB2312" w:hAnsi="Calibri" w:eastAsia="仿宋_GB2312"/>
          <w:sz w:val="32"/>
          <w:szCs w:val="32"/>
        </w:rPr>
        <w:t>a)型号、规格、安装工艺应符合GB50150等标准要求；</w:t>
      </w:r>
    </w:p>
    <w:p w14:paraId="5807AB25">
      <w:pPr>
        <w:widowControl/>
        <w:shd w:val="clear" w:color="auto" w:fill="FFFFFF"/>
        <w:snapToGrid w:val="0"/>
        <w:spacing w:line="560" w:lineRule="exact"/>
        <w:ind w:firstLine="622" w:firstLineChars="200"/>
        <w:rPr>
          <w:rFonts w:hint="eastAsia" w:ascii="仿宋_GB2312" w:hAnsi="Calibri" w:eastAsia="仿宋_GB2312"/>
          <w:sz w:val="32"/>
          <w:szCs w:val="32"/>
        </w:rPr>
      </w:pPr>
      <w:r>
        <w:rPr>
          <w:rFonts w:hint="eastAsia" w:ascii="仿宋_GB2312" w:hAnsi="Calibri" w:eastAsia="仿宋_GB2312"/>
          <w:sz w:val="32"/>
          <w:szCs w:val="32"/>
        </w:rPr>
        <w:t>b)联调报告内容应完整、正确；</w:t>
      </w:r>
    </w:p>
    <w:p w14:paraId="077987CE">
      <w:pPr>
        <w:widowControl/>
        <w:shd w:val="clear" w:color="auto" w:fill="FFFFFF"/>
        <w:snapToGrid w:val="0"/>
        <w:spacing w:line="560" w:lineRule="exact"/>
        <w:ind w:firstLine="622" w:firstLineChars="200"/>
        <w:rPr>
          <w:rFonts w:hint="eastAsia" w:ascii="仿宋_GB2312" w:hAnsi="Calibri" w:eastAsia="仿宋_GB2312"/>
          <w:sz w:val="32"/>
          <w:szCs w:val="32"/>
        </w:rPr>
      </w:pPr>
      <w:r>
        <w:rPr>
          <w:rFonts w:hint="eastAsia" w:ascii="仿宋_GB2312" w:hAnsi="Calibri" w:eastAsia="仿宋_GB2312"/>
          <w:sz w:val="32"/>
          <w:szCs w:val="32"/>
        </w:rPr>
        <w:t>c)终端设备传动测试(各指示灯信号、遥信位置、遥测数据、遥控操作、通信等)应正常；</w:t>
      </w:r>
    </w:p>
    <w:p w14:paraId="5DBC5330">
      <w:pPr>
        <w:widowControl/>
        <w:shd w:val="clear" w:color="auto" w:fill="FFFFFF"/>
        <w:snapToGrid w:val="0"/>
        <w:spacing w:line="560" w:lineRule="exact"/>
        <w:ind w:firstLine="622" w:firstLineChars="200"/>
        <w:rPr>
          <w:rFonts w:hint="eastAsia" w:ascii="仿宋_GB2312" w:hAnsi="Calibri" w:eastAsia="仿宋_GB2312"/>
          <w:sz w:val="32"/>
          <w:szCs w:val="32"/>
        </w:rPr>
      </w:pPr>
      <w:r>
        <w:rPr>
          <w:rFonts w:hint="eastAsia" w:ascii="仿宋_GB2312" w:hAnsi="Calibri" w:eastAsia="仿宋_GB2312"/>
          <w:sz w:val="32"/>
          <w:szCs w:val="32"/>
        </w:rPr>
        <w:t>d)终端装置的参数定值应核实正确；</w:t>
      </w:r>
    </w:p>
    <w:p w14:paraId="4B22C95B">
      <w:pPr>
        <w:widowControl/>
        <w:shd w:val="clear" w:color="auto" w:fill="FFFFFF"/>
        <w:snapToGrid w:val="0"/>
        <w:spacing w:line="560" w:lineRule="exact"/>
        <w:ind w:firstLine="622" w:firstLineChars="200"/>
        <w:rPr>
          <w:rFonts w:hint="eastAsia" w:ascii="仿宋_GB2312" w:hAnsi="Calibri" w:eastAsia="仿宋_GB2312"/>
          <w:sz w:val="32"/>
          <w:szCs w:val="32"/>
        </w:rPr>
      </w:pPr>
      <w:r>
        <w:rPr>
          <w:rFonts w:hint="eastAsia" w:ascii="仿宋_GB2312" w:hAnsi="Calibri" w:eastAsia="仿宋_GB2312"/>
          <w:sz w:val="32"/>
          <w:szCs w:val="32"/>
        </w:rPr>
        <w:t>e)二次端子排接线应牢固，二次接线标识应清晰正确；</w:t>
      </w:r>
    </w:p>
    <w:p w14:paraId="784D2F88">
      <w:pPr>
        <w:widowControl/>
        <w:shd w:val="clear" w:color="auto" w:fill="FFFFFF"/>
        <w:snapToGrid w:val="0"/>
        <w:spacing w:line="560" w:lineRule="exact"/>
        <w:ind w:firstLine="622" w:firstLineChars="200"/>
        <w:rPr>
          <w:rFonts w:hint="eastAsia" w:ascii="仿宋_GB2312" w:hAnsi="Calibri" w:eastAsia="仿宋_GB2312"/>
          <w:sz w:val="32"/>
          <w:szCs w:val="32"/>
        </w:rPr>
      </w:pPr>
      <w:r>
        <w:rPr>
          <w:rFonts w:hint="eastAsia" w:ascii="仿宋_GB2312" w:hAnsi="Calibri" w:eastAsia="仿宋_GB2312"/>
          <w:sz w:val="32"/>
          <w:szCs w:val="32"/>
        </w:rPr>
        <w:t>f)交直流电源、蓄电池电压、浮充电流应正常，蓄电池应无渗液、老化；</w:t>
      </w:r>
    </w:p>
    <w:p w14:paraId="6ACCE163">
      <w:pPr>
        <w:widowControl/>
        <w:shd w:val="clear" w:color="auto" w:fill="FFFFFF"/>
        <w:snapToGrid w:val="0"/>
        <w:spacing w:line="560" w:lineRule="exact"/>
        <w:ind w:firstLine="622" w:firstLineChars="200"/>
        <w:rPr>
          <w:rFonts w:hint="eastAsia" w:ascii="仿宋_GB2312" w:hAnsi="Calibri" w:eastAsia="仿宋_GB2312"/>
          <w:sz w:val="32"/>
          <w:szCs w:val="32"/>
        </w:rPr>
      </w:pPr>
      <w:r>
        <w:rPr>
          <w:rFonts w:hint="eastAsia" w:ascii="仿宋_GB2312" w:hAnsi="Calibri" w:eastAsia="仿宋_GB2312"/>
          <w:sz w:val="32"/>
          <w:szCs w:val="32"/>
        </w:rPr>
        <w:t>g)机箱应无锈蚀、缺损；</w:t>
      </w:r>
    </w:p>
    <w:p w14:paraId="2281DC05">
      <w:pPr>
        <w:widowControl/>
        <w:shd w:val="clear" w:color="auto" w:fill="FFFFFF"/>
        <w:snapToGrid w:val="0"/>
        <w:spacing w:line="560" w:lineRule="exact"/>
        <w:ind w:firstLine="622" w:firstLineChars="200"/>
        <w:rPr>
          <w:rFonts w:hint="eastAsia" w:ascii="仿宋_GB2312" w:hAnsi="Calibri" w:eastAsia="仿宋_GB2312"/>
          <w:sz w:val="32"/>
          <w:szCs w:val="32"/>
        </w:rPr>
      </w:pPr>
      <w:r>
        <w:rPr>
          <w:rFonts w:hint="eastAsia" w:ascii="仿宋_GB2312" w:hAnsi="Calibri" w:eastAsia="仿宋_GB2312"/>
          <w:sz w:val="32"/>
          <w:szCs w:val="32"/>
        </w:rPr>
        <w:t>h)接地装置应符合规定，接地电阻应合格；</w:t>
      </w:r>
    </w:p>
    <w:p w14:paraId="2244C192">
      <w:pPr>
        <w:widowControl/>
        <w:shd w:val="clear" w:color="auto" w:fill="FFFFFF"/>
        <w:snapToGrid w:val="0"/>
        <w:spacing w:line="560" w:lineRule="exact"/>
        <w:ind w:firstLine="622" w:firstLineChars="200"/>
        <w:rPr>
          <w:rFonts w:hint="eastAsia" w:ascii="仿宋_GB2312" w:hAnsi="Calibri" w:eastAsia="仿宋_GB2312"/>
          <w:sz w:val="32"/>
          <w:szCs w:val="32"/>
        </w:rPr>
      </w:pPr>
      <w:r>
        <w:rPr>
          <w:rFonts w:hint="eastAsia" w:ascii="仿宋_GB2312" w:hAnsi="Calibri" w:eastAsia="仿宋_GB2312"/>
          <w:sz w:val="32"/>
          <w:szCs w:val="32"/>
        </w:rPr>
        <w:t>i)防小动物、防火、防水、通风措施应完好；</w:t>
      </w:r>
    </w:p>
    <w:p w14:paraId="63F167BB">
      <w:pPr>
        <w:widowControl/>
        <w:shd w:val="clear" w:color="auto" w:fill="FFFFFF"/>
        <w:snapToGrid w:val="0"/>
        <w:spacing w:line="560" w:lineRule="exact"/>
        <w:ind w:firstLine="622" w:firstLineChars="200"/>
        <w:rPr>
          <w:rFonts w:hint="eastAsia" w:ascii="仿宋_GB2312" w:hAnsi="Calibri" w:eastAsia="仿宋_GB2312"/>
          <w:sz w:val="32"/>
          <w:szCs w:val="32"/>
        </w:rPr>
      </w:pPr>
      <w:r>
        <w:rPr>
          <w:rFonts w:hint="eastAsia" w:ascii="仿宋_GB2312" w:hAnsi="Calibri" w:eastAsia="仿宋_GB2312"/>
          <w:sz w:val="32"/>
          <w:szCs w:val="32"/>
        </w:rPr>
        <w:t>j)各类标识(终端设备标志牌、附属设备标志牌、控制箱和端子箱标志牌、低压电源箱标志牌等)应齐全，设置应规范；</w:t>
      </w:r>
    </w:p>
    <w:p w14:paraId="4C26E8AA">
      <w:pPr>
        <w:widowControl/>
        <w:shd w:val="clear" w:color="auto" w:fill="FFFFFF"/>
        <w:snapToGrid w:val="0"/>
        <w:spacing w:line="560" w:lineRule="exact"/>
        <w:ind w:firstLine="622" w:firstLineChars="200"/>
        <w:rPr>
          <w:rFonts w:hint="eastAsia" w:ascii="仿宋_GB2312" w:hAnsi="Calibri" w:eastAsia="仿宋_GB2312"/>
          <w:sz w:val="32"/>
          <w:szCs w:val="32"/>
        </w:rPr>
      </w:pPr>
      <w:r>
        <w:rPr>
          <w:rFonts w:hint="eastAsia" w:ascii="仿宋_GB2312" w:hAnsi="Calibri" w:eastAsia="仿宋_GB2312"/>
          <w:sz w:val="32"/>
          <w:szCs w:val="32"/>
        </w:rPr>
        <w:t>k)各类标示应齐全，设置应规范。</w:t>
      </w:r>
    </w:p>
    <w:p w14:paraId="6E444146">
      <w:pPr>
        <w:widowControl/>
        <w:shd w:val="clear" w:color="auto" w:fill="FFFFFF"/>
        <w:snapToGrid w:val="0"/>
        <w:spacing w:line="560" w:lineRule="exact"/>
        <w:ind w:firstLine="622" w:firstLineChars="200"/>
        <w:rPr>
          <w:rFonts w:hint="eastAsia" w:ascii="仿宋_GB2312" w:hAnsi="Calibri" w:eastAsia="仿宋_GB2312"/>
          <w:sz w:val="32"/>
          <w:szCs w:val="32"/>
        </w:rPr>
      </w:pPr>
      <w:r>
        <w:rPr>
          <w:rFonts w:hint="eastAsia" w:ascii="仿宋_GB2312" w:hAnsi="Calibri" w:eastAsia="仿宋_GB2312"/>
          <w:sz w:val="32"/>
          <w:szCs w:val="32"/>
        </w:rPr>
        <w:t>(4)计量类验收主要包括台区关口、含充电桩在内的各类计量箱、户表表箱的安装、标识、接线等规范的验收。</w:t>
      </w:r>
    </w:p>
    <w:p w14:paraId="1C7DBAA0">
      <w:pPr>
        <w:widowControl/>
        <w:shd w:val="clear" w:color="auto" w:fill="FFFFFF"/>
        <w:snapToGrid w:val="0"/>
        <w:spacing w:line="560" w:lineRule="exact"/>
        <w:ind w:firstLine="622" w:firstLineChars="200"/>
        <w:rPr>
          <w:rFonts w:hint="eastAsia" w:ascii="仿宋_GB2312" w:hAnsi="Calibri" w:eastAsia="仿宋_GB2312"/>
          <w:sz w:val="32"/>
          <w:szCs w:val="32"/>
        </w:rPr>
      </w:pPr>
      <w:r>
        <w:rPr>
          <w:rFonts w:hint="eastAsia" w:ascii="仿宋_GB2312" w:hAnsi="Calibri" w:eastAsia="仿宋_GB2312"/>
          <w:sz w:val="32"/>
          <w:szCs w:val="32"/>
        </w:rPr>
        <w:t>主要内容包括：</w:t>
      </w:r>
    </w:p>
    <w:p w14:paraId="6E7CD017">
      <w:pPr>
        <w:widowControl/>
        <w:shd w:val="clear" w:color="auto" w:fill="FFFFFF"/>
        <w:snapToGrid w:val="0"/>
        <w:spacing w:line="560" w:lineRule="exact"/>
        <w:ind w:firstLine="622" w:firstLineChars="200"/>
        <w:rPr>
          <w:rFonts w:hint="eastAsia" w:ascii="仿宋_GB2312" w:hAnsi="Calibri" w:eastAsia="仿宋_GB2312"/>
          <w:sz w:val="32"/>
          <w:szCs w:val="32"/>
        </w:rPr>
      </w:pPr>
      <w:r>
        <w:rPr>
          <w:rFonts w:hint="eastAsia" w:ascii="仿宋_GB2312" w:hAnsi="Calibri" w:eastAsia="仿宋_GB2312"/>
          <w:sz w:val="32"/>
          <w:szCs w:val="32"/>
        </w:rPr>
        <w:t>a)配套小区台区计量表要加装独立计量屏或计量箱(可安装在配电柜内或室内墙面上)，与其他电器设备进行物理隔离；</w:t>
      </w:r>
    </w:p>
    <w:p w14:paraId="5B1BC85D">
      <w:pPr>
        <w:widowControl/>
        <w:shd w:val="clear" w:color="auto" w:fill="FFFFFF"/>
        <w:snapToGrid w:val="0"/>
        <w:spacing w:line="560" w:lineRule="exact"/>
        <w:ind w:firstLine="622" w:firstLineChars="200"/>
        <w:rPr>
          <w:rFonts w:hint="eastAsia" w:ascii="仿宋_GB2312" w:hAnsi="Calibri" w:eastAsia="仿宋_GB2312"/>
          <w:sz w:val="32"/>
          <w:szCs w:val="32"/>
        </w:rPr>
      </w:pPr>
      <w:r>
        <w:rPr>
          <w:rFonts w:hint="eastAsia" w:ascii="仿宋_GB2312" w:hAnsi="Calibri" w:eastAsia="仿宋_GB2312"/>
          <w:sz w:val="32"/>
          <w:szCs w:val="32"/>
        </w:rPr>
        <w:t>b)计量箱母排、基础线及互感器二次线截面积应符合相应载流量要求；</w:t>
      </w:r>
    </w:p>
    <w:p w14:paraId="59E4FF76">
      <w:pPr>
        <w:widowControl/>
        <w:shd w:val="clear" w:color="auto" w:fill="FFFFFF"/>
        <w:snapToGrid w:val="0"/>
        <w:spacing w:line="560" w:lineRule="exact"/>
        <w:ind w:firstLine="622" w:firstLineChars="200"/>
        <w:rPr>
          <w:rFonts w:hint="eastAsia" w:ascii="仿宋_GB2312" w:hAnsi="Calibri" w:eastAsia="仿宋_GB2312"/>
          <w:sz w:val="32"/>
          <w:szCs w:val="32"/>
        </w:rPr>
      </w:pPr>
      <w:r>
        <w:rPr>
          <w:rFonts w:hint="eastAsia" w:ascii="仿宋_GB2312" w:hAnsi="Calibri" w:eastAsia="仿宋_GB2312"/>
          <w:sz w:val="32"/>
          <w:szCs w:val="32"/>
        </w:rPr>
        <w:t>c)计量箱上需标识电缆走向，说明电缆自何处接至何处；</w:t>
      </w:r>
    </w:p>
    <w:p w14:paraId="1D8A5721">
      <w:pPr>
        <w:widowControl/>
        <w:shd w:val="clear" w:color="auto" w:fill="FFFFFF"/>
        <w:snapToGrid w:val="0"/>
        <w:spacing w:line="560" w:lineRule="exact"/>
        <w:ind w:firstLine="622" w:firstLineChars="200"/>
        <w:rPr>
          <w:rFonts w:hint="eastAsia" w:ascii="仿宋_GB2312" w:hAnsi="Calibri" w:eastAsia="仿宋_GB2312"/>
          <w:sz w:val="32"/>
          <w:szCs w:val="32"/>
        </w:rPr>
      </w:pPr>
      <w:r>
        <w:rPr>
          <w:rFonts w:hint="eastAsia" w:ascii="仿宋_GB2312" w:hAnsi="Calibri" w:eastAsia="仿宋_GB2312"/>
          <w:sz w:val="32"/>
          <w:szCs w:val="32"/>
        </w:rPr>
        <w:t>d)计量箱的标识需要统一制作，统一编号；</w:t>
      </w:r>
    </w:p>
    <w:p w14:paraId="45138906">
      <w:pPr>
        <w:widowControl/>
        <w:shd w:val="clear" w:color="auto" w:fill="FFFFFF"/>
        <w:snapToGrid w:val="0"/>
        <w:spacing w:line="560" w:lineRule="exact"/>
        <w:ind w:firstLine="622" w:firstLineChars="200"/>
        <w:rPr>
          <w:rFonts w:hint="eastAsia" w:ascii="仿宋_GB2312" w:hAnsi="Calibri" w:eastAsia="仿宋_GB2312"/>
          <w:sz w:val="32"/>
          <w:szCs w:val="32"/>
        </w:rPr>
      </w:pPr>
      <w:r>
        <w:rPr>
          <w:rFonts w:hint="eastAsia" w:ascii="仿宋_GB2312" w:hAnsi="Calibri" w:eastAsia="仿宋_GB2312"/>
          <w:sz w:val="32"/>
          <w:szCs w:val="32"/>
        </w:rPr>
        <w:t>e)户外落地式计量箱基础应高于设备周边地面300～500mm，周边0.5米范围内做硬化，预埋件安装高度宜高出基础顶面3～5mm。基础标高、尺寸、结构及预埋件焊件强度均符合设计要求；</w:t>
      </w:r>
    </w:p>
    <w:p w14:paraId="3183BA33">
      <w:pPr>
        <w:widowControl/>
        <w:shd w:val="clear" w:color="auto" w:fill="FFFFFF"/>
        <w:snapToGrid w:val="0"/>
        <w:spacing w:line="560" w:lineRule="exact"/>
        <w:ind w:firstLine="622" w:firstLineChars="200"/>
        <w:rPr>
          <w:rFonts w:hint="eastAsia" w:ascii="仿宋_GB2312" w:hAnsi="Calibri" w:eastAsia="仿宋_GB2312"/>
          <w:sz w:val="32"/>
          <w:szCs w:val="32"/>
        </w:rPr>
      </w:pPr>
      <w:r>
        <w:rPr>
          <w:rFonts w:hint="eastAsia" w:ascii="仿宋_GB2312" w:hAnsi="Calibri" w:eastAsia="仿宋_GB2312"/>
          <w:sz w:val="32"/>
          <w:szCs w:val="32"/>
        </w:rPr>
        <w:t>f)计量箱内部结构和电气布局应符合有关要求；</w:t>
      </w:r>
    </w:p>
    <w:p w14:paraId="5668CBA7">
      <w:pPr>
        <w:widowControl/>
        <w:shd w:val="clear" w:color="auto" w:fill="FFFFFF"/>
        <w:snapToGrid w:val="0"/>
        <w:spacing w:line="560" w:lineRule="exact"/>
        <w:ind w:firstLine="622" w:firstLineChars="200"/>
        <w:rPr>
          <w:rFonts w:hint="eastAsia" w:ascii="仿宋_GB2312" w:hAnsi="Calibri" w:eastAsia="仿宋_GB2312"/>
          <w:sz w:val="32"/>
          <w:szCs w:val="32"/>
        </w:rPr>
      </w:pPr>
      <w:r>
        <w:rPr>
          <w:rFonts w:hint="eastAsia" w:ascii="仿宋_GB2312" w:hAnsi="Calibri" w:eastAsia="仿宋_GB2312"/>
          <w:sz w:val="32"/>
          <w:szCs w:val="32"/>
        </w:rPr>
        <w:t>g)计量箱加封位置应位于锁体或铅封口（挂锁防护）上。</w:t>
      </w:r>
    </w:p>
    <w:p w14:paraId="1D0576FC">
      <w:pPr>
        <w:widowControl/>
        <w:shd w:val="clear" w:color="auto" w:fill="FFFFFF"/>
        <w:snapToGrid w:val="0"/>
        <w:spacing w:line="560" w:lineRule="exact"/>
        <w:ind w:firstLine="622" w:firstLineChars="200"/>
        <w:rPr>
          <w:rFonts w:hint="eastAsia" w:ascii="仿宋_GB2312" w:hAnsi="Calibri" w:eastAsia="仿宋_GB2312"/>
          <w:sz w:val="32"/>
          <w:szCs w:val="32"/>
        </w:rPr>
      </w:pPr>
      <w:r>
        <w:rPr>
          <w:rFonts w:hint="eastAsia" w:ascii="仿宋_GB2312" w:hAnsi="Calibri" w:eastAsia="仿宋_GB2312"/>
          <w:sz w:val="32"/>
          <w:szCs w:val="32"/>
        </w:rPr>
        <w:t>(5)对小区楼内保护开关配置与低压设备选型</w:t>
      </w:r>
    </w:p>
    <w:p w14:paraId="728D0212">
      <w:pPr>
        <w:widowControl/>
        <w:shd w:val="clear" w:color="auto" w:fill="FFFFFF"/>
        <w:snapToGrid w:val="0"/>
        <w:spacing w:line="560" w:lineRule="exact"/>
        <w:ind w:firstLine="622" w:firstLineChars="200"/>
        <w:rPr>
          <w:rFonts w:hint="eastAsia" w:ascii="仿宋_GB2312" w:hAnsi="Calibri" w:eastAsia="仿宋_GB2312"/>
          <w:sz w:val="32"/>
          <w:szCs w:val="32"/>
        </w:rPr>
      </w:pPr>
      <w:r>
        <w:rPr>
          <w:rFonts w:hint="eastAsia" w:ascii="仿宋_GB2312" w:hAnsi="Calibri" w:eastAsia="仿宋_GB2312"/>
          <w:sz w:val="32"/>
          <w:szCs w:val="32"/>
        </w:rPr>
        <w:t>a)新建住宅供配电系统采取防止因接地故障等引起火灾的措施时，应采用设置电气火灾监控系统的方式，住宅配电间及楼层总开关处不宜设置剩余电流动作保护电器；</w:t>
      </w:r>
    </w:p>
    <w:p w14:paraId="029B0A1D">
      <w:pPr>
        <w:widowControl/>
        <w:shd w:val="clear" w:color="auto" w:fill="FFFFFF"/>
        <w:snapToGrid w:val="0"/>
        <w:spacing w:line="560" w:lineRule="exact"/>
        <w:ind w:firstLine="622" w:firstLineChars="200"/>
        <w:rPr>
          <w:rFonts w:hint="eastAsia" w:ascii="仿宋_GB2312" w:hAnsi="Calibri" w:eastAsia="仿宋_GB2312"/>
          <w:sz w:val="32"/>
          <w:szCs w:val="32"/>
        </w:rPr>
      </w:pPr>
      <w:r>
        <w:rPr>
          <w:rFonts w:hint="eastAsia" w:ascii="仿宋_GB2312" w:hAnsi="Calibri" w:eastAsia="仿宋_GB2312"/>
          <w:sz w:val="32"/>
          <w:szCs w:val="32"/>
        </w:rPr>
        <w:t>b)既有的防止电气火灾的剩余电流动作保护电器宜作用于报警，需要动作时应有延时功能，延时时间不低于0.4s，额定剩余电流动作值不宜大于300mA。对于发生勿动的剩余电流动作保护装置，应由产权单位进行改造。</w:t>
      </w:r>
    </w:p>
    <w:p w14:paraId="67514E85">
      <w:pPr>
        <w:widowControl/>
        <w:shd w:val="clear" w:color="auto" w:fill="FFFFFF"/>
        <w:snapToGrid w:val="0"/>
        <w:spacing w:line="560" w:lineRule="exact"/>
        <w:ind w:firstLine="622" w:firstLineChars="200"/>
        <w:rPr>
          <w:rFonts w:hint="eastAsia" w:ascii="仿宋_GB2312" w:hAnsi="Calibri" w:eastAsia="仿宋_GB2312"/>
          <w:sz w:val="32"/>
          <w:szCs w:val="32"/>
        </w:rPr>
      </w:pPr>
      <w:r>
        <w:rPr>
          <w:rFonts w:hint="eastAsia" w:ascii="仿宋_GB2312" w:hAnsi="Calibri" w:eastAsia="仿宋_GB2312"/>
          <w:sz w:val="32"/>
          <w:szCs w:val="32"/>
        </w:rPr>
        <w:t>c)当住宅建筑设有防电气火灾剩余电流动作报警装置时，报警声光信号除应在配电柜上设置外，还宜将报警声光信号送至有人值守的值班室。</w:t>
      </w:r>
    </w:p>
    <w:p w14:paraId="15BD8FA5">
      <w:pPr>
        <w:widowControl/>
        <w:shd w:val="clear" w:color="auto" w:fill="FFFFFF"/>
        <w:snapToGrid w:val="0"/>
        <w:spacing w:line="560" w:lineRule="exact"/>
        <w:ind w:firstLine="622" w:firstLineChars="200"/>
        <w:rPr>
          <w:rFonts w:hint="eastAsia" w:ascii="仿宋_GB2312" w:hAnsi="Calibri" w:eastAsia="仿宋_GB2312"/>
          <w:sz w:val="32"/>
          <w:szCs w:val="32"/>
        </w:rPr>
      </w:pPr>
      <w:r>
        <w:rPr>
          <w:rFonts w:hint="eastAsia" w:ascii="仿宋_GB2312" w:hAnsi="Calibri" w:eastAsia="仿宋_GB2312"/>
          <w:sz w:val="32"/>
          <w:szCs w:val="32"/>
        </w:rPr>
        <w:t>d)住宅套内回路应严格执行DB/T29-22-2024 《天津市住宅设计标准》12.5.3条的相关要求，所有出线回路皆应设置剩余电流动作保护电器。</w:t>
      </w:r>
    </w:p>
    <w:p w14:paraId="3265A53C">
      <w:pPr>
        <w:widowControl/>
        <w:shd w:val="clear" w:color="auto" w:fill="FFFFFF"/>
        <w:snapToGrid w:val="0"/>
        <w:spacing w:line="560" w:lineRule="exact"/>
        <w:ind w:firstLine="622" w:firstLineChars="200"/>
        <w:rPr>
          <w:rFonts w:hint="eastAsia" w:ascii="仿宋_GB2312" w:hAnsi="Calibri" w:eastAsia="仿宋_GB2312"/>
          <w:sz w:val="32"/>
          <w:szCs w:val="32"/>
        </w:rPr>
      </w:pPr>
      <w:r>
        <w:rPr>
          <w:rFonts w:hint="eastAsia" w:ascii="仿宋_GB2312" w:hAnsi="Calibri" w:eastAsia="仿宋_GB2312"/>
          <w:sz w:val="32"/>
          <w:szCs w:val="32"/>
        </w:rPr>
        <w:t>e)住宅干线推荐采用预制分支电缆等可靠的分支方式，采用T接时，应采用密闭式且与主干电缆相同防护与燃烧等级的分接装，不应使用绝缘穿刺线夹等点式分接装置。住宅干线不宜使用母线槽方式架设。</w:t>
      </w:r>
    </w:p>
    <w:p w14:paraId="6B02E913">
      <w:pPr>
        <w:widowControl/>
        <w:shd w:val="clear" w:color="auto" w:fill="FFFFFF"/>
        <w:snapToGrid w:val="0"/>
        <w:spacing w:line="560" w:lineRule="exact"/>
        <w:ind w:firstLine="622" w:firstLineChars="200"/>
        <w:rPr>
          <w:rFonts w:hint="eastAsia" w:ascii="仿宋_GB2312" w:hAnsi="Calibri" w:eastAsia="仿宋_GB2312"/>
          <w:sz w:val="32"/>
          <w:szCs w:val="32"/>
        </w:rPr>
      </w:pPr>
      <w:r>
        <w:rPr>
          <w:rFonts w:hint="eastAsia" w:ascii="仿宋_GB2312" w:hAnsi="Calibri" w:eastAsia="仿宋_GB2312"/>
          <w:sz w:val="32"/>
          <w:szCs w:val="32"/>
        </w:rPr>
        <w:t>f)每户设置过电压或过欠电压保护装置时，宜选择自复式保护装置并安装于住宅套内配电箱，且复位电源应可靠连接并经调试可靠复位。当选择非自复位式开关时，开发商应告知用户需自行承担开关未及时复电造成的后果。</w:t>
      </w:r>
    </w:p>
    <w:p w14:paraId="2D94568B">
      <w:pPr>
        <w:widowControl/>
        <w:shd w:val="clear" w:color="auto" w:fill="FFFFFF"/>
        <w:snapToGrid w:val="0"/>
        <w:spacing w:line="560" w:lineRule="exact"/>
        <w:ind w:firstLine="622" w:firstLineChars="200"/>
        <w:rPr>
          <w:rFonts w:hint="eastAsia" w:ascii="仿宋_GB2312" w:hAnsi="Calibri" w:eastAsia="仿宋_GB2312"/>
          <w:sz w:val="32"/>
          <w:szCs w:val="32"/>
        </w:rPr>
      </w:pPr>
      <w:r>
        <w:rPr>
          <w:rFonts w:hint="eastAsia" w:ascii="仿宋_GB2312" w:hAnsi="Calibri" w:eastAsia="仿宋_GB2312"/>
          <w:sz w:val="32"/>
          <w:szCs w:val="32"/>
        </w:rPr>
        <w:t>4.资料验收</w:t>
      </w:r>
    </w:p>
    <w:p w14:paraId="5AB37F03">
      <w:pPr>
        <w:widowControl/>
        <w:shd w:val="clear" w:color="auto" w:fill="FFFFFF"/>
        <w:snapToGrid w:val="0"/>
        <w:spacing w:line="560" w:lineRule="exact"/>
        <w:ind w:firstLine="622" w:firstLineChars="200"/>
        <w:rPr>
          <w:rFonts w:hint="eastAsia" w:ascii="仿宋_GB2312" w:hAnsi="Calibri" w:eastAsia="仿宋_GB2312"/>
          <w:sz w:val="32"/>
          <w:szCs w:val="32"/>
        </w:rPr>
      </w:pPr>
      <w:r>
        <w:rPr>
          <w:rFonts w:hint="eastAsia" w:ascii="仿宋_GB2312" w:hAnsi="Calibri" w:eastAsia="仿宋_GB2312"/>
          <w:sz w:val="32"/>
          <w:szCs w:val="32"/>
        </w:rPr>
        <w:t>(1)竣工图(电气、土建)应与各供电企业审定的设计施工图、设计变更(联系)单一致；</w:t>
      </w:r>
    </w:p>
    <w:p w14:paraId="32A6F5FE">
      <w:pPr>
        <w:widowControl/>
        <w:shd w:val="clear" w:color="auto" w:fill="FFFFFF"/>
        <w:snapToGrid w:val="0"/>
        <w:spacing w:line="560" w:lineRule="exact"/>
        <w:ind w:firstLine="622" w:firstLineChars="200"/>
        <w:rPr>
          <w:rFonts w:hint="eastAsia" w:ascii="仿宋_GB2312" w:hAnsi="Calibri" w:eastAsia="仿宋_GB2312"/>
          <w:sz w:val="32"/>
          <w:szCs w:val="32"/>
        </w:rPr>
      </w:pPr>
      <w:r>
        <w:rPr>
          <w:rFonts w:hint="eastAsia" w:ascii="仿宋_GB2312" w:hAnsi="Calibri" w:eastAsia="仿宋_GB2312"/>
          <w:sz w:val="32"/>
          <w:szCs w:val="32"/>
        </w:rPr>
        <w:t>(2)施工记录与工艺流程应按照有关规程、规范执行；</w:t>
      </w:r>
    </w:p>
    <w:p w14:paraId="38D31CC6">
      <w:pPr>
        <w:widowControl/>
        <w:shd w:val="clear" w:color="auto" w:fill="FFFFFF"/>
        <w:snapToGrid w:val="0"/>
        <w:spacing w:line="560" w:lineRule="exact"/>
        <w:ind w:firstLine="622" w:firstLineChars="200"/>
        <w:rPr>
          <w:rFonts w:hint="eastAsia" w:ascii="仿宋_GB2312" w:hAnsi="Calibri" w:eastAsia="仿宋_GB2312"/>
          <w:sz w:val="32"/>
          <w:szCs w:val="32"/>
        </w:rPr>
      </w:pPr>
      <w:r>
        <w:rPr>
          <w:rFonts w:hint="eastAsia" w:ascii="仿宋_GB2312" w:hAnsi="Calibri" w:eastAsia="仿宋_GB2312"/>
          <w:sz w:val="32"/>
          <w:szCs w:val="32"/>
        </w:rPr>
        <w:t>(3)有关批准文件、设计文件、设计变更(联系)单、试验(测试)报告、调试报告、设备技术资料(技术图纸、设备合格证、使用说明书等)、设备到货验收记录、中间验收记录、监理报告等资料应正确、完备。</w:t>
      </w:r>
    </w:p>
    <w:p w14:paraId="1CD6E350">
      <w:pPr>
        <w:widowControl/>
        <w:shd w:val="clear" w:color="auto" w:fill="FFFFFF"/>
        <w:snapToGrid w:val="0"/>
        <w:spacing w:line="560" w:lineRule="exact"/>
        <w:ind w:firstLine="622" w:firstLineChars="200"/>
        <w:rPr>
          <w:rFonts w:hint="eastAsia" w:ascii="仿宋_GB2312" w:hAnsi="Calibri" w:eastAsia="仿宋_GB2312"/>
          <w:sz w:val="32"/>
          <w:szCs w:val="32"/>
        </w:rPr>
      </w:pPr>
      <w:r>
        <w:rPr>
          <w:rFonts w:hint="eastAsia" w:ascii="仿宋_GB2312" w:hAnsi="Calibri" w:eastAsia="仿宋_GB2312"/>
          <w:sz w:val="32"/>
          <w:szCs w:val="32"/>
        </w:rPr>
        <w:t>(4)电缆线路竣工测绘资料完整、齐全，符合地下管线管理相关要求。</w:t>
      </w:r>
    </w:p>
    <w:p w14:paraId="7CCF7360">
      <w:pPr>
        <w:pStyle w:val="2"/>
        <w:sectPr>
          <w:footerReference r:id="rId4" w:type="first"/>
          <w:footerReference r:id="rId3" w:type="default"/>
          <w:pgSz w:w="11906" w:h="16838"/>
          <w:pgMar w:top="2098" w:right="1474" w:bottom="1984" w:left="1587" w:header="0" w:footer="907" w:gutter="0"/>
          <w:pgNumType w:fmt="numberInDash" w:start="1"/>
          <w:cols w:space="720" w:num="1"/>
          <w:titlePg/>
          <w:docGrid w:type="linesAndChars" w:linePitch="318" w:charSpace="-1844"/>
        </w:sectPr>
      </w:pPr>
    </w:p>
    <w:p w14:paraId="52D0A97E">
      <w:pPr>
        <w:pStyle w:val="2"/>
        <w:rPr>
          <w:rFonts w:hint="eastAsia" w:eastAsia="方正仿宋_GBK"/>
          <w:sz w:val="32"/>
          <w:szCs w:val="20"/>
        </w:rPr>
      </w:pPr>
      <w:r>
        <w:rPr>
          <w:rFonts w:hint="eastAsia" w:eastAsia="方正仿宋_GBK"/>
          <w:sz w:val="32"/>
          <w:szCs w:val="20"/>
        </w:rPr>
        <w:t>附件2</w:t>
      </w:r>
    </w:p>
    <w:tbl>
      <w:tblPr>
        <w:tblStyle w:val="9"/>
        <w:tblW w:w="0" w:type="auto"/>
        <w:tblInd w:w="0" w:type="dxa"/>
        <w:tblLayout w:type="autofit"/>
        <w:tblCellMar>
          <w:top w:w="0" w:type="dxa"/>
          <w:left w:w="108" w:type="dxa"/>
          <w:bottom w:w="0" w:type="dxa"/>
          <w:right w:w="108" w:type="dxa"/>
        </w:tblCellMar>
      </w:tblPr>
      <w:tblGrid>
        <w:gridCol w:w="636"/>
        <w:gridCol w:w="1056"/>
        <w:gridCol w:w="2802"/>
        <w:gridCol w:w="2125"/>
        <w:gridCol w:w="1020"/>
        <w:gridCol w:w="1422"/>
      </w:tblGrid>
      <w:tr w14:paraId="43D4A1AE">
        <w:tblPrEx>
          <w:tblCellMar>
            <w:top w:w="0" w:type="dxa"/>
            <w:left w:w="108" w:type="dxa"/>
            <w:bottom w:w="0" w:type="dxa"/>
            <w:right w:w="108" w:type="dxa"/>
          </w:tblCellMar>
        </w:tblPrEx>
        <w:trPr>
          <w:cantSplit/>
          <w:trHeight w:val="315" w:hRule="atLeast"/>
        </w:trPr>
        <w:tc>
          <w:tcPr>
            <w:tcW w:w="0" w:type="auto"/>
            <w:gridSpan w:val="6"/>
            <w:tcBorders>
              <w:top w:val="single" w:color="000000" w:sz="4" w:space="0"/>
              <w:left w:val="single" w:color="000000" w:sz="4" w:space="0"/>
              <w:bottom w:val="single" w:color="000000" w:sz="4" w:space="0"/>
              <w:right w:val="single" w:color="000000" w:sz="4" w:space="0"/>
            </w:tcBorders>
            <w:noWrap/>
            <w:vAlign w:val="center"/>
          </w:tcPr>
          <w:p w14:paraId="18A7F772">
            <w:pPr>
              <w:widowControl/>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居民小区配套工程标准化中间检查指导卡（土建与接地部分）</w:t>
            </w:r>
          </w:p>
        </w:tc>
      </w:tr>
      <w:tr w14:paraId="1B8EE722">
        <w:tblPrEx>
          <w:tblCellMar>
            <w:top w:w="0" w:type="dxa"/>
            <w:left w:w="108" w:type="dxa"/>
            <w:bottom w:w="0" w:type="dxa"/>
            <w:right w:w="108" w:type="dxa"/>
          </w:tblCellMar>
        </w:tblPrEx>
        <w:trPr>
          <w:cantSplit/>
          <w:trHeight w:val="440" w:hRule="atLeast"/>
        </w:trPr>
        <w:tc>
          <w:tcPr>
            <w:tcW w:w="0" w:type="auto"/>
            <w:gridSpan w:val="6"/>
            <w:tcBorders>
              <w:top w:val="single" w:color="000000" w:sz="4" w:space="0"/>
              <w:left w:val="single" w:color="000000" w:sz="4" w:space="0"/>
              <w:bottom w:val="single" w:color="000000" w:sz="4" w:space="0"/>
              <w:right w:val="single" w:color="000000" w:sz="4" w:space="0"/>
            </w:tcBorders>
            <w:noWrap/>
            <w:vAlign w:val="center"/>
          </w:tcPr>
          <w:p w14:paraId="2E815DF0">
            <w:pPr>
              <w:widowControl/>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 xml:space="preserve">编号：                                 </w:t>
            </w:r>
          </w:p>
        </w:tc>
      </w:tr>
      <w:tr w14:paraId="308C463B">
        <w:tblPrEx>
          <w:tblCellMar>
            <w:top w:w="0" w:type="dxa"/>
            <w:left w:w="108" w:type="dxa"/>
            <w:bottom w:w="0" w:type="dxa"/>
            <w:right w:w="108" w:type="dxa"/>
          </w:tblCellMar>
        </w:tblPrEx>
        <w:trPr>
          <w:cantSplit/>
          <w:trHeight w:val="90" w:hRule="atLeast"/>
        </w:trPr>
        <w:tc>
          <w:tcPr>
            <w:tcW w:w="0" w:type="auto"/>
            <w:gridSpan w:val="2"/>
            <w:tcBorders>
              <w:top w:val="single" w:color="000000" w:sz="4" w:space="0"/>
              <w:left w:val="single" w:color="000000" w:sz="4" w:space="0"/>
              <w:bottom w:val="single" w:color="000000" w:sz="4" w:space="0"/>
              <w:right w:val="single" w:color="000000" w:sz="4" w:space="0"/>
            </w:tcBorders>
            <w:noWrap/>
            <w:vAlign w:val="center"/>
          </w:tcPr>
          <w:p w14:paraId="382AB8B2">
            <w:pPr>
              <w:widowControl/>
              <w:jc w:val="center"/>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工程名称</w:t>
            </w:r>
          </w:p>
        </w:tc>
        <w:tc>
          <w:tcPr>
            <w:tcW w:w="0" w:type="auto"/>
            <w:gridSpan w:val="2"/>
            <w:tcBorders>
              <w:top w:val="single" w:color="000000" w:sz="4" w:space="0"/>
              <w:left w:val="single" w:color="000000" w:sz="4" w:space="0"/>
              <w:bottom w:val="single" w:color="000000" w:sz="4" w:space="0"/>
              <w:right w:val="single" w:color="000000" w:sz="4" w:space="0"/>
            </w:tcBorders>
            <w:noWrap/>
            <w:vAlign w:val="center"/>
          </w:tcPr>
          <w:p w14:paraId="76BC46B8">
            <w:pPr>
              <w:jc w:val="center"/>
              <w:rPr>
                <w:rFonts w:hint="eastAsia" w:ascii="方正仿宋_GBK" w:hAnsi="方正仿宋_GBK" w:eastAsia="方正仿宋_GBK" w:cs="方正仿宋_GBK"/>
                <w:color w:val="000000"/>
                <w:szCs w:val="21"/>
              </w:rPr>
            </w:pPr>
          </w:p>
        </w:tc>
        <w:tc>
          <w:tcPr>
            <w:tcW w:w="0" w:type="auto"/>
            <w:gridSpan w:val="2"/>
            <w:tcBorders>
              <w:top w:val="single" w:color="000000" w:sz="4" w:space="0"/>
              <w:left w:val="single" w:color="000000" w:sz="4" w:space="0"/>
              <w:bottom w:val="single" w:color="000000" w:sz="4" w:space="0"/>
              <w:right w:val="single" w:color="000000" w:sz="4" w:space="0"/>
            </w:tcBorders>
            <w:noWrap w:val="0"/>
            <w:vAlign w:val="center"/>
          </w:tcPr>
          <w:p w14:paraId="074D99EA">
            <w:pPr>
              <w:widowControl/>
              <w:jc w:val="center"/>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检查项目：土建与接地</w:t>
            </w:r>
          </w:p>
        </w:tc>
      </w:tr>
      <w:tr w14:paraId="09E02B26">
        <w:tblPrEx>
          <w:tblCellMar>
            <w:top w:w="0" w:type="dxa"/>
            <w:left w:w="108" w:type="dxa"/>
            <w:bottom w:w="0" w:type="dxa"/>
            <w:right w:w="108" w:type="dxa"/>
          </w:tblCellMar>
        </w:tblPrEx>
        <w:trPr>
          <w:cantSplit/>
          <w:trHeight w:val="317"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3561F889">
            <w:pPr>
              <w:widowControl/>
              <w:jc w:val="center"/>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序号</w:t>
            </w:r>
          </w:p>
        </w:tc>
        <w:tc>
          <w:tcPr>
            <w:tcW w:w="1056" w:type="dxa"/>
            <w:tcBorders>
              <w:top w:val="single" w:color="000000" w:sz="4" w:space="0"/>
              <w:left w:val="single" w:color="000000" w:sz="4" w:space="0"/>
              <w:bottom w:val="single" w:color="000000" w:sz="4" w:space="0"/>
              <w:right w:val="single" w:color="000000" w:sz="4" w:space="0"/>
            </w:tcBorders>
            <w:noWrap/>
            <w:vAlign w:val="center"/>
          </w:tcPr>
          <w:p w14:paraId="38480369">
            <w:pPr>
              <w:widowControl/>
              <w:jc w:val="center"/>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验收类别</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AF8688D">
            <w:pPr>
              <w:widowControl/>
              <w:jc w:val="center"/>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验收要求</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0CB7983">
            <w:pPr>
              <w:widowControl/>
              <w:jc w:val="center"/>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依据条款</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F43C571">
            <w:pPr>
              <w:widowControl/>
              <w:jc w:val="center"/>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是否合格</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29BEF65">
            <w:pPr>
              <w:widowControl/>
              <w:jc w:val="center"/>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存在问题描述</w:t>
            </w:r>
          </w:p>
        </w:tc>
      </w:tr>
      <w:tr w14:paraId="63362C19">
        <w:tblPrEx>
          <w:tblCellMar>
            <w:top w:w="0" w:type="dxa"/>
            <w:left w:w="108" w:type="dxa"/>
            <w:bottom w:w="0" w:type="dxa"/>
            <w:right w:w="108" w:type="dxa"/>
          </w:tblCellMar>
        </w:tblPrEx>
        <w:trPr>
          <w:cantSplit/>
          <w:trHeight w:val="945" w:hRule="atLeast"/>
        </w:trPr>
        <w:tc>
          <w:tcPr>
            <w:tcW w:w="636" w:type="dxa"/>
            <w:vMerge w:val="restart"/>
            <w:tcBorders>
              <w:top w:val="single" w:color="000000" w:sz="4" w:space="0"/>
              <w:left w:val="single" w:color="000000" w:sz="4" w:space="0"/>
              <w:bottom w:val="single" w:color="000000" w:sz="4" w:space="0"/>
              <w:right w:val="single" w:color="000000" w:sz="4" w:space="0"/>
            </w:tcBorders>
            <w:noWrap w:val="0"/>
            <w:vAlign w:val="center"/>
          </w:tcPr>
          <w:p w14:paraId="5B19351F">
            <w:pPr>
              <w:widowControl/>
              <w:jc w:val="center"/>
              <w:textAlignment w:val="center"/>
              <w:rPr>
                <w:rFonts w:hint="eastAsia" w:ascii="方正仿宋_GBK" w:hAnsi="方正仿宋_GBK" w:eastAsia="方正仿宋_GBK" w:cs="方正仿宋_GBK"/>
                <w:color w:val="000000"/>
                <w:kern w:val="0"/>
                <w:szCs w:val="21"/>
                <w:lang w:bidi="ar"/>
              </w:rPr>
            </w:pPr>
          </w:p>
          <w:p w14:paraId="5CF218FE">
            <w:pPr>
              <w:widowControl/>
              <w:jc w:val="center"/>
              <w:textAlignment w:val="center"/>
              <w:rPr>
                <w:rFonts w:hint="eastAsia" w:ascii="方正仿宋_GBK" w:hAnsi="方正仿宋_GBK" w:eastAsia="方正仿宋_GBK" w:cs="方正仿宋_GBK"/>
                <w:color w:val="000000"/>
                <w:kern w:val="0"/>
                <w:szCs w:val="21"/>
                <w:lang w:bidi="ar"/>
              </w:rPr>
            </w:pPr>
          </w:p>
          <w:p w14:paraId="763C183F">
            <w:pPr>
              <w:widowControl/>
              <w:jc w:val="center"/>
              <w:textAlignment w:val="center"/>
              <w:rPr>
                <w:rFonts w:hint="eastAsia" w:ascii="方正仿宋_GBK" w:hAnsi="方正仿宋_GBK" w:eastAsia="方正仿宋_GBK" w:cs="方正仿宋_GBK"/>
                <w:color w:val="000000"/>
                <w:kern w:val="0"/>
                <w:szCs w:val="21"/>
                <w:lang w:bidi="ar"/>
              </w:rPr>
            </w:pPr>
          </w:p>
          <w:p w14:paraId="4A34DE09">
            <w:pPr>
              <w:widowControl/>
              <w:jc w:val="center"/>
              <w:textAlignment w:val="center"/>
              <w:rPr>
                <w:rFonts w:hint="eastAsia" w:ascii="方正仿宋_GBK" w:hAnsi="方正仿宋_GBK" w:eastAsia="方正仿宋_GBK" w:cs="方正仿宋_GBK"/>
                <w:color w:val="000000"/>
                <w:kern w:val="0"/>
                <w:szCs w:val="21"/>
                <w:lang w:bidi="ar"/>
              </w:rPr>
            </w:pPr>
          </w:p>
          <w:p w14:paraId="5E439382">
            <w:pPr>
              <w:widowControl/>
              <w:jc w:val="center"/>
              <w:textAlignment w:val="center"/>
              <w:rPr>
                <w:rFonts w:hint="eastAsia" w:ascii="方正仿宋_GBK" w:hAnsi="方正仿宋_GBK" w:eastAsia="方正仿宋_GBK" w:cs="方正仿宋_GBK"/>
                <w:color w:val="000000"/>
                <w:kern w:val="0"/>
                <w:szCs w:val="21"/>
                <w:lang w:bidi="ar"/>
              </w:rPr>
            </w:pPr>
          </w:p>
          <w:p w14:paraId="343DCF95">
            <w:pPr>
              <w:widowControl/>
              <w:jc w:val="center"/>
              <w:textAlignment w:val="center"/>
              <w:rPr>
                <w:rFonts w:hint="eastAsia" w:ascii="方正仿宋_GBK" w:hAnsi="方正仿宋_GBK" w:eastAsia="方正仿宋_GBK" w:cs="方正仿宋_GBK"/>
                <w:color w:val="000000"/>
                <w:kern w:val="0"/>
                <w:szCs w:val="21"/>
                <w:lang w:bidi="ar"/>
              </w:rPr>
            </w:pPr>
          </w:p>
          <w:p w14:paraId="19F06CDA">
            <w:pPr>
              <w:widowControl/>
              <w:jc w:val="center"/>
              <w:textAlignment w:val="center"/>
              <w:rPr>
                <w:rFonts w:hint="eastAsia" w:ascii="方正仿宋_GBK" w:hAnsi="方正仿宋_GBK" w:eastAsia="方正仿宋_GBK" w:cs="方正仿宋_GBK"/>
                <w:color w:val="000000"/>
                <w:kern w:val="0"/>
                <w:szCs w:val="21"/>
                <w:lang w:bidi="ar"/>
              </w:rPr>
            </w:pPr>
          </w:p>
          <w:p w14:paraId="0AE74C6A">
            <w:pPr>
              <w:widowControl/>
              <w:jc w:val="center"/>
              <w:textAlignment w:val="center"/>
              <w:rPr>
                <w:rFonts w:ascii="方正仿宋_GBK" w:hAnsi="方正仿宋_GBK" w:eastAsia="方正仿宋_GBK" w:cs="方正仿宋_GBK"/>
                <w:color w:val="000000"/>
                <w:kern w:val="0"/>
                <w:szCs w:val="21"/>
                <w:lang w:bidi="ar"/>
              </w:rPr>
            </w:pPr>
            <w:r>
              <w:rPr>
                <w:rFonts w:hint="eastAsia" w:ascii="方正仿宋_GBK" w:hAnsi="方正仿宋_GBK" w:eastAsia="方正仿宋_GBK" w:cs="方正仿宋_GBK"/>
                <w:color w:val="000000"/>
                <w:kern w:val="0"/>
                <w:szCs w:val="21"/>
                <w:lang w:bidi="ar"/>
              </w:rPr>
              <w:t>1</w:t>
            </w:r>
          </w:p>
          <w:p w14:paraId="173BF651">
            <w:pPr>
              <w:widowControl/>
              <w:jc w:val="center"/>
              <w:textAlignment w:val="center"/>
              <w:rPr>
                <w:rFonts w:hint="eastAsia" w:ascii="方正仿宋_GBK" w:hAnsi="方正仿宋_GBK" w:eastAsia="方正仿宋_GBK" w:cs="方正仿宋_GBK"/>
                <w:color w:val="000000"/>
                <w:kern w:val="0"/>
                <w:szCs w:val="21"/>
                <w:lang w:bidi="ar"/>
              </w:rPr>
            </w:pPr>
          </w:p>
          <w:p w14:paraId="4844E8E7">
            <w:pPr>
              <w:widowControl/>
              <w:jc w:val="center"/>
              <w:textAlignment w:val="center"/>
              <w:rPr>
                <w:rFonts w:hint="eastAsia" w:ascii="方正仿宋_GBK" w:hAnsi="方正仿宋_GBK" w:eastAsia="方正仿宋_GBK" w:cs="方正仿宋_GBK"/>
                <w:color w:val="000000"/>
                <w:kern w:val="0"/>
                <w:szCs w:val="21"/>
                <w:lang w:bidi="ar"/>
              </w:rPr>
            </w:pPr>
          </w:p>
          <w:p w14:paraId="0E854C69">
            <w:pPr>
              <w:widowControl/>
              <w:jc w:val="center"/>
              <w:textAlignment w:val="center"/>
              <w:rPr>
                <w:rFonts w:hint="eastAsia" w:ascii="方正仿宋_GBK" w:hAnsi="方正仿宋_GBK" w:eastAsia="方正仿宋_GBK" w:cs="方正仿宋_GBK"/>
                <w:color w:val="000000"/>
                <w:kern w:val="0"/>
                <w:szCs w:val="21"/>
                <w:lang w:bidi="ar"/>
              </w:rPr>
            </w:pPr>
          </w:p>
          <w:p w14:paraId="6C97DC0C">
            <w:pPr>
              <w:widowControl/>
              <w:jc w:val="center"/>
              <w:textAlignment w:val="center"/>
              <w:rPr>
                <w:rFonts w:hint="eastAsia" w:ascii="方正仿宋_GBK" w:hAnsi="方正仿宋_GBK" w:eastAsia="方正仿宋_GBK" w:cs="方正仿宋_GBK"/>
                <w:color w:val="000000"/>
                <w:kern w:val="0"/>
                <w:szCs w:val="21"/>
                <w:lang w:bidi="ar"/>
              </w:rPr>
            </w:pPr>
          </w:p>
          <w:p w14:paraId="3B78F56C">
            <w:pPr>
              <w:widowControl/>
              <w:jc w:val="center"/>
              <w:textAlignment w:val="center"/>
              <w:rPr>
                <w:rFonts w:hint="eastAsia" w:ascii="方正仿宋_GBK" w:hAnsi="方正仿宋_GBK" w:eastAsia="方正仿宋_GBK" w:cs="方正仿宋_GBK"/>
                <w:color w:val="000000"/>
                <w:kern w:val="0"/>
                <w:szCs w:val="21"/>
                <w:lang w:bidi="ar"/>
              </w:rPr>
            </w:pPr>
          </w:p>
          <w:p w14:paraId="30D10059">
            <w:pPr>
              <w:widowControl/>
              <w:jc w:val="center"/>
              <w:textAlignment w:val="center"/>
              <w:rPr>
                <w:rFonts w:hint="eastAsia" w:ascii="方正仿宋_GBK" w:hAnsi="方正仿宋_GBK" w:eastAsia="方正仿宋_GBK" w:cs="方正仿宋_GBK"/>
                <w:color w:val="000000"/>
                <w:kern w:val="0"/>
                <w:szCs w:val="21"/>
                <w:lang w:bidi="ar"/>
              </w:rPr>
            </w:pPr>
          </w:p>
          <w:p w14:paraId="0DF4B329">
            <w:pPr>
              <w:widowControl/>
              <w:jc w:val="center"/>
              <w:textAlignment w:val="center"/>
              <w:rPr>
                <w:rFonts w:hint="eastAsia" w:ascii="方正仿宋_GBK" w:hAnsi="方正仿宋_GBK" w:eastAsia="方正仿宋_GBK" w:cs="方正仿宋_GBK"/>
                <w:color w:val="000000"/>
                <w:kern w:val="0"/>
                <w:szCs w:val="21"/>
                <w:lang w:bidi="ar"/>
              </w:rPr>
            </w:pPr>
          </w:p>
          <w:p w14:paraId="26579A4A">
            <w:pPr>
              <w:widowControl/>
              <w:jc w:val="center"/>
              <w:textAlignment w:val="center"/>
              <w:rPr>
                <w:rFonts w:hint="eastAsia" w:ascii="方正仿宋_GBK" w:hAnsi="方正仿宋_GBK" w:eastAsia="方正仿宋_GBK" w:cs="方正仿宋_GBK"/>
                <w:color w:val="000000"/>
                <w:kern w:val="0"/>
                <w:szCs w:val="21"/>
                <w:lang w:bidi="ar"/>
              </w:rPr>
            </w:pPr>
          </w:p>
          <w:p w14:paraId="0B17CD7E">
            <w:pPr>
              <w:widowControl/>
              <w:jc w:val="center"/>
              <w:textAlignment w:val="center"/>
              <w:rPr>
                <w:rFonts w:hint="eastAsia" w:ascii="方正仿宋_GBK" w:hAnsi="方正仿宋_GBK" w:eastAsia="方正仿宋_GBK" w:cs="方正仿宋_GBK"/>
                <w:color w:val="000000"/>
                <w:kern w:val="0"/>
                <w:szCs w:val="21"/>
                <w:lang w:bidi="ar"/>
              </w:rPr>
            </w:pPr>
          </w:p>
          <w:p w14:paraId="66B7FEE1">
            <w:pPr>
              <w:widowControl/>
              <w:jc w:val="center"/>
              <w:textAlignment w:val="center"/>
              <w:rPr>
                <w:rFonts w:hint="eastAsia" w:ascii="方正仿宋_GBK" w:hAnsi="方正仿宋_GBK" w:eastAsia="方正仿宋_GBK" w:cs="方正仿宋_GBK"/>
                <w:color w:val="000000"/>
                <w:kern w:val="0"/>
                <w:szCs w:val="21"/>
                <w:lang w:bidi="ar"/>
              </w:rPr>
            </w:pPr>
          </w:p>
          <w:p w14:paraId="1E018F5A">
            <w:pPr>
              <w:widowControl/>
              <w:jc w:val="center"/>
              <w:textAlignment w:val="center"/>
              <w:rPr>
                <w:rFonts w:hint="eastAsia" w:ascii="方正仿宋_GBK" w:hAnsi="方正仿宋_GBK" w:eastAsia="方正仿宋_GBK" w:cs="方正仿宋_GBK"/>
                <w:color w:val="000000"/>
                <w:kern w:val="0"/>
                <w:szCs w:val="21"/>
                <w:lang w:bidi="ar"/>
              </w:rPr>
            </w:pPr>
          </w:p>
          <w:p w14:paraId="7EC8F5D0">
            <w:pPr>
              <w:widowControl/>
              <w:jc w:val="center"/>
              <w:textAlignment w:val="center"/>
              <w:rPr>
                <w:rFonts w:hint="eastAsia" w:ascii="方正仿宋_GBK" w:hAnsi="方正仿宋_GBK" w:eastAsia="方正仿宋_GBK" w:cs="方正仿宋_GBK"/>
                <w:color w:val="000000"/>
                <w:kern w:val="0"/>
                <w:szCs w:val="21"/>
                <w:lang w:bidi="ar"/>
              </w:rPr>
            </w:pPr>
          </w:p>
          <w:p w14:paraId="7EB95C18">
            <w:pPr>
              <w:widowControl/>
              <w:jc w:val="center"/>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1</w:t>
            </w:r>
          </w:p>
        </w:tc>
        <w:tc>
          <w:tcPr>
            <w:tcW w:w="1056" w:type="dxa"/>
            <w:vMerge w:val="restart"/>
            <w:tcBorders>
              <w:top w:val="single" w:color="000000" w:sz="4" w:space="0"/>
              <w:left w:val="single" w:color="000000" w:sz="4" w:space="0"/>
              <w:bottom w:val="single" w:color="000000" w:sz="4" w:space="0"/>
              <w:right w:val="single" w:color="000000" w:sz="4" w:space="0"/>
            </w:tcBorders>
            <w:noWrap w:val="0"/>
            <w:vAlign w:val="center"/>
          </w:tcPr>
          <w:p w14:paraId="7F722A86">
            <w:pPr>
              <w:widowControl/>
              <w:jc w:val="center"/>
              <w:textAlignment w:val="center"/>
              <w:rPr>
                <w:rFonts w:hint="eastAsia" w:ascii="方正仿宋_GBK" w:hAnsi="方正仿宋_GBK" w:eastAsia="方正仿宋_GBK" w:cs="方正仿宋_GBK"/>
                <w:color w:val="000000"/>
                <w:kern w:val="0"/>
                <w:szCs w:val="21"/>
                <w:lang w:bidi="ar"/>
              </w:rPr>
            </w:pPr>
          </w:p>
          <w:p w14:paraId="4D960E37">
            <w:pPr>
              <w:widowControl/>
              <w:jc w:val="center"/>
              <w:textAlignment w:val="center"/>
              <w:rPr>
                <w:rFonts w:hint="eastAsia" w:ascii="方正仿宋_GBK" w:hAnsi="方正仿宋_GBK" w:eastAsia="方正仿宋_GBK" w:cs="方正仿宋_GBK"/>
                <w:color w:val="000000"/>
                <w:kern w:val="0"/>
                <w:szCs w:val="21"/>
                <w:lang w:bidi="ar"/>
              </w:rPr>
            </w:pPr>
          </w:p>
          <w:p w14:paraId="0BADCCB7">
            <w:pPr>
              <w:widowControl/>
              <w:jc w:val="center"/>
              <w:textAlignment w:val="center"/>
              <w:rPr>
                <w:rFonts w:hint="eastAsia" w:ascii="方正仿宋_GBK" w:hAnsi="方正仿宋_GBK" w:eastAsia="方正仿宋_GBK" w:cs="方正仿宋_GBK"/>
                <w:color w:val="000000"/>
                <w:kern w:val="0"/>
                <w:szCs w:val="21"/>
                <w:lang w:bidi="ar"/>
              </w:rPr>
            </w:pPr>
          </w:p>
          <w:p w14:paraId="373CDE54">
            <w:pPr>
              <w:widowControl/>
              <w:jc w:val="center"/>
              <w:textAlignment w:val="center"/>
              <w:rPr>
                <w:rFonts w:hint="eastAsia" w:ascii="方正仿宋_GBK" w:hAnsi="方正仿宋_GBK" w:eastAsia="方正仿宋_GBK" w:cs="方正仿宋_GBK"/>
                <w:color w:val="000000"/>
                <w:kern w:val="0"/>
                <w:szCs w:val="21"/>
                <w:lang w:bidi="ar"/>
              </w:rPr>
            </w:pPr>
          </w:p>
          <w:p w14:paraId="283049EE">
            <w:pPr>
              <w:widowControl/>
              <w:jc w:val="center"/>
              <w:textAlignment w:val="center"/>
              <w:rPr>
                <w:rFonts w:hint="eastAsia" w:ascii="方正仿宋_GBK" w:hAnsi="方正仿宋_GBK" w:eastAsia="方正仿宋_GBK" w:cs="方正仿宋_GBK"/>
                <w:color w:val="000000"/>
                <w:kern w:val="0"/>
                <w:szCs w:val="21"/>
                <w:lang w:bidi="ar"/>
              </w:rPr>
            </w:pPr>
          </w:p>
          <w:p w14:paraId="7033B6A7">
            <w:pPr>
              <w:widowControl/>
              <w:jc w:val="center"/>
              <w:textAlignment w:val="center"/>
              <w:rPr>
                <w:rFonts w:hint="eastAsia" w:ascii="方正仿宋_GBK" w:hAnsi="方正仿宋_GBK" w:eastAsia="方正仿宋_GBK" w:cs="方正仿宋_GBK"/>
                <w:color w:val="000000"/>
                <w:kern w:val="0"/>
                <w:szCs w:val="21"/>
                <w:lang w:bidi="ar"/>
              </w:rPr>
            </w:pPr>
          </w:p>
          <w:p w14:paraId="4B590DBE">
            <w:pPr>
              <w:widowControl/>
              <w:jc w:val="center"/>
              <w:textAlignment w:val="center"/>
              <w:rPr>
                <w:rFonts w:hint="eastAsia" w:ascii="方正仿宋_GBK" w:hAnsi="方正仿宋_GBK" w:eastAsia="方正仿宋_GBK" w:cs="方正仿宋_GBK"/>
                <w:color w:val="000000"/>
                <w:kern w:val="0"/>
                <w:szCs w:val="21"/>
                <w:lang w:bidi="ar"/>
              </w:rPr>
            </w:pPr>
          </w:p>
          <w:p w14:paraId="3A1A6CEF">
            <w:pPr>
              <w:widowControl/>
              <w:textAlignment w:val="center"/>
              <w:rPr>
                <w:rFonts w:hint="eastAsia" w:ascii="方正仿宋_GBK" w:hAnsi="方正仿宋_GBK" w:eastAsia="方正仿宋_GBK" w:cs="方正仿宋_GBK"/>
                <w:color w:val="000000"/>
                <w:kern w:val="0"/>
                <w:szCs w:val="21"/>
                <w:lang w:bidi="ar"/>
              </w:rPr>
            </w:pPr>
            <w:r>
              <w:rPr>
                <w:rFonts w:hint="eastAsia" w:ascii="方正仿宋_GBK" w:hAnsi="方正仿宋_GBK" w:eastAsia="方正仿宋_GBK" w:cs="方正仿宋_GBK"/>
                <w:color w:val="000000"/>
                <w:kern w:val="0"/>
                <w:szCs w:val="21"/>
                <w:lang w:bidi="ar"/>
              </w:rPr>
              <w:t>站室设置</w:t>
            </w:r>
          </w:p>
          <w:p w14:paraId="742BA9A5">
            <w:pPr>
              <w:widowControl/>
              <w:jc w:val="center"/>
              <w:textAlignment w:val="center"/>
              <w:rPr>
                <w:rFonts w:hint="eastAsia" w:ascii="方正仿宋_GBK" w:hAnsi="方正仿宋_GBK" w:eastAsia="方正仿宋_GBK" w:cs="方正仿宋_GBK"/>
                <w:color w:val="000000"/>
                <w:kern w:val="0"/>
                <w:szCs w:val="21"/>
                <w:lang w:bidi="ar"/>
              </w:rPr>
            </w:pPr>
          </w:p>
          <w:p w14:paraId="27A543FD">
            <w:pPr>
              <w:widowControl/>
              <w:jc w:val="center"/>
              <w:textAlignment w:val="center"/>
              <w:rPr>
                <w:rFonts w:hint="eastAsia" w:ascii="方正仿宋_GBK" w:hAnsi="方正仿宋_GBK" w:eastAsia="方正仿宋_GBK" w:cs="方正仿宋_GBK"/>
                <w:color w:val="000000"/>
                <w:kern w:val="0"/>
                <w:szCs w:val="21"/>
                <w:lang w:bidi="ar"/>
              </w:rPr>
            </w:pPr>
          </w:p>
          <w:p w14:paraId="06427DB2">
            <w:pPr>
              <w:widowControl/>
              <w:jc w:val="center"/>
              <w:textAlignment w:val="center"/>
              <w:rPr>
                <w:rFonts w:hint="eastAsia" w:ascii="方正仿宋_GBK" w:hAnsi="方正仿宋_GBK" w:eastAsia="方正仿宋_GBK" w:cs="方正仿宋_GBK"/>
                <w:color w:val="000000"/>
                <w:kern w:val="0"/>
                <w:szCs w:val="21"/>
                <w:lang w:bidi="ar"/>
              </w:rPr>
            </w:pPr>
          </w:p>
          <w:p w14:paraId="625F9D7F">
            <w:pPr>
              <w:widowControl/>
              <w:jc w:val="center"/>
              <w:textAlignment w:val="center"/>
              <w:rPr>
                <w:rFonts w:hint="eastAsia" w:ascii="方正仿宋_GBK" w:hAnsi="方正仿宋_GBK" w:eastAsia="方正仿宋_GBK" w:cs="方正仿宋_GBK"/>
                <w:color w:val="000000"/>
                <w:kern w:val="0"/>
                <w:szCs w:val="21"/>
                <w:lang w:bidi="ar"/>
              </w:rPr>
            </w:pPr>
          </w:p>
          <w:p w14:paraId="460FB7C2">
            <w:pPr>
              <w:widowControl/>
              <w:jc w:val="center"/>
              <w:textAlignment w:val="center"/>
              <w:rPr>
                <w:rFonts w:hint="eastAsia" w:ascii="方正仿宋_GBK" w:hAnsi="方正仿宋_GBK" w:eastAsia="方正仿宋_GBK" w:cs="方正仿宋_GBK"/>
                <w:color w:val="000000"/>
                <w:kern w:val="0"/>
                <w:szCs w:val="21"/>
                <w:lang w:bidi="ar"/>
              </w:rPr>
            </w:pPr>
          </w:p>
          <w:p w14:paraId="07E4BD8F">
            <w:pPr>
              <w:widowControl/>
              <w:jc w:val="center"/>
              <w:textAlignment w:val="center"/>
              <w:rPr>
                <w:rFonts w:hint="eastAsia" w:ascii="方正仿宋_GBK" w:hAnsi="方正仿宋_GBK" w:eastAsia="方正仿宋_GBK" w:cs="方正仿宋_GBK"/>
                <w:color w:val="000000"/>
                <w:kern w:val="0"/>
                <w:szCs w:val="21"/>
                <w:lang w:bidi="ar"/>
              </w:rPr>
            </w:pPr>
          </w:p>
          <w:p w14:paraId="492C570A">
            <w:pPr>
              <w:widowControl/>
              <w:jc w:val="center"/>
              <w:textAlignment w:val="center"/>
              <w:rPr>
                <w:rFonts w:hint="eastAsia" w:ascii="方正仿宋_GBK" w:hAnsi="方正仿宋_GBK" w:eastAsia="方正仿宋_GBK" w:cs="方正仿宋_GBK"/>
                <w:color w:val="000000"/>
                <w:kern w:val="0"/>
                <w:szCs w:val="21"/>
                <w:lang w:bidi="ar"/>
              </w:rPr>
            </w:pPr>
          </w:p>
          <w:p w14:paraId="5935E51E">
            <w:pPr>
              <w:widowControl/>
              <w:jc w:val="center"/>
              <w:textAlignment w:val="center"/>
              <w:rPr>
                <w:rFonts w:hint="eastAsia" w:ascii="方正仿宋_GBK" w:hAnsi="方正仿宋_GBK" w:eastAsia="方正仿宋_GBK" w:cs="方正仿宋_GBK"/>
                <w:color w:val="000000"/>
                <w:kern w:val="0"/>
                <w:szCs w:val="21"/>
                <w:lang w:bidi="ar"/>
              </w:rPr>
            </w:pPr>
          </w:p>
          <w:p w14:paraId="64383884">
            <w:pPr>
              <w:widowControl/>
              <w:textAlignment w:val="center"/>
              <w:rPr>
                <w:rFonts w:hint="eastAsia" w:ascii="方正仿宋_GBK" w:hAnsi="方正仿宋_GBK" w:eastAsia="方正仿宋_GBK" w:cs="方正仿宋_GBK"/>
                <w:color w:val="000000"/>
                <w:kern w:val="0"/>
                <w:szCs w:val="21"/>
                <w:lang w:bidi="ar"/>
              </w:rPr>
            </w:pPr>
          </w:p>
          <w:p w14:paraId="0000426A">
            <w:pPr>
              <w:widowControl/>
              <w:textAlignment w:val="center"/>
              <w:rPr>
                <w:rFonts w:hint="eastAsia" w:ascii="方正仿宋_GBK" w:hAnsi="方正仿宋_GBK" w:eastAsia="方正仿宋_GBK" w:cs="方正仿宋_GBK"/>
                <w:color w:val="000000"/>
                <w:kern w:val="0"/>
                <w:szCs w:val="21"/>
                <w:lang w:bidi="ar"/>
              </w:rPr>
            </w:pPr>
          </w:p>
          <w:p w14:paraId="0D4F6F6C">
            <w:pPr>
              <w:widowControl/>
              <w:textAlignment w:val="center"/>
              <w:rPr>
                <w:rFonts w:hint="eastAsia" w:ascii="方正仿宋_GBK" w:hAnsi="方正仿宋_GBK" w:eastAsia="方正仿宋_GBK" w:cs="方正仿宋_GBK"/>
                <w:color w:val="000000"/>
                <w:kern w:val="0"/>
                <w:szCs w:val="21"/>
                <w:lang w:bidi="ar"/>
              </w:rPr>
            </w:pPr>
          </w:p>
          <w:p w14:paraId="7E5702CD">
            <w:pPr>
              <w:widowControl/>
              <w:textAlignment w:val="center"/>
              <w:rPr>
                <w:rFonts w:hint="eastAsia" w:ascii="方正仿宋_GBK" w:hAnsi="方正仿宋_GBK" w:eastAsia="方正仿宋_GBK" w:cs="方正仿宋_GBK"/>
                <w:color w:val="000000"/>
                <w:kern w:val="0"/>
                <w:szCs w:val="21"/>
                <w:lang w:bidi="ar"/>
              </w:rPr>
            </w:pPr>
          </w:p>
          <w:p w14:paraId="29B031E2">
            <w:pPr>
              <w:widowControl/>
              <w:textAlignment w:val="center"/>
              <w:rPr>
                <w:rFonts w:hint="eastAsia" w:ascii="方正仿宋_GBK" w:hAnsi="方正仿宋_GBK" w:eastAsia="方正仿宋_GBK" w:cs="方正仿宋_GBK"/>
                <w:color w:val="000000"/>
                <w:kern w:val="0"/>
                <w:szCs w:val="21"/>
                <w:lang w:bidi="ar"/>
              </w:rPr>
            </w:pPr>
            <w:r>
              <w:rPr>
                <w:rFonts w:hint="eastAsia" w:ascii="方正仿宋_GBK" w:hAnsi="方正仿宋_GBK" w:eastAsia="方正仿宋_GBK" w:cs="方正仿宋_GBK"/>
                <w:color w:val="000000"/>
                <w:kern w:val="0"/>
                <w:szCs w:val="21"/>
                <w:lang w:bidi="ar"/>
              </w:rPr>
              <w:t>站室设置</w:t>
            </w:r>
          </w:p>
          <w:p w14:paraId="6E1BFEE1">
            <w:pPr>
              <w:widowControl/>
              <w:jc w:val="center"/>
              <w:textAlignment w:val="center"/>
              <w:rPr>
                <w:rFonts w:hint="eastAsia" w:ascii="方正仿宋_GBK" w:hAnsi="方正仿宋_GBK" w:eastAsia="方正仿宋_GBK" w:cs="方正仿宋_GBK"/>
                <w:color w:val="000000"/>
                <w:kern w:val="0"/>
                <w:szCs w:val="21"/>
                <w:lang w:bidi="ar"/>
              </w:rPr>
            </w:pPr>
          </w:p>
          <w:p w14:paraId="49E7B2BB">
            <w:pPr>
              <w:widowControl/>
              <w:jc w:val="center"/>
              <w:textAlignment w:val="center"/>
              <w:rPr>
                <w:rFonts w:hint="eastAsia" w:ascii="方正仿宋_GBK" w:hAnsi="方正仿宋_GBK" w:eastAsia="方正仿宋_GBK" w:cs="方正仿宋_GBK"/>
                <w:color w:val="000000"/>
                <w:kern w:val="0"/>
                <w:szCs w:val="21"/>
                <w:lang w:bidi="ar"/>
              </w:rPr>
            </w:pPr>
          </w:p>
          <w:p w14:paraId="4BE2A868">
            <w:pPr>
              <w:widowControl/>
              <w:jc w:val="center"/>
              <w:textAlignment w:val="center"/>
              <w:rPr>
                <w:rFonts w:hint="eastAsia" w:ascii="方正仿宋_GBK" w:hAnsi="方正仿宋_GBK" w:eastAsia="方正仿宋_GBK" w:cs="方正仿宋_GBK"/>
                <w:color w:val="000000"/>
                <w:kern w:val="0"/>
                <w:szCs w:val="21"/>
                <w:lang w:bidi="ar"/>
              </w:rPr>
            </w:pPr>
          </w:p>
          <w:p w14:paraId="01F6040F">
            <w:pPr>
              <w:widowControl/>
              <w:jc w:val="center"/>
              <w:textAlignment w:val="center"/>
              <w:rPr>
                <w:rFonts w:hint="eastAsia" w:ascii="方正仿宋_GBK" w:hAnsi="方正仿宋_GBK" w:eastAsia="方正仿宋_GBK" w:cs="方正仿宋_GBK"/>
                <w:color w:val="000000"/>
                <w:kern w:val="0"/>
                <w:szCs w:val="21"/>
                <w:lang w:bidi="ar"/>
              </w:rPr>
            </w:pPr>
          </w:p>
          <w:p w14:paraId="133C47AF">
            <w:pPr>
              <w:widowControl/>
              <w:jc w:val="center"/>
              <w:textAlignment w:val="center"/>
              <w:rPr>
                <w:rFonts w:hint="eastAsia" w:ascii="方正仿宋_GBK" w:hAnsi="方正仿宋_GBK" w:eastAsia="方正仿宋_GBK" w:cs="方正仿宋_GBK"/>
                <w:color w:val="000000"/>
                <w:kern w:val="0"/>
                <w:szCs w:val="21"/>
                <w:lang w:bidi="ar"/>
              </w:rPr>
            </w:pPr>
          </w:p>
          <w:p w14:paraId="51634E36">
            <w:pPr>
              <w:widowControl/>
              <w:jc w:val="center"/>
              <w:textAlignment w:val="center"/>
              <w:rPr>
                <w:rFonts w:hint="eastAsia" w:ascii="方正仿宋_GBK" w:hAnsi="方正仿宋_GBK" w:eastAsia="方正仿宋_GBK" w:cs="方正仿宋_GBK"/>
                <w:color w:val="000000"/>
                <w:kern w:val="0"/>
                <w:szCs w:val="21"/>
                <w:lang w:bidi="ar"/>
              </w:rPr>
            </w:pPr>
          </w:p>
          <w:p w14:paraId="5F8C8A21">
            <w:pPr>
              <w:widowControl/>
              <w:jc w:val="center"/>
              <w:textAlignment w:val="center"/>
              <w:rPr>
                <w:rFonts w:hint="eastAsia" w:ascii="方正仿宋_GBK" w:hAnsi="方正仿宋_GBK" w:eastAsia="方正仿宋_GBK" w:cs="方正仿宋_GBK"/>
                <w:color w:val="000000"/>
                <w:kern w:val="0"/>
                <w:szCs w:val="21"/>
                <w:lang w:bidi="ar"/>
              </w:rPr>
            </w:pPr>
          </w:p>
          <w:p w14:paraId="6DB60C30">
            <w:pPr>
              <w:widowControl/>
              <w:jc w:val="center"/>
              <w:textAlignment w:val="center"/>
              <w:rPr>
                <w:rFonts w:hint="eastAsia" w:ascii="方正仿宋_GBK" w:hAnsi="方正仿宋_GBK" w:eastAsia="方正仿宋_GBK" w:cs="方正仿宋_GBK"/>
                <w:color w:val="000000"/>
                <w:kern w:val="0"/>
                <w:szCs w:val="21"/>
                <w:lang w:bidi="ar"/>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D3D1F8C">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新建住宅小区公用变配电室应设置在地面一层</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C8CAE39">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天津市10千伏及以下配电网建设技术标准（DB/T 29-323-2024）7.1.1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46D7C76">
            <w:pPr>
              <w:rPr>
                <w:rFonts w:hint="eastAsia" w:ascii="方正仿宋_GBK" w:hAnsi="方正仿宋_GBK" w:eastAsia="方正仿宋_GBK" w:cs="方正仿宋_GBK"/>
                <w:color w:val="000000"/>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454842F">
            <w:pPr>
              <w:rPr>
                <w:rFonts w:hint="eastAsia" w:ascii="方正仿宋_GBK" w:hAnsi="方正仿宋_GBK" w:eastAsia="方正仿宋_GBK" w:cs="方正仿宋_GBK"/>
                <w:color w:val="000000"/>
                <w:szCs w:val="21"/>
              </w:rPr>
            </w:pPr>
          </w:p>
        </w:tc>
      </w:tr>
      <w:tr w14:paraId="381D2567">
        <w:tblPrEx>
          <w:tblCellMar>
            <w:top w:w="0" w:type="dxa"/>
            <w:left w:w="108" w:type="dxa"/>
            <w:bottom w:w="0" w:type="dxa"/>
            <w:right w:w="108" w:type="dxa"/>
          </w:tblCellMar>
        </w:tblPrEx>
        <w:trPr>
          <w:cantSplit/>
          <w:trHeight w:val="945" w:hRule="atLeast"/>
        </w:trPr>
        <w:tc>
          <w:tcPr>
            <w:tcW w:w="6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0B37EF">
            <w:pPr>
              <w:jc w:val="center"/>
              <w:rPr>
                <w:rFonts w:hint="eastAsia" w:ascii="方正仿宋_GBK" w:hAnsi="方正仿宋_GBK" w:eastAsia="方正仿宋_GBK" w:cs="方正仿宋_GBK"/>
                <w:color w:val="000000"/>
                <w:szCs w:val="21"/>
              </w:rPr>
            </w:pPr>
          </w:p>
        </w:tc>
        <w:tc>
          <w:tcPr>
            <w:tcW w:w="10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4820DE">
            <w:pPr>
              <w:jc w:val="center"/>
              <w:rPr>
                <w:rFonts w:hint="eastAsia" w:ascii="方正仿宋_GBK" w:hAnsi="方正仿宋_GBK" w:eastAsia="方正仿宋_GBK" w:cs="方正仿宋_GBK"/>
                <w:color w:val="000000"/>
                <w:szCs w:val="21"/>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7B2AE90">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配电设备不宜设置在地市低洼和可能积水的场所，进出施工场所的道路应畅通。</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9660921">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DL/T 5759-2017《配电系统电气装置安装工程施工及验收规范》 7.1.1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6698DF">
            <w:pPr>
              <w:rPr>
                <w:rFonts w:hint="eastAsia" w:ascii="方正仿宋_GBK" w:hAnsi="方正仿宋_GBK" w:eastAsia="方正仿宋_GBK" w:cs="方正仿宋_GBK"/>
                <w:color w:val="000000"/>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3A389D">
            <w:pPr>
              <w:rPr>
                <w:rFonts w:hint="eastAsia" w:ascii="方正仿宋_GBK" w:hAnsi="方正仿宋_GBK" w:eastAsia="方正仿宋_GBK" w:cs="方正仿宋_GBK"/>
                <w:color w:val="000000"/>
                <w:szCs w:val="21"/>
              </w:rPr>
            </w:pPr>
          </w:p>
        </w:tc>
      </w:tr>
      <w:tr w14:paraId="714CE9F7">
        <w:tblPrEx>
          <w:tblCellMar>
            <w:top w:w="0" w:type="dxa"/>
            <w:left w:w="108" w:type="dxa"/>
            <w:bottom w:w="0" w:type="dxa"/>
            <w:right w:w="108" w:type="dxa"/>
          </w:tblCellMar>
        </w:tblPrEx>
        <w:trPr>
          <w:cantSplit/>
          <w:trHeight w:val="90" w:hRule="atLeast"/>
        </w:trPr>
        <w:tc>
          <w:tcPr>
            <w:tcW w:w="6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64AFEF">
            <w:pPr>
              <w:jc w:val="center"/>
              <w:rPr>
                <w:rFonts w:hint="eastAsia" w:ascii="方正仿宋_GBK" w:hAnsi="方正仿宋_GBK" w:eastAsia="方正仿宋_GBK" w:cs="方正仿宋_GBK"/>
                <w:color w:val="000000"/>
                <w:szCs w:val="21"/>
              </w:rPr>
            </w:pPr>
          </w:p>
        </w:tc>
        <w:tc>
          <w:tcPr>
            <w:tcW w:w="10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BC75FB">
            <w:pPr>
              <w:jc w:val="center"/>
              <w:rPr>
                <w:rFonts w:hint="eastAsia" w:ascii="方正仿宋_GBK" w:hAnsi="方正仿宋_GBK" w:eastAsia="方正仿宋_GBK" w:cs="方正仿宋_GBK"/>
                <w:color w:val="000000"/>
                <w:szCs w:val="21"/>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2587CDC">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配电用建筑物的耐火等级符合现行国家标准《建筑设计防火规范》GB 50016的有关规定；</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59160B9">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DL/T 5759-2017《配电系统电气装置安装工程施工及验收规范》 7.1.5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9291378">
            <w:pPr>
              <w:rPr>
                <w:rFonts w:hint="eastAsia" w:ascii="方正仿宋_GBK" w:hAnsi="方正仿宋_GBK" w:eastAsia="方正仿宋_GBK" w:cs="方正仿宋_GBK"/>
                <w:color w:val="000000"/>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D9AC078">
            <w:pPr>
              <w:rPr>
                <w:rFonts w:hint="eastAsia" w:ascii="方正仿宋_GBK" w:hAnsi="方正仿宋_GBK" w:eastAsia="方正仿宋_GBK" w:cs="方正仿宋_GBK"/>
                <w:color w:val="000000"/>
                <w:szCs w:val="21"/>
              </w:rPr>
            </w:pPr>
          </w:p>
        </w:tc>
      </w:tr>
      <w:tr w14:paraId="4527E552">
        <w:tblPrEx>
          <w:tblCellMar>
            <w:top w:w="0" w:type="dxa"/>
            <w:left w:w="108" w:type="dxa"/>
            <w:bottom w:w="0" w:type="dxa"/>
            <w:right w:w="108" w:type="dxa"/>
          </w:tblCellMar>
        </w:tblPrEx>
        <w:trPr>
          <w:cantSplit/>
          <w:trHeight w:val="945" w:hRule="atLeast"/>
        </w:trPr>
        <w:tc>
          <w:tcPr>
            <w:tcW w:w="6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3D1468">
            <w:pPr>
              <w:jc w:val="center"/>
              <w:rPr>
                <w:rFonts w:hint="eastAsia" w:ascii="方正仿宋_GBK" w:hAnsi="方正仿宋_GBK" w:eastAsia="方正仿宋_GBK" w:cs="方正仿宋_GBK"/>
                <w:color w:val="000000"/>
                <w:szCs w:val="21"/>
              </w:rPr>
            </w:pPr>
          </w:p>
        </w:tc>
        <w:tc>
          <w:tcPr>
            <w:tcW w:w="10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EFCDC5">
            <w:pPr>
              <w:jc w:val="center"/>
              <w:rPr>
                <w:rFonts w:hint="eastAsia" w:ascii="方正仿宋_GBK" w:hAnsi="方正仿宋_GBK" w:eastAsia="方正仿宋_GBK" w:cs="方正仿宋_GBK"/>
                <w:color w:val="000000"/>
                <w:szCs w:val="21"/>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99E3AE1">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配电用建筑宜装设固定式自然采光窗，窗台距室外地坪不宜低于1.8m，临街的一面不宜开设窗户。</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04363E9">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DL/T 5759-2017《配电系统电气装置安装工程施工及验收规范》 7.2.7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A8EF88B">
            <w:pPr>
              <w:rPr>
                <w:rFonts w:hint="eastAsia" w:ascii="方正仿宋_GBK" w:hAnsi="方正仿宋_GBK" w:eastAsia="方正仿宋_GBK" w:cs="方正仿宋_GBK"/>
                <w:color w:val="000000"/>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DE923C4">
            <w:pPr>
              <w:rPr>
                <w:rFonts w:hint="eastAsia" w:ascii="方正仿宋_GBK" w:hAnsi="方正仿宋_GBK" w:eastAsia="方正仿宋_GBK" w:cs="方正仿宋_GBK"/>
                <w:color w:val="000000"/>
                <w:szCs w:val="21"/>
              </w:rPr>
            </w:pPr>
          </w:p>
        </w:tc>
      </w:tr>
      <w:tr w14:paraId="107DE70D">
        <w:tblPrEx>
          <w:tblCellMar>
            <w:top w:w="0" w:type="dxa"/>
            <w:left w:w="108" w:type="dxa"/>
            <w:bottom w:w="0" w:type="dxa"/>
            <w:right w:w="108" w:type="dxa"/>
          </w:tblCellMar>
        </w:tblPrEx>
        <w:trPr>
          <w:cantSplit/>
          <w:trHeight w:val="945" w:hRule="atLeast"/>
        </w:trPr>
        <w:tc>
          <w:tcPr>
            <w:tcW w:w="6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1616F0">
            <w:pPr>
              <w:jc w:val="center"/>
              <w:rPr>
                <w:rFonts w:hint="eastAsia" w:ascii="方正仿宋_GBK" w:hAnsi="方正仿宋_GBK" w:eastAsia="方正仿宋_GBK" w:cs="方正仿宋_GBK"/>
                <w:color w:val="000000"/>
                <w:szCs w:val="21"/>
              </w:rPr>
            </w:pPr>
          </w:p>
        </w:tc>
        <w:tc>
          <w:tcPr>
            <w:tcW w:w="10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DB803E">
            <w:pPr>
              <w:jc w:val="center"/>
              <w:rPr>
                <w:rFonts w:hint="eastAsia" w:ascii="方正仿宋_GBK" w:hAnsi="方正仿宋_GBK" w:eastAsia="方正仿宋_GBK" w:cs="方正仿宋_GBK"/>
                <w:color w:val="000000"/>
                <w:szCs w:val="21"/>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84D2231">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门窗安装应符合设计文件要求，关闭应密合，并应满足防盗、防火、使用功能，长度大于7m的配电室应设2个出口，并布置在配电室的两端。</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8766EFD">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DL/T 5759-2017《配电系统电气装置安装工程施工及验收规范》 7.2.8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C1DDC61">
            <w:pPr>
              <w:rPr>
                <w:rFonts w:hint="eastAsia" w:ascii="方正仿宋_GBK" w:hAnsi="方正仿宋_GBK" w:eastAsia="方正仿宋_GBK" w:cs="方正仿宋_GBK"/>
                <w:color w:val="000000"/>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35EC66D">
            <w:pPr>
              <w:rPr>
                <w:rFonts w:hint="eastAsia" w:ascii="方正仿宋_GBK" w:hAnsi="方正仿宋_GBK" w:eastAsia="方正仿宋_GBK" w:cs="方正仿宋_GBK"/>
                <w:color w:val="000000"/>
                <w:szCs w:val="21"/>
              </w:rPr>
            </w:pPr>
          </w:p>
        </w:tc>
      </w:tr>
      <w:tr w14:paraId="32FA5A6A">
        <w:tblPrEx>
          <w:tblCellMar>
            <w:top w:w="0" w:type="dxa"/>
            <w:left w:w="108" w:type="dxa"/>
            <w:bottom w:w="0" w:type="dxa"/>
            <w:right w:w="108" w:type="dxa"/>
          </w:tblCellMar>
        </w:tblPrEx>
        <w:trPr>
          <w:cantSplit/>
          <w:trHeight w:val="90" w:hRule="atLeast"/>
        </w:trPr>
        <w:tc>
          <w:tcPr>
            <w:tcW w:w="6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0CBFA5">
            <w:pPr>
              <w:jc w:val="center"/>
              <w:rPr>
                <w:rFonts w:hint="eastAsia" w:ascii="方正仿宋_GBK" w:hAnsi="方正仿宋_GBK" w:eastAsia="方正仿宋_GBK" w:cs="方正仿宋_GBK"/>
                <w:color w:val="000000"/>
                <w:szCs w:val="21"/>
              </w:rPr>
            </w:pPr>
          </w:p>
        </w:tc>
        <w:tc>
          <w:tcPr>
            <w:tcW w:w="10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B74281">
            <w:pPr>
              <w:jc w:val="center"/>
              <w:rPr>
                <w:rFonts w:hint="eastAsia" w:ascii="方正仿宋_GBK" w:hAnsi="方正仿宋_GBK" w:eastAsia="方正仿宋_GBK" w:cs="方正仿宋_GBK"/>
                <w:color w:val="000000"/>
                <w:szCs w:val="21"/>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0356EBC">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新建公用变配电室、环网室应符合下列要求：</w:t>
            </w:r>
            <w:r>
              <w:rPr>
                <w:rFonts w:hint="eastAsia" w:ascii="方正仿宋_GBK" w:hAnsi="方正仿宋_GBK" w:eastAsia="方正仿宋_GBK" w:cs="方正仿宋_GBK"/>
                <w:color w:val="000000"/>
                <w:kern w:val="0"/>
                <w:szCs w:val="21"/>
                <w:lang w:bidi="ar"/>
              </w:rPr>
              <w:br w:type="textWrapping"/>
            </w:r>
            <w:r>
              <w:rPr>
                <w:rFonts w:hint="eastAsia" w:ascii="方正仿宋_GBK" w:hAnsi="方正仿宋_GBK" w:eastAsia="方正仿宋_GBK" w:cs="方正仿宋_GBK"/>
                <w:color w:val="000000"/>
                <w:kern w:val="0"/>
                <w:szCs w:val="21"/>
                <w:lang w:bidi="ar"/>
              </w:rPr>
              <w:t>a)抗震、防火、通风、防洪、防水、防潮、防尘、防毒、防辐射、防小动物等各项要求；</w:t>
            </w:r>
            <w:r>
              <w:rPr>
                <w:rFonts w:hint="eastAsia" w:ascii="方正仿宋_GBK" w:hAnsi="方正仿宋_GBK" w:eastAsia="方正仿宋_GBK" w:cs="方正仿宋_GBK"/>
                <w:color w:val="000000"/>
                <w:kern w:val="0"/>
                <w:szCs w:val="21"/>
                <w:lang w:bidi="ar"/>
              </w:rPr>
              <w:br w:type="textWrapping"/>
            </w:r>
            <w:r>
              <w:rPr>
                <w:rFonts w:hint="eastAsia" w:ascii="方正仿宋_GBK" w:hAnsi="方正仿宋_GBK" w:eastAsia="方正仿宋_GBK" w:cs="方正仿宋_GBK"/>
                <w:color w:val="000000"/>
                <w:kern w:val="0"/>
                <w:szCs w:val="21"/>
                <w:lang w:bidi="ar"/>
              </w:rPr>
              <w:t>b)噪声值应符合现行国家标准《声环境质量标准》GB 3096 的有关规定；</w:t>
            </w:r>
            <w:r>
              <w:rPr>
                <w:rFonts w:hint="eastAsia" w:ascii="方正仿宋_GBK" w:hAnsi="方正仿宋_GBK" w:eastAsia="方正仿宋_GBK" w:cs="方正仿宋_GBK"/>
                <w:color w:val="000000"/>
                <w:kern w:val="0"/>
                <w:szCs w:val="21"/>
                <w:lang w:bidi="ar"/>
              </w:rPr>
              <w:br w:type="textWrapping"/>
            </w:r>
            <w:r>
              <w:rPr>
                <w:rFonts w:hint="eastAsia" w:ascii="方正仿宋_GBK" w:hAnsi="方正仿宋_GBK" w:eastAsia="方正仿宋_GBK" w:cs="方正仿宋_GBK"/>
                <w:color w:val="000000"/>
                <w:kern w:val="0"/>
                <w:szCs w:val="21"/>
                <w:lang w:bidi="ar"/>
              </w:rPr>
              <w:t>c) 设备的安装、操作、检修、试验及进出线的要求；</w:t>
            </w:r>
            <w:r>
              <w:rPr>
                <w:rFonts w:hint="eastAsia" w:ascii="方正仿宋_GBK" w:hAnsi="方正仿宋_GBK" w:eastAsia="方正仿宋_GBK" w:cs="方正仿宋_GBK"/>
                <w:color w:val="000000"/>
                <w:kern w:val="0"/>
                <w:szCs w:val="21"/>
                <w:lang w:bidi="ar"/>
              </w:rPr>
              <w:br w:type="textWrapping"/>
            </w:r>
            <w:r>
              <w:rPr>
                <w:rFonts w:hint="eastAsia" w:ascii="方正仿宋_GBK" w:hAnsi="方正仿宋_GBK" w:eastAsia="方正仿宋_GBK" w:cs="方正仿宋_GBK"/>
                <w:color w:val="000000"/>
                <w:kern w:val="0"/>
                <w:szCs w:val="21"/>
                <w:lang w:bidi="ar"/>
              </w:rPr>
              <w:t>d) 具备应急供电接入的条件；</w:t>
            </w:r>
            <w:r>
              <w:rPr>
                <w:rFonts w:hint="eastAsia" w:ascii="方正仿宋_GBK" w:hAnsi="方正仿宋_GBK" w:eastAsia="方正仿宋_GBK" w:cs="方正仿宋_GBK"/>
                <w:color w:val="000000"/>
                <w:kern w:val="0"/>
                <w:szCs w:val="21"/>
                <w:lang w:bidi="ar"/>
              </w:rPr>
              <w:br w:type="textWrapping"/>
            </w:r>
            <w:r>
              <w:rPr>
                <w:rFonts w:hint="eastAsia" w:ascii="方正仿宋_GBK" w:hAnsi="方正仿宋_GBK" w:eastAsia="方正仿宋_GBK" w:cs="方正仿宋_GBK"/>
                <w:color w:val="000000"/>
                <w:kern w:val="0"/>
                <w:szCs w:val="21"/>
                <w:lang w:bidi="ar"/>
              </w:rPr>
              <w:t>e) 变配电室屋顶防水等级为一级，设置排水措施，符合现行国家标准《建筑与市政工程防水通用规范》GB 55030的有关规定。</w:t>
            </w:r>
            <w:r>
              <w:rPr>
                <w:rFonts w:hint="eastAsia" w:ascii="方正仿宋_GBK" w:hAnsi="方正仿宋_GBK" w:eastAsia="方正仿宋_GBK" w:cs="方正仿宋_GBK"/>
                <w:color w:val="000000"/>
                <w:kern w:val="0"/>
                <w:szCs w:val="21"/>
                <w:lang w:bidi="ar"/>
              </w:rPr>
              <w:br w:type="textWrapping"/>
            </w:r>
            <w:r>
              <w:rPr>
                <w:rFonts w:hint="eastAsia" w:ascii="方正仿宋_GBK" w:hAnsi="方正仿宋_GBK" w:eastAsia="方正仿宋_GBK" w:cs="方正仿宋_GBK"/>
                <w:color w:val="000000"/>
                <w:kern w:val="0"/>
                <w:szCs w:val="21"/>
                <w:lang w:bidi="ar"/>
              </w:rPr>
              <w:t>f)变配电室净高度不应低于3.6m；</w:t>
            </w:r>
            <w:r>
              <w:rPr>
                <w:rFonts w:hint="eastAsia" w:ascii="方正仿宋_GBK" w:hAnsi="方正仿宋_GBK" w:eastAsia="方正仿宋_GBK" w:cs="方正仿宋_GBK"/>
                <w:color w:val="000000"/>
                <w:kern w:val="0"/>
                <w:szCs w:val="21"/>
                <w:lang w:bidi="ar"/>
              </w:rPr>
              <w:br w:type="textWrapping"/>
            </w:r>
            <w:r>
              <w:rPr>
                <w:rFonts w:hint="eastAsia" w:ascii="方正仿宋_GBK" w:hAnsi="方正仿宋_GBK" w:eastAsia="方正仿宋_GBK" w:cs="方正仿宋_GBK"/>
                <w:color w:val="000000"/>
                <w:kern w:val="0"/>
                <w:szCs w:val="21"/>
                <w:lang w:bidi="ar"/>
              </w:rPr>
              <w:t>g)变配电室室内地坪高于室外地坪高度应不小于0.6m。</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C09F2B4">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天津市10千伏及以下配电网建设技术标准（DB/T 29-323-2024）7.1.3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B270BE4">
            <w:pPr>
              <w:rPr>
                <w:rFonts w:hint="eastAsia" w:ascii="宋体" w:hAnsi="宋体" w:cs="宋体"/>
                <w:color w:val="000000"/>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F684DE4">
            <w:pPr>
              <w:rPr>
                <w:rFonts w:hint="eastAsia" w:ascii="宋体" w:hAnsi="宋体" w:cs="宋体"/>
                <w:color w:val="000000"/>
                <w:szCs w:val="21"/>
              </w:rPr>
            </w:pPr>
          </w:p>
        </w:tc>
      </w:tr>
      <w:tr w14:paraId="475ACACB">
        <w:tblPrEx>
          <w:tblCellMar>
            <w:top w:w="0" w:type="dxa"/>
            <w:left w:w="108" w:type="dxa"/>
            <w:bottom w:w="0" w:type="dxa"/>
            <w:right w:w="108" w:type="dxa"/>
          </w:tblCellMar>
        </w:tblPrEx>
        <w:trPr>
          <w:cantSplit/>
          <w:trHeight w:val="1221" w:hRule="atLeast"/>
        </w:trPr>
        <w:tc>
          <w:tcPr>
            <w:tcW w:w="6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C5F36E">
            <w:pPr>
              <w:jc w:val="center"/>
              <w:rPr>
                <w:rFonts w:hint="eastAsia" w:ascii="方正仿宋_GBK" w:hAnsi="方正仿宋_GBK" w:eastAsia="方正仿宋_GBK" w:cs="方正仿宋_GBK"/>
                <w:color w:val="000000"/>
                <w:szCs w:val="21"/>
              </w:rPr>
            </w:pPr>
          </w:p>
        </w:tc>
        <w:tc>
          <w:tcPr>
            <w:tcW w:w="10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9A6921">
            <w:pPr>
              <w:jc w:val="center"/>
              <w:rPr>
                <w:rFonts w:hint="eastAsia" w:ascii="方正仿宋_GBK" w:hAnsi="方正仿宋_GBK" w:eastAsia="方正仿宋_GBK" w:cs="方正仿宋_GBK"/>
                <w:color w:val="000000"/>
                <w:szCs w:val="21"/>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36EC7DB">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低压电缆分支箱施工安装时底部应予以封堵，并设置细沙层防凝露。</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6260A51">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天津市10千伏及以下配电网建设技术标准（DB/T 29-323-2024）7.1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E30466B">
            <w:pPr>
              <w:rPr>
                <w:rFonts w:hint="eastAsia" w:ascii="宋体" w:hAnsi="宋体" w:cs="宋体"/>
                <w:color w:val="000000"/>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08C8E86">
            <w:pPr>
              <w:rPr>
                <w:rFonts w:hint="eastAsia" w:ascii="宋体" w:hAnsi="宋体" w:cs="宋体"/>
                <w:color w:val="000000"/>
                <w:szCs w:val="21"/>
              </w:rPr>
            </w:pPr>
          </w:p>
        </w:tc>
      </w:tr>
      <w:tr w14:paraId="1A347C43">
        <w:tblPrEx>
          <w:tblCellMar>
            <w:top w:w="0" w:type="dxa"/>
            <w:left w:w="108" w:type="dxa"/>
            <w:bottom w:w="0" w:type="dxa"/>
            <w:right w:w="108" w:type="dxa"/>
          </w:tblCellMar>
        </w:tblPrEx>
        <w:trPr>
          <w:cantSplit/>
          <w:trHeight w:val="947" w:hRule="atLeast"/>
        </w:trPr>
        <w:tc>
          <w:tcPr>
            <w:tcW w:w="636" w:type="dxa"/>
            <w:vMerge w:val="restart"/>
            <w:tcBorders>
              <w:top w:val="single" w:color="000000" w:sz="4" w:space="0"/>
              <w:left w:val="single" w:color="000000" w:sz="4" w:space="0"/>
              <w:bottom w:val="single" w:color="000000" w:sz="4" w:space="0"/>
              <w:right w:val="single" w:color="000000" w:sz="4" w:space="0"/>
            </w:tcBorders>
            <w:noWrap/>
            <w:vAlign w:val="center"/>
          </w:tcPr>
          <w:p w14:paraId="0BC53E32">
            <w:pPr>
              <w:widowControl/>
              <w:jc w:val="center"/>
              <w:textAlignment w:val="center"/>
              <w:rPr>
                <w:rFonts w:hint="eastAsia" w:ascii="方正仿宋_GBK" w:hAnsi="方正仿宋_GBK" w:eastAsia="方正仿宋_GBK" w:cs="方正仿宋_GBK"/>
                <w:color w:val="000000"/>
                <w:kern w:val="0"/>
                <w:szCs w:val="21"/>
                <w:lang w:bidi="ar"/>
              </w:rPr>
            </w:pPr>
          </w:p>
          <w:p w14:paraId="0BC0F106">
            <w:pPr>
              <w:widowControl/>
              <w:jc w:val="center"/>
              <w:textAlignment w:val="center"/>
              <w:rPr>
                <w:rFonts w:hint="eastAsia" w:ascii="方正仿宋_GBK" w:hAnsi="方正仿宋_GBK" w:eastAsia="方正仿宋_GBK" w:cs="方正仿宋_GBK"/>
                <w:color w:val="000000"/>
                <w:kern w:val="0"/>
                <w:szCs w:val="21"/>
                <w:lang w:bidi="ar"/>
              </w:rPr>
            </w:pPr>
          </w:p>
          <w:p w14:paraId="00C96CCF">
            <w:pPr>
              <w:widowControl/>
              <w:jc w:val="center"/>
              <w:textAlignment w:val="center"/>
              <w:rPr>
                <w:rFonts w:hint="eastAsia" w:ascii="方正仿宋_GBK" w:hAnsi="方正仿宋_GBK" w:eastAsia="方正仿宋_GBK" w:cs="方正仿宋_GBK"/>
                <w:color w:val="000000"/>
                <w:kern w:val="0"/>
                <w:szCs w:val="21"/>
                <w:lang w:bidi="ar"/>
              </w:rPr>
            </w:pPr>
          </w:p>
          <w:p w14:paraId="7FD1859F">
            <w:pPr>
              <w:widowControl/>
              <w:textAlignment w:val="center"/>
              <w:rPr>
                <w:rFonts w:hint="eastAsia" w:ascii="方正仿宋_GBK" w:hAnsi="方正仿宋_GBK" w:eastAsia="方正仿宋_GBK" w:cs="方正仿宋_GBK"/>
                <w:color w:val="000000"/>
                <w:kern w:val="0"/>
                <w:szCs w:val="21"/>
                <w:lang w:bidi="ar"/>
              </w:rPr>
            </w:pPr>
          </w:p>
          <w:p w14:paraId="3BCBD91B">
            <w:pPr>
              <w:widowControl/>
              <w:jc w:val="center"/>
              <w:textAlignment w:val="center"/>
              <w:rPr>
                <w:rFonts w:hint="eastAsia" w:ascii="方正仿宋_GBK" w:hAnsi="方正仿宋_GBK" w:eastAsia="方正仿宋_GBK" w:cs="方正仿宋_GBK"/>
                <w:color w:val="000000"/>
                <w:kern w:val="0"/>
                <w:szCs w:val="21"/>
                <w:lang w:bidi="ar"/>
              </w:rPr>
            </w:pPr>
          </w:p>
          <w:p w14:paraId="2560C7B2">
            <w:pPr>
              <w:widowControl/>
              <w:jc w:val="center"/>
              <w:textAlignment w:val="center"/>
              <w:rPr>
                <w:rFonts w:hint="eastAsia" w:ascii="方正仿宋_GBK" w:hAnsi="方正仿宋_GBK" w:eastAsia="方正仿宋_GBK" w:cs="方正仿宋_GBK"/>
                <w:color w:val="000000"/>
                <w:kern w:val="0"/>
                <w:szCs w:val="21"/>
                <w:lang w:bidi="ar"/>
              </w:rPr>
            </w:pPr>
            <w:r>
              <w:rPr>
                <w:rFonts w:hint="eastAsia" w:ascii="方正仿宋_GBK" w:hAnsi="方正仿宋_GBK" w:eastAsia="方正仿宋_GBK" w:cs="方正仿宋_GBK"/>
                <w:color w:val="000000"/>
                <w:kern w:val="0"/>
                <w:szCs w:val="21"/>
                <w:lang w:bidi="ar"/>
              </w:rPr>
              <w:t>2</w:t>
            </w:r>
          </w:p>
          <w:p w14:paraId="7DF8964E">
            <w:pPr>
              <w:widowControl/>
              <w:jc w:val="center"/>
              <w:textAlignment w:val="center"/>
              <w:rPr>
                <w:rFonts w:hint="eastAsia" w:ascii="方正仿宋_GBK" w:hAnsi="方正仿宋_GBK" w:eastAsia="方正仿宋_GBK" w:cs="方正仿宋_GBK"/>
                <w:color w:val="000000"/>
                <w:kern w:val="0"/>
                <w:szCs w:val="21"/>
                <w:lang w:bidi="ar"/>
              </w:rPr>
            </w:pPr>
          </w:p>
          <w:p w14:paraId="0A121BA9">
            <w:pPr>
              <w:widowControl/>
              <w:jc w:val="center"/>
              <w:textAlignment w:val="center"/>
              <w:rPr>
                <w:rFonts w:hint="eastAsia" w:ascii="方正仿宋_GBK" w:hAnsi="方正仿宋_GBK" w:eastAsia="方正仿宋_GBK" w:cs="方正仿宋_GBK"/>
                <w:color w:val="000000"/>
                <w:kern w:val="0"/>
                <w:szCs w:val="21"/>
                <w:lang w:bidi="ar"/>
              </w:rPr>
            </w:pPr>
          </w:p>
          <w:p w14:paraId="0D1C3B88">
            <w:pPr>
              <w:widowControl/>
              <w:jc w:val="center"/>
              <w:textAlignment w:val="center"/>
              <w:rPr>
                <w:rFonts w:hint="eastAsia" w:ascii="方正仿宋_GBK" w:hAnsi="方正仿宋_GBK" w:eastAsia="方正仿宋_GBK" w:cs="方正仿宋_GBK"/>
                <w:color w:val="000000"/>
                <w:kern w:val="0"/>
                <w:szCs w:val="21"/>
                <w:lang w:bidi="ar"/>
              </w:rPr>
            </w:pPr>
          </w:p>
          <w:p w14:paraId="26E0014F">
            <w:pPr>
              <w:widowControl/>
              <w:jc w:val="center"/>
              <w:textAlignment w:val="center"/>
              <w:rPr>
                <w:rFonts w:hint="eastAsia" w:ascii="方正仿宋_GBK" w:hAnsi="方正仿宋_GBK" w:eastAsia="方正仿宋_GBK" w:cs="方正仿宋_GBK"/>
                <w:color w:val="000000"/>
                <w:kern w:val="0"/>
                <w:szCs w:val="21"/>
                <w:lang w:bidi="ar"/>
              </w:rPr>
            </w:pPr>
          </w:p>
          <w:p w14:paraId="3DF27FBC">
            <w:pPr>
              <w:widowControl/>
              <w:jc w:val="center"/>
              <w:textAlignment w:val="center"/>
              <w:rPr>
                <w:rFonts w:hint="eastAsia" w:ascii="方正仿宋_GBK" w:hAnsi="方正仿宋_GBK" w:eastAsia="方正仿宋_GBK" w:cs="方正仿宋_GBK"/>
                <w:color w:val="000000"/>
                <w:kern w:val="0"/>
                <w:szCs w:val="21"/>
                <w:lang w:bidi="ar"/>
              </w:rPr>
            </w:pPr>
          </w:p>
          <w:p w14:paraId="5444BA1D">
            <w:pPr>
              <w:widowControl/>
              <w:jc w:val="center"/>
              <w:textAlignment w:val="center"/>
              <w:rPr>
                <w:rFonts w:hint="eastAsia" w:ascii="方正仿宋_GBK" w:hAnsi="方正仿宋_GBK" w:eastAsia="方正仿宋_GBK" w:cs="方正仿宋_GBK"/>
                <w:color w:val="000000"/>
                <w:kern w:val="0"/>
                <w:szCs w:val="21"/>
                <w:lang w:bidi="ar"/>
              </w:rPr>
            </w:pPr>
          </w:p>
          <w:p w14:paraId="1CFF4C84">
            <w:pPr>
              <w:widowControl/>
              <w:jc w:val="center"/>
              <w:textAlignment w:val="center"/>
              <w:rPr>
                <w:rFonts w:hint="eastAsia" w:ascii="方正仿宋_GBK" w:hAnsi="方正仿宋_GBK" w:eastAsia="方正仿宋_GBK" w:cs="方正仿宋_GBK"/>
                <w:color w:val="000000"/>
                <w:kern w:val="0"/>
                <w:szCs w:val="21"/>
                <w:lang w:bidi="ar"/>
              </w:rPr>
            </w:pPr>
          </w:p>
          <w:p w14:paraId="5CB65BFE">
            <w:pPr>
              <w:widowControl/>
              <w:jc w:val="center"/>
              <w:textAlignment w:val="center"/>
              <w:rPr>
                <w:rFonts w:hint="eastAsia" w:ascii="方正仿宋_GBK" w:hAnsi="方正仿宋_GBK" w:eastAsia="方正仿宋_GBK" w:cs="方正仿宋_GBK"/>
                <w:color w:val="000000"/>
                <w:kern w:val="0"/>
                <w:szCs w:val="21"/>
                <w:lang w:bidi="ar"/>
              </w:rPr>
            </w:pPr>
          </w:p>
          <w:p w14:paraId="403DAC28">
            <w:pPr>
              <w:widowControl/>
              <w:jc w:val="center"/>
              <w:textAlignment w:val="center"/>
              <w:rPr>
                <w:rFonts w:hint="eastAsia" w:ascii="方正仿宋_GBK" w:hAnsi="方正仿宋_GBK" w:eastAsia="方正仿宋_GBK" w:cs="方正仿宋_GBK"/>
                <w:color w:val="000000"/>
                <w:kern w:val="0"/>
                <w:szCs w:val="21"/>
                <w:lang w:bidi="ar"/>
              </w:rPr>
            </w:pPr>
          </w:p>
          <w:p w14:paraId="74F38AF3">
            <w:pPr>
              <w:widowControl/>
              <w:jc w:val="center"/>
              <w:textAlignment w:val="center"/>
              <w:rPr>
                <w:rFonts w:hint="eastAsia" w:ascii="方正仿宋_GBK" w:hAnsi="方正仿宋_GBK" w:eastAsia="方正仿宋_GBK" w:cs="方正仿宋_GBK"/>
                <w:color w:val="000000"/>
                <w:kern w:val="0"/>
                <w:szCs w:val="21"/>
                <w:lang w:bidi="ar"/>
              </w:rPr>
            </w:pPr>
          </w:p>
          <w:p w14:paraId="4B9B6809">
            <w:pPr>
              <w:widowControl/>
              <w:jc w:val="center"/>
              <w:textAlignment w:val="center"/>
              <w:rPr>
                <w:rFonts w:hint="eastAsia" w:ascii="方正仿宋_GBK" w:hAnsi="方正仿宋_GBK" w:eastAsia="方正仿宋_GBK" w:cs="方正仿宋_GBK"/>
                <w:color w:val="000000"/>
                <w:kern w:val="0"/>
                <w:szCs w:val="21"/>
                <w:lang w:bidi="ar"/>
              </w:rPr>
            </w:pPr>
          </w:p>
          <w:p w14:paraId="0A4B0884">
            <w:pPr>
              <w:widowControl/>
              <w:jc w:val="center"/>
              <w:textAlignment w:val="center"/>
              <w:rPr>
                <w:rFonts w:hint="eastAsia" w:ascii="方正仿宋_GBK" w:hAnsi="方正仿宋_GBK" w:eastAsia="方正仿宋_GBK" w:cs="方正仿宋_GBK"/>
                <w:color w:val="000000"/>
                <w:kern w:val="0"/>
                <w:szCs w:val="21"/>
                <w:lang w:bidi="ar"/>
              </w:rPr>
            </w:pPr>
          </w:p>
          <w:p w14:paraId="7C6E79D1">
            <w:pPr>
              <w:widowControl/>
              <w:jc w:val="center"/>
              <w:textAlignment w:val="center"/>
              <w:rPr>
                <w:rFonts w:hint="eastAsia" w:ascii="方正仿宋_GBK" w:hAnsi="方正仿宋_GBK" w:eastAsia="方正仿宋_GBK" w:cs="方正仿宋_GBK"/>
                <w:color w:val="000000"/>
                <w:kern w:val="0"/>
                <w:szCs w:val="21"/>
                <w:lang w:bidi="ar"/>
              </w:rPr>
            </w:pPr>
          </w:p>
          <w:p w14:paraId="6C6AAAB9">
            <w:pPr>
              <w:widowControl/>
              <w:jc w:val="center"/>
              <w:textAlignment w:val="center"/>
              <w:rPr>
                <w:rFonts w:hint="eastAsia" w:ascii="方正仿宋_GBK" w:hAnsi="方正仿宋_GBK" w:eastAsia="方正仿宋_GBK" w:cs="方正仿宋_GBK"/>
                <w:color w:val="000000"/>
                <w:kern w:val="0"/>
                <w:szCs w:val="21"/>
                <w:lang w:bidi="ar"/>
              </w:rPr>
            </w:pPr>
          </w:p>
          <w:p w14:paraId="2AC40CE2">
            <w:pPr>
              <w:widowControl/>
              <w:jc w:val="center"/>
              <w:textAlignment w:val="center"/>
              <w:rPr>
                <w:rFonts w:hint="eastAsia" w:ascii="方正仿宋_GBK" w:hAnsi="方正仿宋_GBK" w:eastAsia="方正仿宋_GBK" w:cs="方正仿宋_GBK"/>
                <w:color w:val="000000"/>
                <w:kern w:val="0"/>
                <w:szCs w:val="21"/>
                <w:lang w:bidi="ar"/>
              </w:rPr>
            </w:pPr>
          </w:p>
          <w:p w14:paraId="4003C509">
            <w:pPr>
              <w:widowControl/>
              <w:jc w:val="center"/>
              <w:textAlignment w:val="center"/>
              <w:rPr>
                <w:rFonts w:hint="eastAsia" w:ascii="方正仿宋_GBK" w:hAnsi="方正仿宋_GBK" w:eastAsia="方正仿宋_GBK" w:cs="方正仿宋_GBK"/>
                <w:color w:val="000000"/>
                <w:kern w:val="0"/>
                <w:szCs w:val="21"/>
                <w:lang w:bidi="ar"/>
              </w:rPr>
            </w:pPr>
          </w:p>
          <w:p w14:paraId="389F52CF">
            <w:pPr>
              <w:widowControl/>
              <w:jc w:val="center"/>
              <w:textAlignment w:val="center"/>
              <w:rPr>
                <w:rFonts w:hint="eastAsia" w:ascii="方正仿宋_GBK" w:hAnsi="方正仿宋_GBK" w:eastAsia="方正仿宋_GBK" w:cs="方正仿宋_GBK"/>
                <w:color w:val="000000"/>
                <w:kern w:val="0"/>
                <w:szCs w:val="21"/>
                <w:lang w:bidi="ar"/>
              </w:rPr>
            </w:pPr>
          </w:p>
          <w:p w14:paraId="5406D44A">
            <w:pPr>
              <w:widowControl/>
              <w:jc w:val="center"/>
              <w:textAlignment w:val="center"/>
              <w:rPr>
                <w:rFonts w:hint="eastAsia" w:ascii="方正仿宋_GBK" w:hAnsi="方正仿宋_GBK" w:eastAsia="方正仿宋_GBK" w:cs="方正仿宋_GBK"/>
                <w:color w:val="000000"/>
                <w:kern w:val="0"/>
                <w:szCs w:val="21"/>
                <w:lang w:bidi="ar"/>
              </w:rPr>
            </w:pPr>
          </w:p>
          <w:p w14:paraId="03C41BE3">
            <w:pPr>
              <w:widowControl/>
              <w:jc w:val="center"/>
              <w:textAlignment w:val="center"/>
              <w:rPr>
                <w:rFonts w:hint="eastAsia" w:ascii="方正仿宋_GBK" w:hAnsi="方正仿宋_GBK" w:eastAsia="方正仿宋_GBK" w:cs="方正仿宋_GBK"/>
                <w:color w:val="000000"/>
                <w:kern w:val="0"/>
                <w:szCs w:val="21"/>
                <w:lang w:bidi="ar"/>
              </w:rPr>
            </w:pPr>
          </w:p>
          <w:p w14:paraId="517066BB">
            <w:pPr>
              <w:widowControl/>
              <w:jc w:val="center"/>
              <w:textAlignment w:val="center"/>
              <w:rPr>
                <w:rFonts w:hint="eastAsia" w:ascii="方正仿宋_GBK" w:hAnsi="方正仿宋_GBK" w:eastAsia="方正仿宋_GBK" w:cs="方正仿宋_GBK"/>
                <w:color w:val="000000"/>
                <w:kern w:val="0"/>
                <w:szCs w:val="21"/>
                <w:lang w:bidi="ar"/>
              </w:rPr>
            </w:pPr>
          </w:p>
          <w:p w14:paraId="10B51F5B">
            <w:pPr>
              <w:widowControl/>
              <w:jc w:val="center"/>
              <w:textAlignment w:val="center"/>
              <w:rPr>
                <w:rFonts w:hint="eastAsia" w:ascii="方正仿宋_GBK" w:hAnsi="方正仿宋_GBK" w:eastAsia="方正仿宋_GBK" w:cs="方正仿宋_GBK"/>
                <w:color w:val="000000"/>
                <w:kern w:val="0"/>
                <w:szCs w:val="21"/>
                <w:lang w:bidi="ar"/>
              </w:rPr>
            </w:pPr>
            <w:r>
              <w:rPr>
                <w:rFonts w:hint="eastAsia" w:ascii="方正仿宋_GBK" w:hAnsi="方正仿宋_GBK" w:eastAsia="方正仿宋_GBK" w:cs="方正仿宋_GBK"/>
                <w:color w:val="000000"/>
                <w:kern w:val="0"/>
                <w:szCs w:val="21"/>
                <w:lang w:bidi="ar"/>
              </w:rPr>
              <w:t>2</w:t>
            </w:r>
          </w:p>
          <w:p w14:paraId="3ABC9AEE">
            <w:pPr>
              <w:widowControl/>
              <w:jc w:val="center"/>
              <w:textAlignment w:val="center"/>
              <w:rPr>
                <w:rFonts w:hint="eastAsia" w:ascii="方正仿宋_GBK" w:hAnsi="方正仿宋_GBK" w:eastAsia="方正仿宋_GBK" w:cs="方正仿宋_GBK"/>
                <w:color w:val="000000"/>
                <w:kern w:val="0"/>
                <w:szCs w:val="21"/>
                <w:lang w:bidi="ar"/>
              </w:rPr>
            </w:pPr>
          </w:p>
          <w:p w14:paraId="7C3001E1">
            <w:pPr>
              <w:widowControl/>
              <w:jc w:val="center"/>
              <w:textAlignment w:val="center"/>
              <w:rPr>
                <w:rFonts w:hint="eastAsia" w:ascii="方正仿宋_GBK" w:hAnsi="方正仿宋_GBK" w:eastAsia="方正仿宋_GBK" w:cs="方正仿宋_GBK"/>
                <w:color w:val="000000"/>
                <w:kern w:val="0"/>
                <w:szCs w:val="21"/>
                <w:lang w:bidi="ar"/>
              </w:rPr>
            </w:pPr>
          </w:p>
          <w:p w14:paraId="0A472B04">
            <w:pPr>
              <w:widowControl/>
              <w:jc w:val="center"/>
              <w:textAlignment w:val="center"/>
              <w:rPr>
                <w:rFonts w:hint="eastAsia" w:ascii="方正仿宋_GBK" w:hAnsi="方正仿宋_GBK" w:eastAsia="方正仿宋_GBK" w:cs="方正仿宋_GBK"/>
                <w:color w:val="000000"/>
                <w:kern w:val="0"/>
                <w:szCs w:val="21"/>
                <w:lang w:bidi="ar"/>
              </w:rPr>
            </w:pPr>
          </w:p>
          <w:p w14:paraId="4ECDC6DC">
            <w:pPr>
              <w:widowControl/>
              <w:jc w:val="center"/>
              <w:textAlignment w:val="center"/>
              <w:rPr>
                <w:rFonts w:hint="eastAsia" w:ascii="方正仿宋_GBK" w:hAnsi="方正仿宋_GBK" w:eastAsia="方正仿宋_GBK" w:cs="方正仿宋_GBK"/>
                <w:color w:val="000000"/>
                <w:kern w:val="0"/>
                <w:szCs w:val="21"/>
                <w:lang w:bidi="ar"/>
              </w:rPr>
            </w:pPr>
          </w:p>
          <w:p w14:paraId="34C052A8">
            <w:pPr>
              <w:widowControl/>
              <w:jc w:val="center"/>
              <w:textAlignment w:val="center"/>
              <w:rPr>
                <w:rFonts w:hint="eastAsia" w:ascii="方正仿宋_GBK" w:hAnsi="方正仿宋_GBK" w:eastAsia="方正仿宋_GBK" w:cs="方正仿宋_GBK"/>
                <w:color w:val="000000"/>
                <w:kern w:val="0"/>
                <w:szCs w:val="21"/>
                <w:lang w:bidi="ar"/>
              </w:rPr>
            </w:pPr>
          </w:p>
          <w:p w14:paraId="2F133330">
            <w:pPr>
              <w:widowControl/>
              <w:jc w:val="center"/>
              <w:textAlignment w:val="center"/>
              <w:rPr>
                <w:rFonts w:hint="eastAsia" w:ascii="方正仿宋_GBK" w:hAnsi="方正仿宋_GBK" w:eastAsia="方正仿宋_GBK" w:cs="方正仿宋_GBK"/>
                <w:color w:val="000000"/>
                <w:kern w:val="0"/>
                <w:szCs w:val="21"/>
                <w:lang w:bidi="ar"/>
              </w:rPr>
            </w:pPr>
          </w:p>
          <w:p w14:paraId="6F83D343">
            <w:pPr>
              <w:widowControl/>
              <w:jc w:val="center"/>
              <w:textAlignment w:val="center"/>
              <w:rPr>
                <w:rFonts w:hint="eastAsia" w:ascii="方正仿宋_GBK" w:hAnsi="方正仿宋_GBK" w:eastAsia="方正仿宋_GBK" w:cs="方正仿宋_GBK"/>
                <w:color w:val="000000"/>
                <w:kern w:val="0"/>
                <w:szCs w:val="21"/>
                <w:lang w:bidi="ar"/>
              </w:rPr>
            </w:pPr>
          </w:p>
          <w:p w14:paraId="4E316740">
            <w:pPr>
              <w:widowControl/>
              <w:jc w:val="center"/>
              <w:textAlignment w:val="center"/>
              <w:rPr>
                <w:rFonts w:hint="eastAsia" w:ascii="方正仿宋_GBK" w:hAnsi="方正仿宋_GBK" w:eastAsia="方正仿宋_GBK" w:cs="方正仿宋_GBK"/>
                <w:color w:val="000000"/>
                <w:kern w:val="0"/>
                <w:szCs w:val="21"/>
                <w:lang w:bidi="ar"/>
              </w:rPr>
            </w:pPr>
          </w:p>
          <w:p w14:paraId="619033CA">
            <w:pPr>
              <w:widowControl/>
              <w:jc w:val="center"/>
              <w:textAlignment w:val="center"/>
              <w:rPr>
                <w:rFonts w:hint="eastAsia" w:ascii="方正仿宋_GBK" w:hAnsi="方正仿宋_GBK" w:eastAsia="方正仿宋_GBK" w:cs="方正仿宋_GBK"/>
                <w:color w:val="000000"/>
                <w:kern w:val="0"/>
                <w:szCs w:val="21"/>
                <w:lang w:bidi="ar"/>
              </w:rPr>
            </w:pPr>
          </w:p>
          <w:p w14:paraId="08DE77D3">
            <w:pPr>
              <w:widowControl/>
              <w:jc w:val="center"/>
              <w:textAlignment w:val="center"/>
              <w:rPr>
                <w:rFonts w:hint="eastAsia" w:ascii="方正仿宋_GBK" w:hAnsi="方正仿宋_GBK" w:eastAsia="方正仿宋_GBK" w:cs="方正仿宋_GBK"/>
                <w:color w:val="000000"/>
                <w:kern w:val="0"/>
                <w:szCs w:val="21"/>
                <w:lang w:bidi="ar"/>
              </w:rPr>
            </w:pPr>
          </w:p>
          <w:p w14:paraId="1998F85B">
            <w:pPr>
              <w:widowControl/>
              <w:jc w:val="center"/>
              <w:textAlignment w:val="center"/>
              <w:rPr>
                <w:rFonts w:hint="eastAsia" w:ascii="方正仿宋_GBK" w:hAnsi="方正仿宋_GBK" w:eastAsia="方正仿宋_GBK" w:cs="方正仿宋_GBK"/>
                <w:color w:val="000000"/>
                <w:kern w:val="0"/>
                <w:szCs w:val="21"/>
                <w:lang w:bidi="ar"/>
              </w:rPr>
            </w:pPr>
          </w:p>
          <w:p w14:paraId="590A1A28">
            <w:pPr>
              <w:widowControl/>
              <w:jc w:val="center"/>
              <w:textAlignment w:val="center"/>
              <w:rPr>
                <w:rFonts w:hint="eastAsia" w:ascii="方正仿宋_GBK" w:hAnsi="方正仿宋_GBK" w:eastAsia="方正仿宋_GBK" w:cs="方正仿宋_GBK"/>
                <w:color w:val="000000"/>
                <w:kern w:val="0"/>
                <w:szCs w:val="21"/>
                <w:lang w:bidi="ar"/>
              </w:rPr>
            </w:pPr>
          </w:p>
          <w:p w14:paraId="4FF1A9C3">
            <w:pPr>
              <w:widowControl/>
              <w:jc w:val="center"/>
              <w:textAlignment w:val="center"/>
              <w:rPr>
                <w:rFonts w:hint="eastAsia" w:ascii="方正仿宋_GBK" w:hAnsi="方正仿宋_GBK" w:eastAsia="方正仿宋_GBK" w:cs="方正仿宋_GBK"/>
                <w:color w:val="000000"/>
                <w:kern w:val="0"/>
                <w:szCs w:val="21"/>
                <w:lang w:bidi="ar"/>
              </w:rPr>
            </w:pPr>
          </w:p>
          <w:p w14:paraId="16579F96">
            <w:pPr>
              <w:widowControl/>
              <w:jc w:val="center"/>
              <w:textAlignment w:val="center"/>
              <w:rPr>
                <w:rFonts w:hint="eastAsia" w:ascii="方正仿宋_GBK" w:hAnsi="方正仿宋_GBK" w:eastAsia="方正仿宋_GBK" w:cs="方正仿宋_GBK"/>
                <w:color w:val="000000"/>
                <w:kern w:val="0"/>
                <w:szCs w:val="21"/>
                <w:lang w:bidi="ar"/>
              </w:rPr>
            </w:pPr>
          </w:p>
          <w:p w14:paraId="6DD8BBA6">
            <w:pPr>
              <w:widowControl/>
              <w:jc w:val="center"/>
              <w:textAlignment w:val="center"/>
              <w:rPr>
                <w:rFonts w:hint="eastAsia" w:ascii="方正仿宋_GBK" w:hAnsi="方正仿宋_GBK" w:eastAsia="方正仿宋_GBK" w:cs="方正仿宋_GBK"/>
                <w:color w:val="000000"/>
                <w:kern w:val="0"/>
                <w:szCs w:val="21"/>
                <w:lang w:bidi="ar"/>
              </w:rPr>
            </w:pPr>
          </w:p>
          <w:p w14:paraId="12D83DD2">
            <w:pPr>
              <w:widowControl/>
              <w:jc w:val="center"/>
              <w:textAlignment w:val="center"/>
              <w:rPr>
                <w:rFonts w:hint="eastAsia" w:ascii="方正仿宋_GBK" w:hAnsi="方正仿宋_GBK" w:eastAsia="方正仿宋_GBK" w:cs="方正仿宋_GBK"/>
                <w:color w:val="000000"/>
                <w:kern w:val="0"/>
                <w:szCs w:val="21"/>
                <w:lang w:bidi="ar"/>
              </w:rPr>
            </w:pPr>
          </w:p>
          <w:p w14:paraId="592E5098">
            <w:pPr>
              <w:widowControl/>
              <w:jc w:val="center"/>
              <w:textAlignment w:val="center"/>
              <w:rPr>
                <w:rFonts w:hint="eastAsia" w:ascii="方正仿宋_GBK" w:hAnsi="方正仿宋_GBK" w:eastAsia="方正仿宋_GBK" w:cs="方正仿宋_GBK"/>
                <w:color w:val="000000"/>
                <w:kern w:val="0"/>
                <w:szCs w:val="21"/>
                <w:lang w:bidi="ar"/>
              </w:rPr>
            </w:pPr>
          </w:p>
          <w:p w14:paraId="52D44476">
            <w:pPr>
              <w:widowControl/>
              <w:jc w:val="center"/>
              <w:textAlignment w:val="center"/>
              <w:rPr>
                <w:rFonts w:hint="eastAsia" w:ascii="方正仿宋_GBK" w:hAnsi="方正仿宋_GBK" w:eastAsia="方正仿宋_GBK" w:cs="方正仿宋_GBK"/>
                <w:color w:val="000000"/>
                <w:kern w:val="0"/>
                <w:szCs w:val="21"/>
                <w:lang w:bidi="ar"/>
              </w:rPr>
            </w:pPr>
            <w:r>
              <w:rPr>
                <w:rFonts w:hint="eastAsia" w:ascii="方正仿宋_GBK" w:hAnsi="方正仿宋_GBK" w:eastAsia="方正仿宋_GBK" w:cs="方正仿宋_GBK"/>
                <w:color w:val="000000"/>
                <w:kern w:val="0"/>
                <w:szCs w:val="21"/>
                <w:lang w:bidi="ar"/>
              </w:rPr>
              <w:t>2</w:t>
            </w:r>
          </w:p>
        </w:tc>
        <w:tc>
          <w:tcPr>
            <w:tcW w:w="1056" w:type="dxa"/>
            <w:vMerge w:val="restart"/>
            <w:tcBorders>
              <w:top w:val="single" w:color="000000" w:sz="4" w:space="0"/>
              <w:left w:val="single" w:color="000000" w:sz="4" w:space="0"/>
              <w:bottom w:val="single" w:color="000000" w:sz="4" w:space="0"/>
              <w:right w:val="single" w:color="000000" w:sz="4" w:space="0"/>
            </w:tcBorders>
            <w:noWrap/>
            <w:vAlign w:val="center"/>
          </w:tcPr>
          <w:p w14:paraId="128EEEC9">
            <w:pPr>
              <w:widowControl/>
              <w:jc w:val="center"/>
              <w:textAlignment w:val="center"/>
              <w:rPr>
                <w:rFonts w:hint="eastAsia" w:ascii="方正仿宋_GBK" w:hAnsi="方正仿宋_GBK" w:eastAsia="方正仿宋_GBK" w:cs="方正仿宋_GBK"/>
                <w:color w:val="000000"/>
                <w:kern w:val="0"/>
                <w:szCs w:val="21"/>
                <w:lang w:bidi="ar"/>
              </w:rPr>
            </w:pPr>
          </w:p>
          <w:p w14:paraId="31363CD1">
            <w:pPr>
              <w:widowControl/>
              <w:jc w:val="center"/>
              <w:textAlignment w:val="center"/>
              <w:rPr>
                <w:rFonts w:hint="eastAsia" w:ascii="方正仿宋_GBK" w:hAnsi="方正仿宋_GBK" w:eastAsia="方正仿宋_GBK" w:cs="方正仿宋_GBK"/>
                <w:color w:val="000000"/>
                <w:kern w:val="0"/>
                <w:szCs w:val="21"/>
                <w:lang w:bidi="ar"/>
              </w:rPr>
            </w:pPr>
          </w:p>
          <w:p w14:paraId="0548E22E">
            <w:pPr>
              <w:widowControl/>
              <w:jc w:val="center"/>
              <w:textAlignment w:val="center"/>
              <w:rPr>
                <w:rFonts w:hint="eastAsia" w:ascii="方正仿宋_GBK" w:hAnsi="方正仿宋_GBK" w:eastAsia="方正仿宋_GBK" w:cs="方正仿宋_GBK"/>
                <w:color w:val="000000"/>
                <w:kern w:val="0"/>
                <w:szCs w:val="21"/>
                <w:lang w:bidi="ar"/>
              </w:rPr>
            </w:pPr>
          </w:p>
          <w:p w14:paraId="55CA377F">
            <w:pPr>
              <w:widowControl/>
              <w:jc w:val="center"/>
              <w:textAlignment w:val="center"/>
              <w:rPr>
                <w:rFonts w:hint="eastAsia" w:ascii="方正仿宋_GBK" w:hAnsi="方正仿宋_GBK" w:eastAsia="方正仿宋_GBK" w:cs="方正仿宋_GBK"/>
                <w:color w:val="000000"/>
                <w:kern w:val="0"/>
                <w:szCs w:val="21"/>
                <w:lang w:bidi="ar"/>
              </w:rPr>
            </w:pPr>
          </w:p>
          <w:p w14:paraId="268FB5AD">
            <w:pPr>
              <w:widowControl/>
              <w:jc w:val="center"/>
              <w:textAlignment w:val="center"/>
              <w:rPr>
                <w:rFonts w:hint="eastAsia" w:ascii="方正仿宋_GBK" w:hAnsi="方正仿宋_GBK" w:eastAsia="方正仿宋_GBK" w:cs="方正仿宋_GBK"/>
                <w:color w:val="000000"/>
                <w:kern w:val="0"/>
                <w:szCs w:val="21"/>
                <w:lang w:bidi="ar"/>
              </w:rPr>
            </w:pPr>
          </w:p>
          <w:p w14:paraId="6EA92CC2">
            <w:pPr>
              <w:widowControl/>
              <w:jc w:val="center"/>
              <w:textAlignment w:val="center"/>
              <w:rPr>
                <w:rFonts w:hint="eastAsia" w:ascii="方正仿宋_GBK" w:hAnsi="方正仿宋_GBK" w:eastAsia="方正仿宋_GBK" w:cs="方正仿宋_GBK"/>
                <w:color w:val="000000"/>
                <w:kern w:val="0"/>
                <w:szCs w:val="21"/>
                <w:lang w:bidi="ar"/>
              </w:rPr>
            </w:pPr>
            <w:r>
              <w:rPr>
                <w:rFonts w:hint="eastAsia" w:ascii="方正仿宋_GBK" w:hAnsi="方正仿宋_GBK" w:eastAsia="方正仿宋_GBK" w:cs="方正仿宋_GBK"/>
                <w:color w:val="000000"/>
                <w:kern w:val="0"/>
                <w:szCs w:val="21"/>
                <w:lang w:bidi="ar"/>
              </w:rPr>
              <w:t>接地</w:t>
            </w:r>
          </w:p>
          <w:p w14:paraId="2F7CDCFC">
            <w:pPr>
              <w:widowControl/>
              <w:jc w:val="center"/>
              <w:textAlignment w:val="center"/>
              <w:rPr>
                <w:rFonts w:hint="eastAsia" w:ascii="方正仿宋_GBK" w:hAnsi="方正仿宋_GBK" w:eastAsia="方正仿宋_GBK" w:cs="方正仿宋_GBK"/>
                <w:color w:val="000000"/>
                <w:kern w:val="0"/>
                <w:szCs w:val="21"/>
                <w:lang w:bidi="ar"/>
              </w:rPr>
            </w:pPr>
          </w:p>
          <w:p w14:paraId="13923ACD">
            <w:pPr>
              <w:widowControl/>
              <w:jc w:val="center"/>
              <w:textAlignment w:val="center"/>
              <w:rPr>
                <w:rFonts w:hint="eastAsia" w:ascii="方正仿宋_GBK" w:hAnsi="方正仿宋_GBK" w:eastAsia="方正仿宋_GBK" w:cs="方正仿宋_GBK"/>
                <w:color w:val="000000"/>
                <w:kern w:val="0"/>
                <w:szCs w:val="21"/>
                <w:lang w:bidi="ar"/>
              </w:rPr>
            </w:pPr>
          </w:p>
          <w:p w14:paraId="13EC5AAF">
            <w:pPr>
              <w:widowControl/>
              <w:jc w:val="center"/>
              <w:textAlignment w:val="center"/>
              <w:rPr>
                <w:rFonts w:hint="eastAsia" w:ascii="方正仿宋_GBK" w:hAnsi="方正仿宋_GBK" w:eastAsia="方正仿宋_GBK" w:cs="方正仿宋_GBK"/>
                <w:color w:val="000000"/>
                <w:kern w:val="0"/>
                <w:szCs w:val="21"/>
                <w:lang w:bidi="ar"/>
              </w:rPr>
            </w:pPr>
          </w:p>
          <w:p w14:paraId="5F47ACAC">
            <w:pPr>
              <w:widowControl/>
              <w:jc w:val="center"/>
              <w:textAlignment w:val="center"/>
              <w:rPr>
                <w:rFonts w:hint="eastAsia" w:ascii="方正仿宋_GBK" w:hAnsi="方正仿宋_GBK" w:eastAsia="方正仿宋_GBK" w:cs="方正仿宋_GBK"/>
                <w:color w:val="000000"/>
                <w:kern w:val="0"/>
                <w:szCs w:val="21"/>
                <w:lang w:bidi="ar"/>
              </w:rPr>
            </w:pPr>
          </w:p>
          <w:p w14:paraId="5DFD47F8">
            <w:pPr>
              <w:widowControl/>
              <w:jc w:val="center"/>
              <w:textAlignment w:val="center"/>
              <w:rPr>
                <w:rFonts w:hint="eastAsia" w:ascii="方正仿宋_GBK" w:hAnsi="方正仿宋_GBK" w:eastAsia="方正仿宋_GBK" w:cs="方正仿宋_GBK"/>
                <w:color w:val="000000"/>
                <w:kern w:val="0"/>
                <w:szCs w:val="21"/>
                <w:lang w:bidi="ar"/>
              </w:rPr>
            </w:pPr>
          </w:p>
          <w:p w14:paraId="4BD8F978">
            <w:pPr>
              <w:widowControl/>
              <w:jc w:val="center"/>
              <w:textAlignment w:val="center"/>
              <w:rPr>
                <w:rFonts w:hint="eastAsia" w:ascii="方正仿宋_GBK" w:hAnsi="方正仿宋_GBK" w:eastAsia="方正仿宋_GBK" w:cs="方正仿宋_GBK"/>
                <w:color w:val="000000"/>
                <w:kern w:val="0"/>
                <w:szCs w:val="21"/>
                <w:lang w:bidi="ar"/>
              </w:rPr>
            </w:pPr>
          </w:p>
          <w:p w14:paraId="6544E669">
            <w:pPr>
              <w:widowControl/>
              <w:jc w:val="center"/>
              <w:textAlignment w:val="center"/>
              <w:rPr>
                <w:rFonts w:hint="eastAsia" w:ascii="方正仿宋_GBK" w:hAnsi="方正仿宋_GBK" w:eastAsia="方正仿宋_GBK" w:cs="方正仿宋_GBK"/>
                <w:color w:val="000000"/>
                <w:kern w:val="0"/>
                <w:szCs w:val="21"/>
                <w:lang w:bidi="ar"/>
              </w:rPr>
            </w:pPr>
          </w:p>
          <w:p w14:paraId="06A4E638">
            <w:pPr>
              <w:widowControl/>
              <w:jc w:val="center"/>
              <w:textAlignment w:val="center"/>
              <w:rPr>
                <w:rFonts w:hint="eastAsia" w:ascii="方正仿宋_GBK" w:hAnsi="方正仿宋_GBK" w:eastAsia="方正仿宋_GBK" w:cs="方正仿宋_GBK"/>
                <w:color w:val="000000"/>
                <w:kern w:val="0"/>
                <w:szCs w:val="21"/>
                <w:lang w:bidi="ar"/>
              </w:rPr>
            </w:pPr>
          </w:p>
          <w:p w14:paraId="2C4E9F12">
            <w:pPr>
              <w:widowControl/>
              <w:jc w:val="center"/>
              <w:textAlignment w:val="center"/>
              <w:rPr>
                <w:rFonts w:hint="eastAsia" w:ascii="方正仿宋_GBK" w:hAnsi="方正仿宋_GBK" w:eastAsia="方正仿宋_GBK" w:cs="方正仿宋_GBK"/>
                <w:color w:val="000000"/>
                <w:kern w:val="0"/>
                <w:szCs w:val="21"/>
                <w:lang w:bidi="ar"/>
              </w:rPr>
            </w:pPr>
          </w:p>
          <w:p w14:paraId="435D8641">
            <w:pPr>
              <w:widowControl/>
              <w:jc w:val="center"/>
              <w:textAlignment w:val="center"/>
              <w:rPr>
                <w:rFonts w:hint="eastAsia" w:ascii="方正仿宋_GBK" w:hAnsi="方正仿宋_GBK" w:eastAsia="方正仿宋_GBK" w:cs="方正仿宋_GBK"/>
                <w:color w:val="000000"/>
                <w:kern w:val="0"/>
                <w:szCs w:val="21"/>
                <w:lang w:bidi="ar"/>
              </w:rPr>
            </w:pPr>
          </w:p>
          <w:p w14:paraId="3E485E9D">
            <w:pPr>
              <w:widowControl/>
              <w:jc w:val="center"/>
              <w:textAlignment w:val="center"/>
              <w:rPr>
                <w:rFonts w:hint="eastAsia" w:ascii="方正仿宋_GBK" w:hAnsi="方正仿宋_GBK" w:eastAsia="方正仿宋_GBK" w:cs="方正仿宋_GBK"/>
                <w:color w:val="000000"/>
                <w:kern w:val="0"/>
                <w:szCs w:val="21"/>
                <w:lang w:bidi="ar"/>
              </w:rPr>
            </w:pPr>
          </w:p>
          <w:p w14:paraId="2E0C3919">
            <w:pPr>
              <w:widowControl/>
              <w:jc w:val="center"/>
              <w:textAlignment w:val="center"/>
              <w:rPr>
                <w:rFonts w:hint="eastAsia" w:ascii="方正仿宋_GBK" w:hAnsi="方正仿宋_GBK" w:eastAsia="方正仿宋_GBK" w:cs="方正仿宋_GBK"/>
                <w:color w:val="000000"/>
                <w:kern w:val="0"/>
                <w:szCs w:val="21"/>
                <w:lang w:bidi="ar"/>
              </w:rPr>
            </w:pPr>
          </w:p>
          <w:p w14:paraId="08F8F3B4">
            <w:pPr>
              <w:widowControl/>
              <w:jc w:val="center"/>
              <w:textAlignment w:val="center"/>
              <w:rPr>
                <w:rFonts w:hint="eastAsia" w:ascii="方正仿宋_GBK" w:hAnsi="方正仿宋_GBK" w:eastAsia="方正仿宋_GBK" w:cs="方正仿宋_GBK"/>
                <w:color w:val="000000"/>
                <w:kern w:val="0"/>
                <w:szCs w:val="21"/>
                <w:lang w:bidi="ar"/>
              </w:rPr>
            </w:pPr>
          </w:p>
          <w:p w14:paraId="61A5D853">
            <w:pPr>
              <w:widowControl/>
              <w:jc w:val="center"/>
              <w:textAlignment w:val="center"/>
              <w:rPr>
                <w:rFonts w:hint="eastAsia" w:ascii="方正仿宋_GBK" w:hAnsi="方正仿宋_GBK" w:eastAsia="方正仿宋_GBK" w:cs="方正仿宋_GBK"/>
                <w:color w:val="000000"/>
                <w:kern w:val="0"/>
                <w:szCs w:val="21"/>
                <w:lang w:bidi="ar"/>
              </w:rPr>
            </w:pPr>
          </w:p>
          <w:p w14:paraId="16FD66CC">
            <w:pPr>
              <w:widowControl/>
              <w:jc w:val="center"/>
              <w:textAlignment w:val="center"/>
              <w:rPr>
                <w:rFonts w:hint="eastAsia" w:ascii="方正仿宋_GBK" w:hAnsi="方正仿宋_GBK" w:eastAsia="方正仿宋_GBK" w:cs="方正仿宋_GBK"/>
                <w:color w:val="000000"/>
                <w:kern w:val="0"/>
                <w:szCs w:val="21"/>
                <w:lang w:bidi="ar"/>
              </w:rPr>
            </w:pPr>
          </w:p>
          <w:p w14:paraId="7DCD7F46">
            <w:pPr>
              <w:widowControl/>
              <w:jc w:val="center"/>
              <w:textAlignment w:val="center"/>
              <w:rPr>
                <w:rFonts w:hint="eastAsia" w:ascii="方正仿宋_GBK" w:hAnsi="方正仿宋_GBK" w:eastAsia="方正仿宋_GBK" w:cs="方正仿宋_GBK"/>
                <w:color w:val="000000"/>
                <w:kern w:val="0"/>
                <w:szCs w:val="21"/>
                <w:lang w:bidi="ar"/>
              </w:rPr>
            </w:pPr>
          </w:p>
          <w:p w14:paraId="7941F603">
            <w:pPr>
              <w:widowControl/>
              <w:jc w:val="center"/>
              <w:textAlignment w:val="center"/>
              <w:rPr>
                <w:rFonts w:hint="eastAsia" w:ascii="方正仿宋_GBK" w:hAnsi="方正仿宋_GBK" w:eastAsia="方正仿宋_GBK" w:cs="方正仿宋_GBK"/>
                <w:color w:val="000000"/>
                <w:kern w:val="0"/>
                <w:szCs w:val="21"/>
                <w:lang w:bidi="ar"/>
              </w:rPr>
            </w:pPr>
          </w:p>
          <w:p w14:paraId="042E54D9">
            <w:pPr>
              <w:widowControl/>
              <w:jc w:val="center"/>
              <w:textAlignment w:val="center"/>
              <w:rPr>
                <w:rFonts w:hint="eastAsia" w:ascii="方正仿宋_GBK" w:hAnsi="方正仿宋_GBK" w:eastAsia="方正仿宋_GBK" w:cs="方正仿宋_GBK"/>
                <w:color w:val="000000"/>
                <w:kern w:val="0"/>
                <w:szCs w:val="21"/>
                <w:lang w:bidi="ar"/>
              </w:rPr>
            </w:pPr>
          </w:p>
          <w:p w14:paraId="2AFEAEDC">
            <w:pPr>
              <w:widowControl/>
              <w:jc w:val="center"/>
              <w:textAlignment w:val="center"/>
              <w:rPr>
                <w:rFonts w:hint="eastAsia" w:ascii="方正仿宋_GBK" w:hAnsi="方正仿宋_GBK" w:eastAsia="方正仿宋_GBK" w:cs="方正仿宋_GBK"/>
                <w:color w:val="000000"/>
                <w:kern w:val="0"/>
                <w:szCs w:val="21"/>
                <w:lang w:bidi="ar"/>
              </w:rPr>
            </w:pPr>
          </w:p>
          <w:p w14:paraId="29BFDAB2">
            <w:pPr>
              <w:widowControl/>
              <w:jc w:val="center"/>
              <w:textAlignment w:val="center"/>
              <w:rPr>
                <w:rFonts w:hint="eastAsia" w:ascii="方正仿宋_GBK" w:hAnsi="方正仿宋_GBK" w:eastAsia="方正仿宋_GBK" w:cs="方正仿宋_GBK"/>
                <w:color w:val="000000"/>
                <w:kern w:val="0"/>
                <w:szCs w:val="21"/>
                <w:lang w:bidi="ar"/>
              </w:rPr>
            </w:pPr>
          </w:p>
          <w:p w14:paraId="601CB79E">
            <w:pPr>
              <w:widowControl/>
              <w:jc w:val="center"/>
              <w:textAlignment w:val="center"/>
              <w:rPr>
                <w:rFonts w:hint="eastAsia" w:ascii="方正仿宋_GBK" w:hAnsi="方正仿宋_GBK" w:eastAsia="方正仿宋_GBK" w:cs="方正仿宋_GBK"/>
                <w:color w:val="000000"/>
                <w:kern w:val="0"/>
                <w:szCs w:val="21"/>
                <w:lang w:bidi="ar"/>
              </w:rPr>
            </w:pPr>
            <w:r>
              <w:rPr>
                <w:rFonts w:hint="eastAsia" w:ascii="方正仿宋_GBK" w:hAnsi="方正仿宋_GBK" w:eastAsia="方正仿宋_GBK" w:cs="方正仿宋_GBK"/>
                <w:color w:val="000000"/>
                <w:kern w:val="0"/>
                <w:szCs w:val="21"/>
                <w:lang w:bidi="ar"/>
              </w:rPr>
              <w:t>接地</w:t>
            </w:r>
          </w:p>
          <w:p w14:paraId="6A63FF09">
            <w:pPr>
              <w:widowControl/>
              <w:jc w:val="center"/>
              <w:textAlignment w:val="center"/>
              <w:rPr>
                <w:rFonts w:hint="eastAsia" w:ascii="方正仿宋_GBK" w:hAnsi="方正仿宋_GBK" w:eastAsia="方正仿宋_GBK" w:cs="方正仿宋_GBK"/>
                <w:color w:val="000000"/>
                <w:kern w:val="0"/>
                <w:szCs w:val="21"/>
                <w:lang w:bidi="ar"/>
              </w:rPr>
            </w:pPr>
          </w:p>
          <w:p w14:paraId="7C3CD79C">
            <w:pPr>
              <w:widowControl/>
              <w:jc w:val="center"/>
              <w:textAlignment w:val="center"/>
              <w:rPr>
                <w:rFonts w:hint="eastAsia" w:ascii="方正仿宋_GBK" w:hAnsi="方正仿宋_GBK" w:eastAsia="方正仿宋_GBK" w:cs="方正仿宋_GBK"/>
                <w:color w:val="000000"/>
                <w:kern w:val="0"/>
                <w:szCs w:val="21"/>
                <w:lang w:bidi="ar"/>
              </w:rPr>
            </w:pPr>
          </w:p>
          <w:p w14:paraId="1384ECC2">
            <w:pPr>
              <w:widowControl/>
              <w:jc w:val="center"/>
              <w:textAlignment w:val="center"/>
              <w:rPr>
                <w:rFonts w:hint="eastAsia" w:ascii="方正仿宋_GBK" w:hAnsi="方正仿宋_GBK" w:eastAsia="方正仿宋_GBK" w:cs="方正仿宋_GBK"/>
                <w:color w:val="000000"/>
                <w:kern w:val="0"/>
                <w:szCs w:val="21"/>
                <w:lang w:bidi="ar"/>
              </w:rPr>
            </w:pPr>
          </w:p>
          <w:p w14:paraId="37ED9FEB">
            <w:pPr>
              <w:widowControl/>
              <w:jc w:val="center"/>
              <w:textAlignment w:val="center"/>
              <w:rPr>
                <w:rFonts w:hint="eastAsia" w:ascii="方正仿宋_GBK" w:hAnsi="方正仿宋_GBK" w:eastAsia="方正仿宋_GBK" w:cs="方正仿宋_GBK"/>
                <w:color w:val="000000"/>
                <w:kern w:val="0"/>
                <w:szCs w:val="21"/>
                <w:lang w:bidi="ar"/>
              </w:rPr>
            </w:pPr>
          </w:p>
          <w:p w14:paraId="1F8E2F2D">
            <w:pPr>
              <w:widowControl/>
              <w:jc w:val="center"/>
              <w:textAlignment w:val="center"/>
              <w:rPr>
                <w:rFonts w:hint="eastAsia" w:ascii="方正仿宋_GBK" w:hAnsi="方正仿宋_GBK" w:eastAsia="方正仿宋_GBK" w:cs="方正仿宋_GBK"/>
                <w:color w:val="000000"/>
                <w:kern w:val="0"/>
                <w:szCs w:val="21"/>
                <w:lang w:bidi="ar"/>
              </w:rPr>
            </w:pPr>
          </w:p>
          <w:p w14:paraId="24BAF6BE">
            <w:pPr>
              <w:widowControl/>
              <w:jc w:val="center"/>
              <w:textAlignment w:val="center"/>
              <w:rPr>
                <w:rFonts w:hint="eastAsia" w:ascii="方正仿宋_GBK" w:hAnsi="方正仿宋_GBK" w:eastAsia="方正仿宋_GBK" w:cs="方正仿宋_GBK"/>
                <w:color w:val="000000"/>
                <w:kern w:val="0"/>
                <w:szCs w:val="21"/>
                <w:lang w:bidi="ar"/>
              </w:rPr>
            </w:pPr>
          </w:p>
          <w:p w14:paraId="0F19B05C">
            <w:pPr>
              <w:widowControl/>
              <w:jc w:val="center"/>
              <w:textAlignment w:val="center"/>
              <w:rPr>
                <w:rFonts w:hint="eastAsia" w:ascii="方正仿宋_GBK" w:hAnsi="方正仿宋_GBK" w:eastAsia="方正仿宋_GBK" w:cs="方正仿宋_GBK"/>
                <w:color w:val="000000"/>
                <w:kern w:val="0"/>
                <w:szCs w:val="21"/>
                <w:lang w:bidi="ar"/>
              </w:rPr>
            </w:pPr>
          </w:p>
          <w:p w14:paraId="10475B3B">
            <w:pPr>
              <w:widowControl/>
              <w:jc w:val="center"/>
              <w:textAlignment w:val="center"/>
              <w:rPr>
                <w:rFonts w:hint="eastAsia" w:ascii="方正仿宋_GBK" w:hAnsi="方正仿宋_GBK" w:eastAsia="方正仿宋_GBK" w:cs="方正仿宋_GBK"/>
                <w:color w:val="000000"/>
                <w:kern w:val="0"/>
                <w:szCs w:val="21"/>
                <w:lang w:bidi="ar"/>
              </w:rPr>
            </w:pPr>
          </w:p>
          <w:p w14:paraId="0404C100">
            <w:pPr>
              <w:widowControl/>
              <w:jc w:val="center"/>
              <w:textAlignment w:val="center"/>
              <w:rPr>
                <w:rFonts w:hint="eastAsia" w:ascii="方正仿宋_GBK" w:hAnsi="方正仿宋_GBK" w:eastAsia="方正仿宋_GBK" w:cs="方正仿宋_GBK"/>
                <w:color w:val="000000"/>
                <w:kern w:val="0"/>
                <w:szCs w:val="21"/>
                <w:lang w:bidi="ar"/>
              </w:rPr>
            </w:pPr>
          </w:p>
          <w:p w14:paraId="68D82B26">
            <w:pPr>
              <w:widowControl/>
              <w:jc w:val="center"/>
              <w:textAlignment w:val="center"/>
              <w:rPr>
                <w:rFonts w:hint="eastAsia" w:ascii="方正仿宋_GBK" w:hAnsi="方正仿宋_GBK" w:eastAsia="方正仿宋_GBK" w:cs="方正仿宋_GBK"/>
                <w:color w:val="000000"/>
                <w:kern w:val="0"/>
                <w:szCs w:val="21"/>
                <w:lang w:bidi="ar"/>
              </w:rPr>
            </w:pPr>
          </w:p>
          <w:p w14:paraId="183E5AAA">
            <w:pPr>
              <w:widowControl/>
              <w:jc w:val="center"/>
              <w:textAlignment w:val="center"/>
              <w:rPr>
                <w:rFonts w:hint="eastAsia" w:ascii="方正仿宋_GBK" w:hAnsi="方正仿宋_GBK" w:eastAsia="方正仿宋_GBK" w:cs="方正仿宋_GBK"/>
                <w:color w:val="000000"/>
                <w:kern w:val="0"/>
                <w:szCs w:val="21"/>
                <w:lang w:bidi="ar"/>
              </w:rPr>
            </w:pPr>
          </w:p>
          <w:p w14:paraId="1E2B8AEC">
            <w:pPr>
              <w:widowControl/>
              <w:jc w:val="center"/>
              <w:textAlignment w:val="center"/>
              <w:rPr>
                <w:rFonts w:hint="eastAsia" w:ascii="方正仿宋_GBK" w:hAnsi="方正仿宋_GBK" w:eastAsia="方正仿宋_GBK" w:cs="方正仿宋_GBK"/>
                <w:color w:val="000000"/>
                <w:kern w:val="0"/>
                <w:szCs w:val="21"/>
                <w:lang w:bidi="ar"/>
              </w:rPr>
            </w:pPr>
          </w:p>
          <w:p w14:paraId="7B8E94F3">
            <w:pPr>
              <w:widowControl/>
              <w:jc w:val="center"/>
              <w:textAlignment w:val="center"/>
              <w:rPr>
                <w:rFonts w:hint="eastAsia" w:ascii="方正仿宋_GBK" w:hAnsi="方正仿宋_GBK" w:eastAsia="方正仿宋_GBK" w:cs="方正仿宋_GBK"/>
                <w:color w:val="000000"/>
                <w:kern w:val="0"/>
                <w:szCs w:val="21"/>
                <w:lang w:bidi="ar"/>
              </w:rPr>
            </w:pPr>
          </w:p>
          <w:p w14:paraId="1A2C7338">
            <w:pPr>
              <w:widowControl/>
              <w:jc w:val="center"/>
              <w:textAlignment w:val="center"/>
              <w:rPr>
                <w:rFonts w:hint="eastAsia" w:ascii="方正仿宋_GBK" w:hAnsi="方正仿宋_GBK" w:eastAsia="方正仿宋_GBK" w:cs="方正仿宋_GBK"/>
                <w:color w:val="000000"/>
                <w:kern w:val="0"/>
                <w:szCs w:val="21"/>
                <w:lang w:bidi="ar"/>
              </w:rPr>
            </w:pPr>
          </w:p>
          <w:p w14:paraId="6D781A9B">
            <w:pPr>
              <w:widowControl/>
              <w:jc w:val="center"/>
              <w:textAlignment w:val="center"/>
              <w:rPr>
                <w:rFonts w:hint="eastAsia" w:ascii="方正仿宋_GBK" w:hAnsi="方正仿宋_GBK" w:eastAsia="方正仿宋_GBK" w:cs="方正仿宋_GBK"/>
                <w:color w:val="000000"/>
                <w:kern w:val="0"/>
                <w:szCs w:val="21"/>
                <w:lang w:bidi="ar"/>
              </w:rPr>
            </w:pPr>
          </w:p>
          <w:p w14:paraId="5CCFBF46">
            <w:pPr>
              <w:widowControl/>
              <w:jc w:val="center"/>
              <w:textAlignment w:val="center"/>
              <w:rPr>
                <w:rFonts w:hint="eastAsia" w:ascii="方正仿宋_GBK" w:hAnsi="方正仿宋_GBK" w:eastAsia="方正仿宋_GBK" w:cs="方正仿宋_GBK"/>
                <w:color w:val="000000"/>
                <w:kern w:val="0"/>
                <w:szCs w:val="21"/>
                <w:lang w:bidi="ar"/>
              </w:rPr>
            </w:pPr>
          </w:p>
          <w:p w14:paraId="09458653">
            <w:pPr>
              <w:widowControl/>
              <w:jc w:val="center"/>
              <w:textAlignment w:val="center"/>
              <w:rPr>
                <w:rFonts w:hint="eastAsia" w:ascii="方正仿宋_GBK" w:hAnsi="方正仿宋_GBK" w:eastAsia="方正仿宋_GBK" w:cs="方正仿宋_GBK"/>
                <w:color w:val="000000"/>
                <w:kern w:val="0"/>
                <w:szCs w:val="21"/>
                <w:lang w:bidi="ar"/>
              </w:rPr>
            </w:pPr>
          </w:p>
          <w:p w14:paraId="21456AF4">
            <w:pPr>
              <w:widowControl/>
              <w:jc w:val="center"/>
              <w:textAlignment w:val="center"/>
              <w:rPr>
                <w:rFonts w:hint="eastAsia" w:ascii="方正仿宋_GBK" w:hAnsi="方正仿宋_GBK" w:eastAsia="方正仿宋_GBK" w:cs="方正仿宋_GBK"/>
                <w:color w:val="000000"/>
                <w:kern w:val="0"/>
                <w:szCs w:val="21"/>
                <w:lang w:bidi="ar"/>
              </w:rPr>
            </w:pPr>
            <w:r>
              <w:rPr>
                <w:rFonts w:hint="eastAsia" w:ascii="方正仿宋_GBK" w:hAnsi="方正仿宋_GBK" w:eastAsia="方正仿宋_GBK" w:cs="方正仿宋_GBK"/>
                <w:color w:val="000000"/>
                <w:kern w:val="0"/>
                <w:szCs w:val="21"/>
                <w:lang w:bidi="ar"/>
              </w:rPr>
              <w:t>接地</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DA56D76">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接地网的埋设深度与间距应符合设计要求。当无具体规定时，接地极顶面埋设深度不宜小于0.8m；水平接地极的间距不宜小于5m，垂直接地极的间距不宜小于其长度的2倍。</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3FB01D6">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《接地装置施工及验收规范》（GB50169-2016）4.2.1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593B283">
            <w:pPr>
              <w:rPr>
                <w:rFonts w:hint="eastAsia" w:ascii="宋体" w:hAnsi="宋体" w:cs="宋体"/>
                <w:color w:val="000000"/>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D0A22BC">
            <w:pPr>
              <w:rPr>
                <w:rFonts w:hint="eastAsia" w:ascii="宋体" w:hAnsi="宋体" w:cs="宋体"/>
                <w:color w:val="000000"/>
                <w:szCs w:val="21"/>
              </w:rPr>
            </w:pPr>
          </w:p>
        </w:tc>
      </w:tr>
      <w:tr w14:paraId="76166CEA">
        <w:tblPrEx>
          <w:tblCellMar>
            <w:top w:w="0" w:type="dxa"/>
            <w:left w:w="108" w:type="dxa"/>
            <w:bottom w:w="0" w:type="dxa"/>
            <w:right w:w="108" w:type="dxa"/>
          </w:tblCellMar>
        </w:tblPrEx>
        <w:trPr>
          <w:cantSplit/>
          <w:trHeight w:val="2205" w:hRule="atLeast"/>
        </w:trPr>
        <w:tc>
          <w:tcPr>
            <w:tcW w:w="636" w:type="dxa"/>
            <w:vMerge w:val="continue"/>
            <w:tcBorders>
              <w:top w:val="single" w:color="000000" w:sz="4" w:space="0"/>
              <w:left w:val="single" w:color="000000" w:sz="4" w:space="0"/>
              <w:bottom w:val="single" w:color="000000" w:sz="4" w:space="0"/>
              <w:right w:val="single" w:color="000000" w:sz="4" w:space="0"/>
            </w:tcBorders>
            <w:noWrap/>
            <w:vAlign w:val="center"/>
          </w:tcPr>
          <w:p w14:paraId="48C7DF04">
            <w:pPr>
              <w:jc w:val="center"/>
              <w:rPr>
                <w:rFonts w:hint="eastAsia" w:ascii="方正仿宋_GBK" w:hAnsi="方正仿宋_GBK" w:eastAsia="方正仿宋_GBK" w:cs="方正仿宋_GBK"/>
                <w:color w:val="000000"/>
                <w:szCs w:val="21"/>
              </w:rPr>
            </w:pPr>
          </w:p>
        </w:tc>
        <w:tc>
          <w:tcPr>
            <w:tcW w:w="1056" w:type="dxa"/>
            <w:vMerge w:val="continue"/>
            <w:tcBorders>
              <w:top w:val="single" w:color="000000" w:sz="4" w:space="0"/>
              <w:left w:val="single" w:color="000000" w:sz="4" w:space="0"/>
              <w:bottom w:val="single" w:color="000000" w:sz="4" w:space="0"/>
              <w:right w:val="single" w:color="000000" w:sz="4" w:space="0"/>
            </w:tcBorders>
            <w:noWrap/>
            <w:vAlign w:val="center"/>
          </w:tcPr>
          <w:p w14:paraId="377C6323">
            <w:pPr>
              <w:jc w:val="center"/>
              <w:rPr>
                <w:rFonts w:hint="eastAsia" w:ascii="方正仿宋_GBK" w:hAnsi="方正仿宋_GBK" w:eastAsia="方正仿宋_GBK" w:cs="方正仿宋_GBK"/>
                <w:color w:val="000000"/>
                <w:szCs w:val="21"/>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638BEAC">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接地装置的回填土应符合下列要求：</w:t>
            </w:r>
            <w:r>
              <w:rPr>
                <w:rFonts w:hint="eastAsia" w:ascii="方正仿宋_GBK" w:hAnsi="方正仿宋_GBK" w:eastAsia="方正仿宋_GBK" w:cs="方正仿宋_GBK"/>
                <w:color w:val="000000"/>
                <w:kern w:val="0"/>
                <w:szCs w:val="21"/>
                <w:lang w:bidi="ar"/>
              </w:rPr>
              <w:br w:type="textWrapping"/>
            </w:r>
            <w:r>
              <w:rPr>
                <w:rFonts w:hint="eastAsia" w:ascii="方正仿宋_GBK" w:hAnsi="方正仿宋_GBK" w:eastAsia="方正仿宋_GBK" w:cs="方正仿宋_GBK"/>
                <w:color w:val="000000"/>
                <w:kern w:val="0"/>
                <w:szCs w:val="21"/>
                <w:lang w:bidi="ar"/>
              </w:rPr>
              <w:t>a)回填土内不应夹有石块和建筑垃圾等，外取的土壤不应有较强的腐蚀性；在回填土时应分层夯实，室外接地沟回填宜有100mm~300mm高度的防沉层。</w:t>
            </w:r>
            <w:r>
              <w:rPr>
                <w:rFonts w:hint="eastAsia" w:ascii="方正仿宋_GBK" w:hAnsi="方正仿宋_GBK" w:eastAsia="方正仿宋_GBK" w:cs="方正仿宋_GBK"/>
                <w:color w:val="000000"/>
                <w:kern w:val="0"/>
                <w:szCs w:val="21"/>
                <w:lang w:bidi="ar"/>
              </w:rPr>
              <w:br w:type="textWrapping"/>
            </w:r>
            <w:r>
              <w:rPr>
                <w:rFonts w:hint="eastAsia" w:ascii="方正仿宋_GBK" w:hAnsi="方正仿宋_GBK" w:eastAsia="方正仿宋_GBK" w:cs="方正仿宋_GBK"/>
                <w:color w:val="000000"/>
                <w:kern w:val="0"/>
                <w:szCs w:val="21"/>
                <w:lang w:bidi="ar"/>
              </w:rPr>
              <w:t>b)在山区石质地段或电阻率较高的土质区段的土沟中敷设接地极，回填不应少于100mm厚的净土垫层，并应用净土分层夯实回填。</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537056C">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《接地装置施工及验收规范》（GB50169-2016）4.2.5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BC87DC0">
            <w:pPr>
              <w:rPr>
                <w:rFonts w:hint="eastAsia" w:ascii="宋体" w:hAnsi="宋体" w:cs="宋体"/>
                <w:color w:val="000000"/>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ECE0C3E">
            <w:pPr>
              <w:rPr>
                <w:rFonts w:hint="eastAsia" w:ascii="宋体" w:hAnsi="宋体" w:cs="宋体"/>
                <w:color w:val="000000"/>
                <w:szCs w:val="21"/>
              </w:rPr>
            </w:pPr>
          </w:p>
        </w:tc>
      </w:tr>
      <w:tr w14:paraId="0D0AA086">
        <w:tblPrEx>
          <w:tblCellMar>
            <w:top w:w="0" w:type="dxa"/>
            <w:left w:w="108" w:type="dxa"/>
            <w:bottom w:w="0" w:type="dxa"/>
            <w:right w:w="108" w:type="dxa"/>
          </w:tblCellMar>
        </w:tblPrEx>
        <w:trPr>
          <w:cantSplit/>
          <w:trHeight w:val="945" w:hRule="atLeast"/>
        </w:trPr>
        <w:tc>
          <w:tcPr>
            <w:tcW w:w="636" w:type="dxa"/>
            <w:vMerge w:val="continue"/>
            <w:tcBorders>
              <w:top w:val="single" w:color="000000" w:sz="4" w:space="0"/>
              <w:left w:val="single" w:color="000000" w:sz="4" w:space="0"/>
              <w:bottom w:val="single" w:color="000000" w:sz="4" w:space="0"/>
              <w:right w:val="single" w:color="000000" w:sz="4" w:space="0"/>
            </w:tcBorders>
            <w:noWrap/>
            <w:vAlign w:val="center"/>
          </w:tcPr>
          <w:p w14:paraId="10C287D0">
            <w:pPr>
              <w:jc w:val="center"/>
              <w:rPr>
                <w:rFonts w:hint="eastAsia" w:ascii="方正仿宋_GBK" w:hAnsi="方正仿宋_GBK" w:eastAsia="方正仿宋_GBK" w:cs="方正仿宋_GBK"/>
                <w:color w:val="000000"/>
                <w:szCs w:val="21"/>
              </w:rPr>
            </w:pPr>
          </w:p>
        </w:tc>
        <w:tc>
          <w:tcPr>
            <w:tcW w:w="1056" w:type="dxa"/>
            <w:vMerge w:val="continue"/>
            <w:tcBorders>
              <w:top w:val="single" w:color="000000" w:sz="4" w:space="0"/>
              <w:left w:val="single" w:color="000000" w:sz="4" w:space="0"/>
              <w:bottom w:val="single" w:color="000000" w:sz="4" w:space="0"/>
              <w:right w:val="single" w:color="000000" w:sz="4" w:space="0"/>
            </w:tcBorders>
            <w:noWrap/>
            <w:vAlign w:val="center"/>
          </w:tcPr>
          <w:p w14:paraId="08927EF6">
            <w:pPr>
              <w:jc w:val="center"/>
              <w:rPr>
                <w:rFonts w:hint="eastAsia" w:ascii="方正仿宋_GBK" w:hAnsi="方正仿宋_GBK" w:eastAsia="方正仿宋_GBK" w:cs="方正仿宋_GBK"/>
                <w:color w:val="000000"/>
                <w:szCs w:val="21"/>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4C3AEEE">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户外箱式变压器、环网柜和柱上配电变压器等电气装置的接地装置，宜围绕户外箱式变压器环网柜和柱上配电变压器敷设成闭合环形。</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BD0AC5C">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《接地装置施工及验收规范》（GB50169-2016）4.11.1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68448FF">
            <w:pPr>
              <w:rPr>
                <w:rFonts w:hint="eastAsia" w:ascii="宋体" w:hAnsi="宋体" w:cs="宋体"/>
                <w:color w:val="000000"/>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0A9938B">
            <w:pPr>
              <w:rPr>
                <w:rFonts w:hint="eastAsia" w:ascii="宋体" w:hAnsi="宋体" w:cs="宋体"/>
                <w:color w:val="000000"/>
                <w:szCs w:val="21"/>
              </w:rPr>
            </w:pPr>
          </w:p>
        </w:tc>
      </w:tr>
      <w:tr w14:paraId="348267BB">
        <w:tblPrEx>
          <w:tblCellMar>
            <w:top w:w="0" w:type="dxa"/>
            <w:left w:w="108" w:type="dxa"/>
            <w:bottom w:w="0" w:type="dxa"/>
            <w:right w:w="108" w:type="dxa"/>
          </w:tblCellMar>
        </w:tblPrEx>
        <w:trPr>
          <w:cantSplit/>
          <w:trHeight w:val="3150" w:hRule="atLeast"/>
        </w:trPr>
        <w:tc>
          <w:tcPr>
            <w:tcW w:w="636" w:type="dxa"/>
            <w:vMerge w:val="continue"/>
            <w:tcBorders>
              <w:top w:val="single" w:color="000000" w:sz="4" w:space="0"/>
              <w:left w:val="single" w:color="000000" w:sz="4" w:space="0"/>
              <w:bottom w:val="single" w:color="000000" w:sz="4" w:space="0"/>
              <w:right w:val="single" w:color="000000" w:sz="4" w:space="0"/>
            </w:tcBorders>
            <w:noWrap/>
            <w:vAlign w:val="center"/>
          </w:tcPr>
          <w:p w14:paraId="1D1A99D5">
            <w:pPr>
              <w:jc w:val="center"/>
              <w:rPr>
                <w:rFonts w:hint="eastAsia" w:ascii="方正仿宋_GBK" w:hAnsi="方正仿宋_GBK" w:eastAsia="方正仿宋_GBK" w:cs="方正仿宋_GBK"/>
                <w:color w:val="000000"/>
                <w:szCs w:val="21"/>
              </w:rPr>
            </w:pPr>
          </w:p>
        </w:tc>
        <w:tc>
          <w:tcPr>
            <w:tcW w:w="1056" w:type="dxa"/>
            <w:vMerge w:val="continue"/>
            <w:tcBorders>
              <w:top w:val="single" w:color="000000" w:sz="4" w:space="0"/>
              <w:left w:val="single" w:color="000000" w:sz="4" w:space="0"/>
              <w:bottom w:val="single" w:color="000000" w:sz="4" w:space="0"/>
              <w:right w:val="single" w:color="000000" w:sz="4" w:space="0"/>
            </w:tcBorders>
            <w:noWrap/>
            <w:vAlign w:val="center"/>
          </w:tcPr>
          <w:p w14:paraId="459191E0">
            <w:pPr>
              <w:jc w:val="center"/>
              <w:rPr>
                <w:rFonts w:hint="eastAsia" w:ascii="方正仿宋_GBK" w:hAnsi="方正仿宋_GBK" w:eastAsia="方正仿宋_GBK" w:cs="方正仿宋_GBK"/>
                <w:color w:val="000000"/>
                <w:szCs w:val="21"/>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E620BED">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电气装置安装工程接地装置验收应符合下列规定：</w:t>
            </w:r>
            <w:r>
              <w:rPr>
                <w:rFonts w:hint="eastAsia" w:ascii="方正仿宋_GBK" w:hAnsi="方正仿宋_GBK" w:eastAsia="方正仿宋_GBK" w:cs="方正仿宋_GBK"/>
                <w:color w:val="000000"/>
                <w:kern w:val="0"/>
                <w:szCs w:val="21"/>
                <w:lang w:bidi="ar"/>
              </w:rPr>
              <w:br w:type="textWrapping"/>
            </w:r>
            <w:r>
              <w:rPr>
                <w:rFonts w:hint="eastAsia" w:ascii="方正仿宋_GBK" w:hAnsi="方正仿宋_GBK" w:eastAsia="方正仿宋_GBK" w:cs="方正仿宋_GBK"/>
                <w:color w:val="000000"/>
                <w:kern w:val="0"/>
                <w:szCs w:val="21"/>
                <w:lang w:bidi="ar"/>
              </w:rPr>
              <w:t>a)应按设计要求施工完毕，接地施工质量应符合本规范的规定。</w:t>
            </w:r>
            <w:r>
              <w:rPr>
                <w:rFonts w:hint="eastAsia" w:ascii="方正仿宋_GBK" w:hAnsi="方正仿宋_GBK" w:eastAsia="方正仿宋_GBK" w:cs="方正仿宋_GBK"/>
                <w:color w:val="000000"/>
                <w:kern w:val="0"/>
                <w:szCs w:val="21"/>
                <w:lang w:bidi="ar"/>
              </w:rPr>
              <w:br w:type="textWrapping"/>
            </w:r>
            <w:r>
              <w:rPr>
                <w:rFonts w:hint="eastAsia" w:ascii="方正仿宋_GBK" w:hAnsi="方正仿宋_GBK" w:eastAsia="方正仿宋_GBK" w:cs="方正仿宋_GBK"/>
                <w:color w:val="000000"/>
                <w:kern w:val="0"/>
                <w:szCs w:val="21"/>
                <w:lang w:bidi="ar"/>
              </w:rPr>
              <w:t>b)整个接地网外露部分的连接应可靠，接地线规格应正确，防腐层应完好，标识应齐全明显。</w:t>
            </w:r>
            <w:r>
              <w:rPr>
                <w:rFonts w:hint="eastAsia" w:ascii="方正仿宋_GBK" w:hAnsi="方正仿宋_GBK" w:eastAsia="方正仿宋_GBK" w:cs="方正仿宋_GBK"/>
                <w:color w:val="000000"/>
                <w:kern w:val="0"/>
                <w:szCs w:val="21"/>
                <w:lang w:bidi="ar"/>
              </w:rPr>
              <w:br w:type="textWrapping"/>
            </w:r>
            <w:r>
              <w:rPr>
                <w:rFonts w:hint="eastAsia" w:ascii="方正仿宋_GBK" w:hAnsi="方正仿宋_GBK" w:eastAsia="方正仿宋_GBK" w:cs="方正仿宋_GBK"/>
                <w:color w:val="000000"/>
                <w:kern w:val="0"/>
                <w:szCs w:val="21"/>
                <w:lang w:bidi="ar"/>
              </w:rPr>
              <w:t>c)避雷针避雷线避雷带及避雷网的安装位置及高度应符合设计要求。</w:t>
            </w:r>
            <w:r>
              <w:rPr>
                <w:rFonts w:hint="eastAsia" w:ascii="方正仿宋_GBK" w:hAnsi="方正仿宋_GBK" w:eastAsia="方正仿宋_GBK" w:cs="方正仿宋_GBK"/>
                <w:color w:val="000000"/>
                <w:kern w:val="0"/>
                <w:szCs w:val="21"/>
                <w:lang w:bidi="ar"/>
              </w:rPr>
              <w:br w:type="textWrapping"/>
            </w:r>
            <w:r>
              <w:rPr>
                <w:rFonts w:hint="eastAsia" w:ascii="方正仿宋_GBK" w:hAnsi="方正仿宋_GBK" w:eastAsia="方正仿宋_GBK" w:cs="方正仿宋_GBK"/>
                <w:color w:val="000000"/>
                <w:kern w:val="0"/>
                <w:szCs w:val="21"/>
                <w:lang w:bidi="ar"/>
              </w:rPr>
              <w:t>d)供连接临时接地线用的连接板的数量和位置应符合设计要求。</w:t>
            </w:r>
            <w:r>
              <w:rPr>
                <w:rFonts w:hint="eastAsia" w:ascii="方正仿宋_GBK" w:hAnsi="方正仿宋_GBK" w:eastAsia="方正仿宋_GBK" w:cs="方正仿宋_GBK"/>
                <w:color w:val="000000"/>
                <w:kern w:val="0"/>
                <w:szCs w:val="21"/>
                <w:lang w:bidi="ar"/>
              </w:rPr>
              <w:br w:type="textWrapping"/>
            </w:r>
            <w:r>
              <w:rPr>
                <w:rFonts w:hint="eastAsia" w:ascii="方正仿宋_GBK" w:hAnsi="方正仿宋_GBK" w:eastAsia="方正仿宋_GBK" w:cs="方正仿宋_GBK"/>
                <w:color w:val="000000"/>
                <w:kern w:val="0"/>
                <w:szCs w:val="21"/>
                <w:lang w:bidi="ar"/>
              </w:rPr>
              <w:t>e)接地阻抗、接地电阻值及其他测试参数应符合设计规定。</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1D74DC0">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《接地装置施工及验收规范》（GB50169-2016）5.0.1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8B8B852">
            <w:pPr>
              <w:rPr>
                <w:rFonts w:hint="eastAsia" w:ascii="宋体" w:hAnsi="宋体" w:cs="宋体"/>
                <w:color w:val="000000"/>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7E4F79D">
            <w:pPr>
              <w:rPr>
                <w:rFonts w:hint="eastAsia" w:ascii="宋体" w:hAnsi="宋体" w:cs="宋体"/>
                <w:color w:val="000000"/>
                <w:szCs w:val="21"/>
              </w:rPr>
            </w:pPr>
          </w:p>
        </w:tc>
      </w:tr>
      <w:tr w14:paraId="3688604B">
        <w:tblPrEx>
          <w:tblCellMar>
            <w:top w:w="0" w:type="dxa"/>
            <w:left w:w="108" w:type="dxa"/>
            <w:bottom w:w="0" w:type="dxa"/>
            <w:right w:w="108" w:type="dxa"/>
          </w:tblCellMar>
        </w:tblPrEx>
        <w:trPr>
          <w:cantSplit/>
          <w:trHeight w:val="1841" w:hRule="atLeast"/>
        </w:trPr>
        <w:tc>
          <w:tcPr>
            <w:tcW w:w="636" w:type="dxa"/>
            <w:vMerge w:val="continue"/>
            <w:tcBorders>
              <w:top w:val="single" w:color="000000" w:sz="4" w:space="0"/>
              <w:left w:val="single" w:color="000000" w:sz="4" w:space="0"/>
              <w:bottom w:val="single" w:color="000000" w:sz="4" w:space="0"/>
              <w:right w:val="single" w:color="000000" w:sz="4" w:space="0"/>
            </w:tcBorders>
            <w:noWrap/>
            <w:vAlign w:val="center"/>
          </w:tcPr>
          <w:p w14:paraId="195B7627">
            <w:pPr>
              <w:jc w:val="center"/>
              <w:rPr>
                <w:rFonts w:hint="eastAsia" w:ascii="方正仿宋_GBK" w:hAnsi="方正仿宋_GBK" w:eastAsia="方正仿宋_GBK" w:cs="方正仿宋_GBK"/>
                <w:color w:val="000000"/>
                <w:szCs w:val="21"/>
              </w:rPr>
            </w:pPr>
          </w:p>
        </w:tc>
        <w:tc>
          <w:tcPr>
            <w:tcW w:w="1056" w:type="dxa"/>
            <w:vMerge w:val="continue"/>
            <w:tcBorders>
              <w:top w:val="single" w:color="000000" w:sz="4" w:space="0"/>
              <w:left w:val="single" w:color="000000" w:sz="4" w:space="0"/>
              <w:bottom w:val="single" w:color="000000" w:sz="4" w:space="0"/>
              <w:right w:val="single" w:color="000000" w:sz="4" w:space="0"/>
            </w:tcBorders>
            <w:noWrap/>
            <w:vAlign w:val="center"/>
          </w:tcPr>
          <w:p w14:paraId="7F6D5B2E">
            <w:pPr>
              <w:jc w:val="center"/>
              <w:rPr>
                <w:rFonts w:hint="eastAsia" w:ascii="方正仿宋_GBK" w:hAnsi="方正仿宋_GBK" w:eastAsia="方正仿宋_GBK" w:cs="方正仿宋_GBK"/>
                <w:color w:val="000000"/>
                <w:szCs w:val="21"/>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DD270EE">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电气装置的下列金属部分，均必须接地：电气设备的金属底座、框架及外壳和传动装置。携带式或移动式用电器具的金属底座和外壳。箱式变电站的金属箱体。互感器的二次绕组。配电、控制、保护用的屏（柜、箱）及操作台的金属框架和底座。</w:t>
            </w:r>
            <w:r>
              <w:rPr>
                <w:rFonts w:hint="eastAsia" w:ascii="方正仿宋_GBK" w:hAnsi="方正仿宋_GBK" w:eastAsia="方正仿宋_GBK" w:cs="方正仿宋_GBK"/>
                <w:color w:val="000000"/>
                <w:kern w:val="0"/>
                <w:szCs w:val="21"/>
                <w:lang w:bidi="ar"/>
              </w:rPr>
              <w:br w:type="textWrapping"/>
            </w:r>
            <w:r>
              <w:rPr>
                <w:rFonts w:hint="eastAsia" w:ascii="方正仿宋_GBK" w:hAnsi="方正仿宋_GBK" w:eastAsia="方正仿宋_GBK" w:cs="方正仿宋_GBK"/>
                <w:color w:val="000000"/>
                <w:kern w:val="0"/>
                <w:szCs w:val="21"/>
                <w:lang w:bidi="ar"/>
              </w:rPr>
              <w:t>电力电缆的金属护层、接头盒、终端头和金属保护管及二次电缆的屏蔽层。电缆桥架、支架和井架。变电站（换流站）构、支架。 装有架空地线或电气设备的电力线路杆塔。配电装置的金属遮栏。电热设备的金属外壳。</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262232A">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《接地装置施工及验收规范》（GB50169-2016）3.0.4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6EFDEE5">
            <w:pPr>
              <w:rPr>
                <w:rFonts w:hint="eastAsia" w:ascii="宋体" w:hAnsi="宋体" w:cs="宋体"/>
                <w:color w:val="000000"/>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56AA6EC">
            <w:pPr>
              <w:rPr>
                <w:rFonts w:hint="eastAsia" w:ascii="宋体" w:hAnsi="宋体" w:cs="宋体"/>
                <w:color w:val="000000"/>
                <w:szCs w:val="21"/>
              </w:rPr>
            </w:pPr>
          </w:p>
        </w:tc>
      </w:tr>
      <w:tr w14:paraId="20E4FD86">
        <w:tblPrEx>
          <w:tblCellMar>
            <w:top w:w="0" w:type="dxa"/>
            <w:left w:w="108" w:type="dxa"/>
            <w:bottom w:w="0" w:type="dxa"/>
            <w:right w:w="108" w:type="dxa"/>
          </w:tblCellMar>
        </w:tblPrEx>
        <w:trPr>
          <w:cantSplit/>
          <w:trHeight w:val="945" w:hRule="atLeast"/>
        </w:trPr>
        <w:tc>
          <w:tcPr>
            <w:tcW w:w="636" w:type="dxa"/>
            <w:vMerge w:val="continue"/>
            <w:tcBorders>
              <w:top w:val="single" w:color="000000" w:sz="4" w:space="0"/>
              <w:left w:val="single" w:color="000000" w:sz="4" w:space="0"/>
              <w:bottom w:val="single" w:color="000000" w:sz="4" w:space="0"/>
              <w:right w:val="single" w:color="000000" w:sz="4" w:space="0"/>
            </w:tcBorders>
            <w:noWrap/>
            <w:vAlign w:val="center"/>
          </w:tcPr>
          <w:p w14:paraId="71FF22DB">
            <w:pPr>
              <w:jc w:val="center"/>
              <w:rPr>
                <w:rFonts w:hint="eastAsia" w:ascii="方正仿宋_GBK" w:hAnsi="方正仿宋_GBK" w:eastAsia="方正仿宋_GBK" w:cs="方正仿宋_GBK"/>
                <w:color w:val="000000"/>
                <w:szCs w:val="21"/>
              </w:rPr>
            </w:pPr>
          </w:p>
        </w:tc>
        <w:tc>
          <w:tcPr>
            <w:tcW w:w="1056" w:type="dxa"/>
            <w:vMerge w:val="continue"/>
            <w:tcBorders>
              <w:top w:val="single" w:color="000000" w:sz="4" w:space="0"/>
              <w:left w:val="single" w:color="000000" w:sz="4" w:space="0"/>
              <w:bottom w:val="single" w:color="000000" w:sz="4" w:space="0"/>
              <w:right w:val="single" w:color="000000" w:sz="4" w:space="0"/>
            </w:tcBorders>
            <w:noWrap/>
            <w:vAlign w:val="center"/>
          </w:tcPr>
          <w:p w14:paraId="3C719802">
            <w:pPr>
              <w:jc w:val="center"/>
              <w:rPr>
                <w:rFonts w:hint="eastAsia" w:ascii="方正仿宋_GBK" w:hAnsi="方正仿宋_GBK" w:eastAsia="方正仿宋_GBK" w:cs="方正仿宋_GBK"/>
                <w:color w:val="000000"/>
                <w:szCs w:val="21"/>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C93F7BF">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接地极的连接应采用焊接，接地线与接地极的连接应采用焊接。异种金属接地极之间连接时接头处应采取防止电化学腐蚀的措施。</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966A1C3">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《接地装置施工及验收规范》（GB50169-2016）4.3.1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551811D">
            <w:pPr>
              <w:rPr>
                <w:rFonts w:hint="eastAsia" w:ascii="宋体" w:hAnsi="宋体" w:cs="宋体"/>
                <w:color w:val="000000"/>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0D24B68">
            <w:pPr>
              <w:rPr>
                <w:rFonts w:hint="eastAsia" w:ascii="宋体" w:hAnsi="宋体" w:cs="宋体"/>
                <w:color w:val="000000"/>
                <w:szCs w:val="21"/>
              </w:rPr>
            </w:pPr>
          </w:p>
        </w:tc>
      </w:tr>
      <w:tr w14:paraId="2787E312">
        <w:tblPrEx>
          <w:tblCellMar>
            <w:top w:w="0" w:type="dxa"/>
            <w:left w:w="108" w:type="dxa"/>
            <w:bottom w:w="0" w:type="dxa"/>
            <w:right w:w="108" w:type="dxa"/>
          </w:tblCellMar>
        </w:tblPrEx>
        <w:trPr>
          <w:cantSplit/>
          <w:trHeight w:val="630" w:hRule="atLeast"/>
        </w:trPr>
        <w:tc>
          <w:tcPr>
            <w:tcW w:w="636" w:type="dxa"/>
            <w:vMerge w:val="continue"/>
            <w:tcBorders>
              <w:top w:val="single" w:color="000000" w:sz="4" w:space="0"/>
              <w:left w:val="single" w:color="000000" w:sz="4" w:space="0"/>
              <w:bottom w:val="single" w:color="000000" w:sz="4" w:space="0"/>
              <w:right w:val="single" w:color="000000" w:sz="4" w:space="0"/>
            </w:tcBorders>
            <w:noWrap/>
            <w:vAlign w:val="center"/>
          </w:tcPr>
          <w:p w14:paraId="66119275">
            <w:pPr>
              <w:jc w:val="center"/>
              <w:rPr>
                <w:rFonts w:hint="eastAsia" w:ascii="方正仿宋_GBK" w:hAnsi="方正仿宋_GBK" w:eastAsia="方正仿宋_GBK" w:cs="方正仿宋_GBK"/>
                <w:color w:val="000000"/>
                <w:szCs w:val="21"/>
              </w:rPr>
            </w:pPr>
          </w:p>
        </w:tc>
        <w:tc>
          <w:tcPr>
            <w:tcW w:w="1056" w:type="dxa"/>
            <w:vMerge w:val="continue"/>
            <w:tcBorders>
              <w:top w:val="single" w:color="000000" w:sz="4" w:space="0"/>
              <w:left w:val="single" w:color="000000" w:sz="4" w:space="0"/>
              <w:bottom w:val="single" w:color="000000" w:sz="4" w:space="0"/>
              <w:right w:val="single" w:color="000000" w:sz="4" w:space="0"/>
            </w:tcBorders>
            <w:noWrap/>
            <w:vAlign w:val="center"/>
          </w:tcPr>
          <w:p w14:paraId="117CDDA6">
            <w:pPr>
              <w:jc w:val="center"/>
              <w:rPr>
                <w:rFonts w:hint="eastAsia" w:ascii="方正仿宋_GBK" w:hAnsi="方正仿宋_GBK" w:eastAsia="方正仿宋_GBK" w:cs="方正仿宋_GBK"/>
                <w:color w:val="000000"/>
                <w:szCs w:val="21"/>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55BD341">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电气设备上的接地线，应采用热镀锌螺栓连接；有色金属接地线不能采用焊接时，可用螺栓连接。</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7E3F341">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《接地装置施工及验收规范》（GB50169-2016）4.3.2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5F82D31">
            <w:pPr>
              <w:rPr>
                <w:rFonts w:hint="eastAsia" w:ascii="宋体" w:hAnsi="宋体" w:cs="宋体"/>
                <w:color w:val="000000"/>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0419A4C">
            <w:pPr>
              <w:rPr>
                <w:rFonts w:hint="eastAsia" w:ascii="宋体" w:hAnsi="宋体" w:cs="宋体"/>
                <w:color w:val="000000"/>
                <w:szCs w:val="21"/>
              </w:rPr>
            </w:pPr>
          </w:p>
        </w:tc>
      </w:tr>
      <w:tr w14:paraId="5D8C31CB">
        <w:tblPrEx>
          <w:tblCellMar>
            <w:top w:w="0" w:type="dxa"/>
            <w:left w:w="108" w:type="dxa"/>
            <w:bottom w:w="0" w:type="dxa"/>
            <w:right w:w="108" w:type="dxa"/>
          </w:tblCellMar>
        </w:tblPrEx>
        <w:trPr>
          <w:cantSplit/>
          <w:trHeight w:val="945" w:hRule="atLeast"/>
        </w:trPr>
        <w:tc>
          <w:tcPr>
            <w:tcW w:w="636" w:type="dxa"/>
            <w:vMerge w:val="continue"/>
            <w:tcBorders>
              <w:top w:val="single" w:color="000000" w:sz="4" w:space="0"/>
              <w:left w:val="single" w:color="000000" w:sz="4" w:space="0"/>
              <w:bottom w:val="single" w:color="000000" w:sz="4" w:space="0"/>
              <w:right w:val="single" w:color="000000" w:sz="4" w:space="0"/>
            </w:tcBorders>
            <w:noWrap/>
            <w:vAlign w:val="center"/>
          </w:tcPr>
          <w:p w14:paraId="38A0D783">
            <w:pPr>
              <w:jc w:val="center"/>
              <w:rPr>
                <w:rFonts w:hint="eastAsia" w:ascii="方正仿宋_GBK" w:hAnsi="方正仿宋_GBK" w:eastAsia="方正仿宋_GBK" w:cs="方正仿宋_GBK"/>
                <w:color w:val="000000"/>
                <w:szCs w:val="21"/>
              </w:rPr>
            </w:pPr>
          </w:p>
        </w:tc>
        <w:tc>
          <w:tcPr>
            <w:tcW w:w="1056" w:type="dxa"/>
            <w:vMerge w:val="continue"/>
            <w:tcBorders>
              <w:top w:val="single" w:color="000000" w:sz="4" w:space="0"/>
              <w:left w:val="single" w:color="000000" w:sz="4" w:space="0"/>
              <w:bottom w:val="single" w:color="000000" w:sz="4" w:space="0"/>
              <w:right w:val="single" w:color="000000" w:sz="4" w:space="0"/>
            </w:tcBorders>
            <w:noWrap/>
            <w:vAlign w:val="center"/>
          </w:tcPr>
          <w:p w14:paraId="10311750">
            <w:pPr>
              <w:jc w:val="center"/>
              <w:rPr>
                <w:rFonts w:hint="eastAsia" w:ascii="方正仿宋_GBK" w:hAnsi="方正仿宋_GBK" w:eastAsia="方正仿宋_GBK" w:cs="方正仿宋_GBK"/>
                <w:color w:val="000000"/>
                <w:szCs w:val="21"/>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6A82FEA">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热镀锌钢材焊接时，在焊痕外最小100mm范围内应采取可靠的防腐处理。在做防腐处理前，表面应除锈并去掉焊接处残留的焊药。</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CBBF267">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《接地装置施工及验收规范》（GB50169-2016）4.3.3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D60B6BD">
            <w:pPr>
              <w:rPr>
                <w:rFonts w:hint="eastAsia" w:ascii="宋体" w:hAnsi="宋体" w:cs="宋体"/>
                <w:color w:val="000000"/>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B93D7B1">
            <w:pPr>
              <w:rPr>
                <w:rFonts w:hint="eastAsia" w:ascii="宋体" w:hAnsi="宋体" w:cs="宋体"/>
                <w:color w:val="000000"/>
                <w:szCs w:val="21"/>
              </w:rPr>
            </w:pPr>
          </w:p>
        </w:tc>
      </w:tr>
      <w:tr w14:paraId="43CF3887">
        <w:tblPrEx>
          <w:tblCellMar>
            <w:top w:w="0" w:type="dxa"/>
            <w:left w:w="108" w:type="dxa"/>
            <w:bottom w:w="0" w:type="dxa"/>
            <w:right w:w="108" w:type="dxa"/>
          </w:tblCellMar>
        </w:tblPrEx>
        <w:trPr>
          <w:cantSplit/>
          <w:trHeight w:val="2205" w:hRule="atLeast"/>
        </w:trPr>
        <w:tc>
          <w:tcPr>
            <w:tcW w:w="636" w:type="dxa"/>
            <w:vMerge w:val="continue"/>
            <w:tcBorders>
              <w:top w:val="single" w:color="000000" w:sz="4" w:space="0"/>
              <w:left w:val="single" w:color="000000" w:sz="4" w:space="0"/>
              <w:bottom w:val="single" w:color="000000" w:sz="4" w:space="0"/>
              <w:right w:val="single" w:color="000000" w:sz="4" w:space="0"/>
            </w:tcBorders>
            <w:noWrap/>
            <w:vAlign w:val="center"/>
          </w:tcPr>
          <w:p w14:paraId="4B509204">
            <w:pPr>
              <w:jc w:val="center"/>
              <w:rPr>
                <w:rFonts w:hint="eastAsia" w:ascii="方正仿宋_GBK" w:hAnsi="方正仿宋_GBK" w:eastAsia="方正仿宋_GBK" w:cs="方正仿宋_GBK"/>
                <w:color w:val="000000"/>
                <w:szCs w:val="21"/>
              </w:rPr>
            </w:pPr>
          </w:p>
        </w:tc>
        <w:tc>
          <w:tcPr>
            <w:tcW w:w="1056" w:type="dxa"/>
            <w:vMerge w:val="continue"/>
            <w:tcBorders>
              <w:top w:val="single" w:color="000000" w:sz="4" w:space="0"/>
              <w:left w:val="single" w:color="000000" w:sz="4" w:space="0"/>
              <w:bottom w:val="single" w:color="000000" w:sz="4" w:space="0"/>
              <w:right w:val="single" w:color="000000" w:sz="4" w:space="0"/>
            </w:tcBorders>
            <w:noWrap/>
            <w:vAlign w:val="center"/>
          </w:tcPr>
          <w:p w14:paraId="769D76FE">
            <w:pPr>
              <w:jc w:val="center"/>
              <w:rPr>
                <w:rFonts w:hint="eastAsia" w:ascii="方正仿宋_GBK" w:hAnsi="方正仿宋_GBK" w:eastAsia="方正仿宋_GBK" w:cs="方正仿宋_GBK"/>
                <w:color w:val="000000"/>
                <w:szCs w:val="21"/>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5968566">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接地线、接地极采用电弧焊连接时应采用搭接焊缝，其搭接长度应符合下列规定：</w:t>
            </w:r>
            <w:r>
              <w:rPr>
                <w:rFonts w:hint="eastAsia" w:ascii="方正仿宋_GBK" w:hAnsi="方正仿宋_GBK" w:eastAsia="方正仿宋_GBK" w:cs="方正仿宋_GBK"/>
                <w:color w:val="000000"/>
                <w:kern w:val="0"/>
                <w:szCs w:val="21"/>
                <w:lang w:bidi="ar"/>
              </w:rPr>
              <w:br w:type="textWrapping"/>
            </w:r>
            <w:r>
              <w:rPr>
                <w:rFonts w:hint="eastAsia" w:ascii="方正仿宋_GBK" w:hAnsi="方正仿宋_GBK" w:eastAsia="方正仿宋_GBK" w:cs="方正仿宋_GBK"/>
                <w:color w:val="000000"/>
                <w:kern w:val="0"/>
                <w:szCs w:val="21"/>
                <w:lang w:bidi="ar"/>
              </w:rPr>
              <w:t>a)扁钢应为其宽度的2倍且不得少于3个棱边焊接。</w:t>
            </w:r>
            <w:r>
              <w:rPr>
                <w:rFonts w:hint="eastAsia" w:ascii="方正仿宋_GBK" w:hAnsi="方正仿宋_GBK" w:eastAsia="方正仿宋_GBK" w:cs="方正仿宋_GBK"/>
                <w:color w:val="000000"/>
                <w:kern w:val="0"/>
                <w:szCs w:val="21"/>
                <w:lang w:bidi="ar"/>
              </w:rPr>
              <w:br w:type="textWrapping"/>
            </w:r>
            <w:r>
              <w:rPr>
                <w:rFonts w:hint="eastAsia" w:ascii="方正仿宋_GBK" w:hAnsi="方正仿宋_GBK" w:eastAsia="方正仿宋_GBK" w:cs="方正仿宋_GBK"/>
                <w:color w:val="000000"/>
                <w:kern w:val="0"/>
                <w:szCs w:val="21"/>
                <w:lang w:bidi="ar"/>
              </w:rPr>
              <w:t>b) 圆钢应为其直径的6倍。</w:t>
            </w:r>
            <w:r>
              <w:rPr>
                <w:rFonts w:hint="eastAsia" w:ascii="方正仿宋_GBK" w:hAnsi="方正仿宋_GBK" w:eastAsia="方正仿宋_GBK" w:cs="方正仿宋_GBK"/>
                <w:color w:val="000000"/>
                <w:kern w:val="0"/>
                <w:szCs w:val="21"/>
                <w:lang w:bidi="ar"/>
              </w:rPr>
              <w:br w:type="textWrapping"/>
            </w:r>
            <w:r>
              <w:rPr>
                <w:rFonts w:hint="eastAsia" w:ascii="方正仿宋_GBK" w:hAnsi="方正仿宋_GBK" w:eastAsia="方正仿宋_GBK" w:cs="方正仿宋_GBK"/>
                <w:color w:val="000000"/>
                <w:kern w:val="0"/>
                <w:szCs w:val="21"/>
                <w:lang w:bidi="ar"/>
              </w:rPr>
              <w:t>c)圆钢与扁钢连接时，其长度应为圆钢直径的6倍。</w:t>
            </w:r>
            <w:r>
              <w:rPr>
                <w:rFonts w:hint="eastAsia" w:ascii="方正仿宋_GBK" w:hAnsi="方正仿宋_GBK" w:eastAsia="方正仿宋_GBK" w:cs="方正仿宋_GBK"/>
                <w:color w:val="000000"/>
                <w:kern w:val="0"/>
                <w:szCs w:val="21"/>
                <w:lang w:bidi="ar"/>
              </w:rPr>
              <w:br w:type="textWrapping"/>
            </w:r>
            <w:r>
              <w:rPr>
                <w:rFonts w:hint="eastAsia" w:ascii="方正仿宋_GBK" w:hAnsi="方正仿宋_GBK" w:eastAsia="方正仿宋_GBK" w:cs="方正仿宋_GBK"/>
                <w:color w:val="000000"/>
                <w:kern w:val="0"/>
                <w:szCs w:val="21"/>
                <w:lang w:bidi="ar"/>
              </w:rPr>
              <w:t>d) 扁钢与钢管、扁钢与角钢焊接时，除应在其接触部位两侧进行焊接外，还应由钢带或钢带弯成的卡子与钢管或角钢焊接。</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C49AD07">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《接地装置施工及验收规范》（GB50169-2016）4.3.4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4ACF6DC">
            <w:pPr>
              <w:rPr>
                <w:rFonts w:hint="eastAsia" w:ascii="宋体" w:hAnsi="宋体" w:cs="宋体"/>
                <w:color w:val="000000"/>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063A786">
            <w:pPr>
              <w:rPr>
                <w:rFonts w:hint="eastAsia" w:ascii="宋体" w:hAnsi="宋体" w:cs="宋体"/>
                <w:color w:val="000000"/>
                <w:szCs w:val="21"/>
              </w:rPr>
            </w:pPr>
          </w:p>
        </w:tc>
      </w:tr>
      <w:tr w14:paraId="51B7087F">
        <w:tblPrEx>
          <w:tblCellMar>
            <w:top w:w="0" w:type="dxa"/>
            <w:left w:w="108" w:type="dxa"/>
            <w:bottom w:w="0" w:type="dxa"/>
            <w:right w:w="108" w:type="dxa"/>
          </w:tblCellMar>
        </w:tblPrEx>
        <w:trPr>
          <w:cantSplit/>
          <w:trHeight w:val="1890" w:hRule="atLeast"/>
        </w:trPr>
        <w:tc>
          <w:tcPr>
            <w:tcW w:w="636" w:type="dxa"/>
            <w:vMerge w:val="continue"/>
            <w:tcBorders>
              <w:top w:val="single" w:color="000000" w:sz="4" w:space="0"/>
              <w:left w:val="single" w:color="000000" w:sz="4" w:space="0"/>
              <w:bottom w:val="single" w:color="000000" w:sz="4" w:space="0"/>
              <w:right w:val="single" w:color="000000" w:sz="4" w:space="0"/>
            </w:tcBorders>
            <w:noWrap/>
            <w:vAlign w:val="center"/>
          </w:tcPr>
          <w:p w14:paraId="37FF2FCB">
            <w:pPr>
              <w:jc w:val="center"/>
              <w:rPr>
                <w:rFonts w:hint="eastAsia" w:ascii="方正仿宋_GBK" w:hAnsi="方正仿宋_GBK" w:eastAsia="方正仿宋_GBK" w:cs="方正仿宋_GBK"/>
                <w:color w:val="000000"/>
                <w:szCs w:val="21"/>
              </w:rPr>
            </w:pPr>
          </w:p>
        </w:tc>
        <w:tc>
          <w:tcPr>
            <w:tcW w:w="1056" w:type="dxa"/>
            <w:vMerge w:val="continue"/>
            <w:tcBorders>
              <w:top w:val="single" w:color="000000" w:sz="4" w:space="0"/>
              <w:left w:val="single" w:color="000000" w:sz="4" w:space="0"/>
              <w:bottom w:val="single" w:color="000000" w:sz="4" w:space="0"/>
              <w:right w:val="single" w:color="000000" w:sz="4" w:space="0"/>
            </w:tcBorders>
            <w:noWrap/>
            <w:vAlign w:val="center"/>
          </w:tcPr>
          <w:p w14:paraId="7BF88383">
            <w:pPr>
              <w:jc w:val="center"/>
              <w:rPr>
                <w:rFonts w:hint="eastAsia" w:ascii="方正仿宋_GBK" w:hAnsi="方正仿宋_GBK" w:eastAsia="方正仿宋_GBK" w:cs="方正仿宋_GBK"/>
                <w:color w:val="000000"/>
                <w:szCs w:val="21"/>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7B04B00">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接地电阻试验：接地电阻满足土壤电阻率（ρ）≤100Ω·m时，接地电阻≤10Ω；100Ω·m＜土壤电阻率（ρ）≤500Ω·m时，接地电阻≤15Ω；500Ω·m＜土壤电阻率（ρ）≤1000Ω·m时，接地电阻≤20Ω；1000Ω·m＜土壤电阻率（ρ）≤2000Ω·m时，接地电阻≤25Ω；2000Ω·m＜土壤电阻率（ρ）时，接地电阻≤30Ω。</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19FB230">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GB50169-2016《电气装置安装工程　接地装置施工及验收规范》第4.7.1条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CF12D63">
            <w:pPr>
              <w:rPr>
                <w:rFonts w:hint="eastAsia" w:ascii="宋体" w:hAnsi="宋体" w:cs="宋体"/>
                <w:color w:val="000000"/>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9D5ABDC">
            <w:pPr>
              <w:rPr>
                <w:rFonts w:hint="eastAsia" w:ascii="宋体" w:hAnsi="宋体" w:cs="宋体"/>
                <w:color w:val="000000"/>
                <w:szCs w:val="21"/>
              </w:rPr>
            </w:pPr>
          </w:p>
        </w:tc>
      </w:tr>
      <w:tr w14:paraId="31D4B71E">
        <w:tblPrEx>
          <w:tblCellMar>
            <w:top w:w="0" w:type="dxa"/>
            <w:left w:w="108" w:type="dxa"/>
            <w:bottom w:w="0" w:type="dxa"/>
            <w:right w:w="108" w:type="dxa"/>
          </w:tblCellMar>
        </w:tblPrEx>
        <w:trPr>
          <w:cantSplit/>
          <w:trHeight w:val="315" w:hRule="atLeast"/>
        </w:trPr>
        <w:tc>
          <w:tcPr>
            <w:tcW w:w="0" w:type="auto"/>
            <w:gridSpan w:val="6"/>
            <w:tcBorders>
              <w:top w:val="single" w:color="000000" w:sz="4" w:space="0"/>
              <w:left w:val="single" w:color="000000" w:sz="4" w:space="0"/>
              <w:bottom w:val="single" w:color="000000" w:sz="4" w:space="0"/>
              <w:right w:val="single" w:color="000000" w:sz="4" w:space="0"/>
            </w:tcBorders>
            <w:noWrap w:val="0"/>
            <w:vAlign w:val="center"/>
          </w:tcPr>
          <w:p w14:paraId="70032836">
            <w:pPr>
              <w:widowControl/>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存在的其他问题：</w:t>
            </w:r>
          </w:p>
        </w:tc>
      </w:tr>
      <w:tr w14:paraId="66CBD2D2">
        <w:tblPrEx>
          <w:tblCellMar>
            <w:top w:w="0" w:type="dxa"/>
            <w:left w:w="108" w:type="dxa"/>
            <w:bottom w:w="0" w:type="dxa"/>
            <w:right w:w="108" w:type="dxa"/>
          </w:tblCellMar>
        </w:tblPrEx>
        <w:trPr>
          <w:cantSplit/>
          <w:trHeight w:val="315" w:hRule="atLeast"/>
        </w:trPr>
        <w:tc>
          <w:tcPr>
            <w:tcW w:w="0" w:type="auto"/>
            <w:gridSpan w:val="6"/>
            <w:tcBorders>
              <w:top w:val="single" w:color="000000" w:sz="4" w:space="0"/>
              <w:left w:val="single" w:color="000000" w:sz="4" w:space="0"/>
              <w:bottom w:val="single" w:color="000000" w:sz="4" w:space="0"/>
              <w:right w:val="single" w:color="000000" w:sz="4" w:space="0"/>
            </w:tcBorders>
            <w:noWrap w:val="0"/>
            <w:vAlign w:val="center"/>
          </w:tcPr>
          <w:p w14:paraId="0EFBEFA5">
            <w:pPr>
              <w:widowControl/>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检查人：</w:t>
            </w:r>
          </w:p>
        </w:tc>
      </w:tr>
      <w:tr w14:paraId="4876AF14">
        <w:tblPrEx>
          <w:tblCellMar>
            <w:top w:w="0" w:type="dxa"/>
            <w:left w:w="108" w:type="dxa"/>
            <w:bottom w:w="0" w:type="dxa"/>
            <w:right w:w="108" w:type="dxa"/>
          </w:tblCellMar>
        </w:tblPrEx>
        <w:trPr>
          <w:cantSplit/>
          <w:trHeight w:val="315" w:hRule="atLeast"/>
        </w:trPr>
        <w:tc>
          <w:tcPr>
            <w:tcW w:w="0" w:type="auto"/>
            <w:gridSpan w:val="6"/>
            <w:tcBorders>
              <w:top w:val="single" w:color="000000" w:sz="4" w:space="0"/>
              <w:left w:val="single" w:color="000000" w:sz="4" w:space="0"/>
              <w:bottom w:val="single" w:color="000000" w:sz="4" w:space="0"/>
              <w:right w:val="single" w:color="000000" w:sz="4" w:space="0"/>
            </w:tcBorders>
            <w:noWrap w:val="0"/>
            <w:vAlign w:val="center"/>
          </w:tcPr>
          <w:p w14:paraId="395B8EE6">
            <w:pPr>
              <w:widowControl/>
              <w:jc w:val="righ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检查时间：      年     月     日</w:t>
            </w:r>
          </w:p>
        </w:tc>
      </w:tr>
    </w:tbl>
    <w:p w14:paraId="525F032B">
      <w:pPr>
        <w:rPr>
          <w:sz w:val="18"/>
          <w:szCs w:val="21"/>
        </w:rPr>
      </w:pPr>
    </w:p>
    <w:p w14:paraId="6BD95039">
      <w:pPr>
        <w:rPr>
          <w:sz w:val="18"/>
          <w:szCs w:val="21"/>
        </w:rPr>
      </w:pPr>
    </w:p>
    <w:p w14:paraId="5DBA58D1">
      <w:pPr>
        <w:rPr>
          <w:sz w:val="18"/>
          <w:szCs w:val="21"/>
        </w:rPr>
      </w:pPr>
    </w:p>
    <w:p w14:paraId="03A2CC09">
      <w:pPr>
        <w:rPr>
          <w:sz w:val="18"/>
          <w:szCs w:val="21"/>
        </w:rPr>
      </w:pPr>
    </w:p>
    <w:p w14:paraId="11FC7D24">
      <w:pPr>
        <w:rPr>
          <w:sz w:val="18"/>
          <w:szCs w:val="21"/>
        </w:rPr>
      </w:pPr>
    </w:p>
    <w:p w14:paraId="71279613">
      <w:pPr>
        <w:rPr>
          <w:sz w:val="18"/>
          <w:szCs w:val="21"/>
        </w:rPr>
      </w:pPr>
    </w:p>
    <w:p w14:paraId="0125D1DD">
      <w:pPr>
        <w:rPr>
          <w:sz w:val="18"/>
          <w:szCs w:val="21"/>
        </w:rPr>
      </w:pPr>
    </w:p>
    <w:tbl>
      <w:tblPr>
        <w:tblStyle w:val="9"/>
        <w:tblW w:w="5000" w:type="pct"/>
        <w:tblInd w:w="0" w:type="dxa"/>
        <w:tblLayout w:type="autofit"/>
        <w:tblCellMar>
          <w:top w:w="0" w:type="dxa"/>
          <w:left w:w="108" w:type="dxa"/>
          <w:bottom w:w="0" w:type="dxa"/>
          <w:right w:w="108" w:type="dxa"/>
        </w:tblCellMar>
      </w:tblPr>
      <w:tblGrid>
        <w:gridCol w:w="618"/>
        <w:gridCol w:w="1020"/>
        <w:gridCol w:w="2965"/>
        <w:gridCol w:w="2016"/>
        <w:gridCol w:w="1020"/>
        <w:gridCol w:w="1422"/>
      </w:tblGrid>
      <w:tr w14:paraId="75F250ED">
        <w:tblPrEx>
          <w:tblCellMar>
            <w:top w:w="0" w:type="dxa"/>
            <w:left w:w="108" w:type="dxa"/>
            <w:bottom w:w="0" w:type="dxa"/>
            <w:right w:w="108" w:type="dxa"/>
          </w:tblCellMar>
        </w:tblPrEx>
        <w:trPr>
          <w:trHeight w:val="315" w:hRule="atLeast"/>
        </w:trPr>
        <w:tc>
          <w:tcPr>
            <w:tcW w:w="5000" w:type="pct"/>
            <w:gridSpan w:val="6"/>
            <w:tcBorders>
              <w:top w:val="single" w:color="000000" w:sz="4" w:space="0"/>
              <w:left w:val="single" w:color="000000" w:sz="4" w:space="0"/>
              <w:bottom w:val="single" w:color="000000" w:sz="4" w:space="0"/>
              <w:right w:val="single" w:color="000000" w:sz="4" w:space="0"/>
            </w:tcBorders>
            <w:noWrap/>
            <w:vAlign w:val="center"/>
          </w:tcPr>
          <w:p w14:paraId="57E60A47">
            <w:pPr>
              <w:widowControl/>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居民配套工程标准化中间检查指导卡（电缆及通道验收）</w:t>
            </w:r>
          </w:p>
        </w:tc>
      </w:tr>
      <w:tr w14:paraId="0CFE23D0">
        <w:tblPrEx>
          <w:tblCellMar>
            <w:top w:w="0" w:type="dxa"/>
            <w:left w:w="108" w:type="dxa"/>
            <w:bottom w:w="0" w:type="dxa"/>
            <w:right w:w="108" w:type="dxa"/>
          </w:tblCellMar>
        </w:tblPrEx>
        <w:trPr>
          <w:trHeight w:val="440" w:hRule="atLeast"/>
        </w:trPr>
        <w:tc>
          <w:tcPr>
            <w:tcW w:w="5000" w:type="pct"/>
            <w:gridSpan w:val="6"/>
            <w:tcBorders>
              <w:top w:val="single" w:color="000000" w:sz="4" w:space="0"/>
              <w:left w:val="single" w:color="000000" w:sz="4" w:space="0"/>
              <w:bottom w:val="single" w:color="000000" w:sz="4" w:space="0"/>
              <w:right w:val="single" w:color="000000" w:sz="4" w:space="0"/>
            </w:tcBorders>
            <w:noWrap/>
            <w:vAlign w:val="center"/>
          </w:tcPr>
          <w:p w14:paraId="2AD2A940">
            <w:pPr>
              <w:widowControl/>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 xml:space="preserve"> 编号：                                 </w:t>
            </w:r>
          </w:p>
        </w:tc>
      </w:tr>
      <w:tr w14:paraId="711B0D82">
        <w:tblPrEx>
          <w:tblCellMar>
            <w:top w:w="0" w:type="dxa"/>
            <w:left w:w="108" w:type="dxa"/>
            <w:bottom w:w="0" w:type="dxa"/>
            <w:right w:w="108" w:type="dxa"/>
          </w:tblCellMar>
        </w:tblPrEx>
        <w:trPr>
          <w:trHeight w:val="378" w:hRule="atLeast"/>
        </w:trPr>
        <w:tc>
          <w:tcPr>
            <w:tcW w:w="836" w:type="pct"/>
            <w:gridSpan w:val="2"/>
            <w:tcBorders>
              <w:top w:val="single" w:color="000000" w:sz="4" w:space="0"/>
              <w:left w:val="single" w:color="000000" w:sz="4" w:space="0"/>
              <w:bottom w:val="single" w:color="000000" w:sz="4" w:space="0"/>
              <w:right w:val="single" w:color="000000" w:sz="4" w:space="0"/>
            </w:tcBorders>
            <w:noWrap/>
            <w:vAlign w:val="center"/>
          </w:tcPr>
          <w:p w14:paraId="261A7FC1">
            <w:pPr>
              <w:widowControl/>
              <w:jc w:val="center"/>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工程名称</w:t>
            </w:r>
          </w:p>
        </w:tc>
        <w:tc>
          <w:tcPr>
            <w:tcW w:w="3014" w:type="pct"/>
            <w:gridSpan w:val="2"/>
            <w:tcBorders>
              <w:top w:val="single" w:color="000000" w:sz="4" w:space="0"/>
              <w:left w:val="single" w:color="000000" w:sz="4" w:space="0"/>
              <w:bottom w:val="single" w:color="000000" w:sz="4" w:space="0"/>
              <w:right w:val="single" w:color="000000" w:sz="4" w:space="0"/>
            </w:tcBorders>
            <w:noWrap/>
            <w:vAlign w:val="center"/>
          </w:tcPr>
          <w:p w14:paraId="7DB14C89">
            <w:pPr>
              <w:jc w:val="center"/>
              <w:rPr>
                <w:rFonts w:hint="eastAsia" w:ascii="方正仿宋_GBK" w:hAnsi="方正仿宋_GBK" w:eastAsia="方正仿宋_GBK" w:cs="方正仿宋_GBK"/>
                <w:color w:val="000000"/>
                <w:szCs w:val="21"/>
              </w:rPr>
            </w:pPr>
          </w:p>
        </w:tc>
        <w:tc>
          <w:tcPr>
            <w:tcW w:w="1148" w:type="pct"/>
            <w:gridSpan w:val="2"/>
            <w:tcBorders>
              <w:top w:val="single" w:color="000000" w:sz="4" w:space="0"/>
              <w:left w:val="single" w:color="000000" w:sz="4" w:space="0"/>
              <w:bottom w:val="single" w:color="000000" w:sz="4" w:space="0"/>
              <w:right w:val="single" w:color="000000" w:sz="4" w:space="0"/>
            </w:tcBorders>
            <w:noWrap w:val="0"/>
            <w:vAlign w:val="center"/>
          </w:tcPr>
          <w:p w14:paraId="1F5BD261">
            <w:pPr>
              <w:widowControl/>
              <w:jc w:val="center"/>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检查项目：电缆及通道</w:t>
            </w:r>
          </w:p>
        </w:tc>
      </w:tr>
      <w:tr w14:paraId="6CEA9CF3">
        <w:tblPrEx>
          <w:tblCellMar>
            <w:top w:w="0" w:type="dxa"/>
            <w:left w:w="108" w:type="dxa"/>
            <w:bottom w:w="0" w:type="dxa"/>
            <w:right w:w="108" w:type="dxa"/>
          </w:tblCellMar>
        </w:tblPrEx>
        <w:trPr>
          <w:trHeight w:val="315" w:hRule="atLeast"/>
        </w:trPr>
        <w:tc>
          <w:tcPr>
            <w:tcW w:w="359" w:type="pct"/>
            <w:tcBorders>
              <w:top w:val="single" w:color="000000" w:sz="4" w:space="0"/>
              <w:left w:val="single" w:color="000000" w:sz="4" w:space="0"/>
              <w:bottom w:val="single" w:color="000000" w:sz="4" w:space="0"/>
              <w:right w:val="single" w:color="000000" w:sz="4" w:space="0"/>
            </w:tcBorders>
            <w:noWrap/>
            <w:vAlign w:val="center"/>
          </w:tcPr>
          <w:p w14:paraId="6186E6EC">
            <w:pPr>
              <w:widowControl/>
              <w:jc w:val="center"/>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序号</w:t>
            </w:r>
          </w:p>
        </w:tc>
        <w:tc>
          <w:tcPr>
            <w:tcW w:w="477" w:type="pct"/>
            <w:tcBorders>
              <w:top w:val="single" w:color="000000" w:sz="4" w:space="0"/>
              <w:left w:val="single" w:color="000000" w:sz="4" w:space="0"/>
              <w:bottom w:val="single" w:color="000000" w:sz="4" w:space="0"/>
              <w:right w:val="single" w:color="000000" w:sz="4" w:space="0"/>
            </w:tcBorders>
            <w:noWrap/>
            <w:vAlign w:val="center"/>
          </w:tcPr>
          <w:p w14:paraId="7918F766">
            <w:pPr>
              <w:widowControl/>
              <w:jc w:val="center"/>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验收类别</w:t>
            </w:r>
          </w:p>
        </w:tc>
        <w:tc>
          <w:tcPr>
            <w:tcW w:w="1807" w:type="pct"/>
            <w:tcBorders>
              <w:top w:val="single" w:color="000000" w:sz="4" w:space="0"/>
              <w:left w:val="single" w:color="000000" w:sz="4" w:space="0"/>
              <w:bottom w:val="single" w:color="000000" w:sz="4" w:space="0"/>
              <w:right w:val="single" w:color="000000" w:sz="4" w:space="0"/>
            </w:tcBorders>
            <w:noWrap/>
            <w:vAlign w:val="center"/>
          </w:tcPr>
          <w:p w14:paraId="7F5FC6AF">
            <w:pPr>
              <w:widowControl/>
              <w:jc w:val="center"/>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验收要求</w:t>
            </w:r>
          </w:p>
        </w:tc>
        <w:tc>
          <w:tcPr>
            <w:tcW w:w="1206" w:type="pct"/>
            <w:tcBorders>
              <w:top w:val="single" w:color="000000" w:sz="4" w:space="0"/>
              <w:left w:val="single" w:color="000000" w:sz="4" w:space="0"/>
              <w:bottom w:val="single" w:color="000000" w:sz="4" w:space="0"/>
              <w:right w:val="single" w:color="000000" w:sz="4" w:space="0"/>
            </w:tcBorders>
            <w:noWrap/>
            <w:vAlign w:val="center"/>
          </w:tcPr>
          <w:p w14:paraId="072643FB">
            <w:pPr>
              <w:widowControl/>
              <w:jc w:val="center"/>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依据条款</w:t>
            </w:r>
          </w:p>
        </w:tc>
        <w:tc>
          <w:tcPr>
            <w:tcW w:w="476" w:type="pct"/>
            <w:tcBorders>
              <w:top w:val="single" w:color="000000" w:sz="4" w:space="0"/>
              <w:left w:val="single" w:color="000000" w:sz="4" w:space="0"/>
              <w:bottom w:val="single" w:color="000000" w:sz="4" w:space="0"/>
              <w:right w:val="single" w:color="000000" w:sz="4" w:space="0"/>
            </w:tcBorders>
            <w:noWrap/>
            <w:vAlign w:val="center"/>
          </w:tcPr>
          <w:p w14:paraId="70B1B0FC">
            <w:pPr>
              <w:widowControl/>
              <w:jc w:val="center"/>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是否合格</w:t>
            </w:r>
          </w:p>
        </w:tc>
        <w:tc>
          <w:tcPr>
            <w:tcW w:w="672" w:type="pct"/>
            <w:tcBorders>
              <w:top w:val="single" w:color="000000" w:sz="4" w:space="0"/>
              <w:left w:val="single" w:color="000000" w:sz="4" w:space="0"/>
              <w:bottom w:val="single" w:color="000000" w:sz="4" w:space="0"/>
              <w:right w:val="single" w:color="000000" w:sz="4" w:space="0"/>
            </w:tcBorders>
            <w:noWrap/>
            <w:vAlign w:val="center"/>
          </w:tcPr>
          <w:p w14:paraId="136400F8">
            <w:pPr>
              <w:widowControl/>
              <w:jc w:val="center"/>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存在问题描述</w:t>
            </w:r>
          </w:p>
        </w:tc>
      </w:tr>
      <w:tr w14:paraId="743CB8D8">
        <w:tblPrEx>
          <w:tblCellMar>
            <w:top w:w="0" w:type="dxa"/>
            <w:left w:w="108" w:type="dxa"/>
            <w:bottom w:w="0" w:type="dxa"/>
            <w:right w:w="108" w:type="dxa"/>
          </w:tblCellMar>
        </w:tblPrEx>
        <w:trPr>
          <w:trHeight w:val="1890" w:hRule="atLeast"/>
        </w:trPr>
        <w:tc>
          <w:tcPr>
            <w:tcW w:w="359" w:type="pct"/>
            <w:vMerge w:val="restart"/>
            <w:tcBorders>
              <w:top w:val="nil"/>
              <w:left w:val="single" w:color="000000" w:sz="4" w:space="0"/>
              <w:bottom w:val="single" w:color="000000" w:sz="4" w:space="0"/>
              <w:right w:val="single" w:color="000000" w:sz="4" w:space="0"/>
            </w:tcBorders>
            <w:noWrap w:val="0"/>
            <w:vAlign w:val="center"/>
          </w:tcPr>
          <w:p w14:paraId="396B6CBA">
            <w:pPr>
              <w:widowControl/>
              <w:jc w:val="center"/>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1</w:t>
            </w:r>
          </w:p>
        </w:tc>
        <w:tc>
          <w:tcPr>
            <w:tcW w:w="477" w:type="pct"/>
            <w:vMerge w:val="restart"/>
            <w:tcBorders>
              <w:top w:val="nil"/>
              <w:left w:val="single" w:color="000000" w:sz="4" w:space="0"/>
              <w:bottom w:val="single" w:color="000000" w:sz="4" w:space="0"/>
              <w:right w:val="single" w:color="000000" w:sz="4" w:space="0"/>
            </w:tcBorders>
            <w:noWrap w:val="0"/>
            <w:vAlign w:val="center"/>
          </w:tcPr>
          <w:p w14:paraId="7F49BADD">
            <w:pPr>
              <w:widowControl/>
              <w:jc w:val="center"/>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电缆</w:t>
            </w:r>
          </w:p>
        </w:tc>
        <w:tc>
          <w:tcPr>
            <w:tcW w:w="1807" w:type="pct"/>
            <w:tcBorders>
              <w:top w:val="single" w:color="000000" w:sz="4" w:space="0"/>
              <w:left w:val="single" w:color="000000" w:sz="4" w:space="0"/>
              <w:bottom w:val="single" w:color="000000" w:sz="4" w:space="0"/>
              <w:right w:val="single" w:color="000000" w:sz="4" w:space="0"/>
            </w:tcBorders>
            <w:noWrap w:val="0"/>
            <w:vAlign w:val="center"/>
          </w:tcPr>
          <w:p w14:paraId="1562909D">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电缆及其附件到达现场后，应按下列规定进行检查：</w:t>
            </w:r>
            <w:r>
              <w:rPr>
                <w:rFonts w:hint="eastAsia" w:ascii="方正仿宋_GBK" w:hAnsi="方正仿宋_GBK" w:eastAsia="方正仿宋_GBK" w:cs="方正仿宋_GBK"/>
                <w:color w:val="000000"/>
                <w:kern w:val="0"/>
                <w:szCs w:val="21"/>
                <w:lang w:bidi="ar"/>
              </w:rPr>
              <w:br w:type="textWrapping"/>
            </w:r>
            <w:r>
              <w:rPr>
                <w:rFonts w:hint="eastAsia" w:ascii="方正仿宋_GBK" w:hAnsi="方正仿宋_GBK" w:eastAsia="方正仿宋_GBK" w:cs="方正仿宋_GBK"/>
                <w:color w:val="000000"/>
                <w:kern w:val="0"/>
                <w:szCs w:val="21"/>
                <w:lang w:bidi="ar"/>
              </w:rPr>
              <w:t>a) 产品的技术文件应齐全；</w:t>
            </w:r>
            <w:r>
              <w:rPr>
                <w:rFonts w:hint="eastAsia" w:ascii="方正仿宋_GBK" w:hAnsi="方正仿宋_GBK" w:eastAsia="方正仿宋_GBK" w:cs="方正仿宋_GBK"/>
                <w:color w:val="000000"/>
                <w:kern w:val="0"/>
                <w:szCs w:val="21"/>
                <w:lang w:bidi="ar"/>
              </w:rPr>
              <w:br w:type="textWrapping"/>
            </w:r>
            <w:r>
              <w:rPr>
                <w:rFonts w:hint="eastAsia" w:ascii="方正仿宋_GBK" w:hAnsi="方正仿宋_GBK" w:eastAsia="方正仿宋_GBK" w:cs="方正仿宋_GBK"/>
                <w:color w:val="000000"/>
                <w:kern w:val="0"/>
                <w:szCs w:val="21"/>
                <w:lang w:bidi="ar"/>
              </w:rPr>
              <w:t>b) 电缆额定电压、型号规格、长度和包装应符合订货要求；</w:t>
            </w:r>
            <w:r>
              <w:rPr>
                <w:rFonts w:hint="eastAsia" w:ascii="方正仿宋_GBK" w:hAnsi="方正仿宋_GBK" w:eastAsia="方正仿宋_GBK" w:cs="方正仿宋_GBK"/>
                <w:color w:val="000000"/>
                <w:kern w:val="0"/>
                <w:szCs w:val="21"/>
                <w:lang w:bidi="ar"/>
              </w:rPr>
              <w:br w:type="textWrapping"/>
            </w:r>
            <w:r>
              <w:rPr>
                <w:rFonts w:hint="eastAsia" w:ascii="方正仿宋_GBK" w:hAnsi="方正仿宋_GBK" w:eastAsia="方正仿宋_GBK" w:cs="方正仿宋_GBK"/>
                <w:color w:val="000000"/>
                <w:kern w:val="0"/>
                <w:szCs w:val="21"/>
                <w:lang w:bidi="ar"/>
              </w:rPr>
              <w:t>c)电缆外观应完好无损，电缆封端应严密，当外观检查有怀疑时，应进行受潮判断或试验；</w:t>
            </w:r>
            <w:r>
              <w:rPr>
                <w:rFonts w:hint="eastAsia" w:ascii="方正仿宋_GBK" w:hAnsi="方正仿宋_GBK" w:eastAsia="方正仿宋_GBK" w:cs="方正仿宋_GBK"/>
                <w:color w:val="000000"/>
                <w:kern w:val="0"/>
                <w:szCs w:val="21"/>
                <w:lang w:bidi="ar"/>
              </w:rPr>
              <w:br w:type="textWrapping"/>
            </w:r>
            <w:r>
              <w:rPr>
                <w:rFonts w:hint="eastAsia" w:ascii="方正仿宋_GBK" w:hAnsi="方正仿宋_GBK" w:eastAsia="方正仿宋_GBK" w:cs="方正仿宋_GBK"/>
                <w:color w:val="000000"/>
                <w:kern w:val="0"/>
                <w:szCs w:val="21"/>
                <w:lang w:bidi="ar"/>
              </w:rPr>
              <w:t>d)附件部件应齐全，材质质量应符合产品技术要求；</w:t>
            </w:r>
          </w:p>
        </w:tc>
        <w:tc>
          <w:tcPr>
            <w:tcW w:w="1206" w:type="pct"/>
            <w:tcBorders>
              <w:top w:val="single" w:color="000000" w:sz="4" w:space="0"/>
              <w:left w:val="single" w:color="000000" w:sz="4" w:space="0"/>
              <w:bottom w:val="single" w:color="000000" w:sz="4" w:space="0"/>
              <w:right w:val="single" w:color="000000" w:sz="4" w:space="0"/>
            </w:tcBorders>
            <w:noWrap w:val="0"/>
            <w:vAlign w:val="center"/>
          </w:tcPr>
          <w:p w14:paraId="76DC5E1D">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《电缆线路施工及验收标准》（GB50168-2018）4.0.4</w:t>
            </w:r>
          </w:p>
        </w:tc>
        <w:tc>
          <w:tcPr>
            <w:tcW w:w="476" w:type="pct"/>
            <w:tcBorders>
              <w:top w:val="single" w:color="000000" w:sz="4" w:space="0"/>
              <w:left w:val="single" w:color="000000" w:sz="4" w:space="0"/>
              <w:bottom w:val="single" w:color="000000" w:sz="4" w:space="0"/>
              <w:right w:val="single" w:color="000000" w:sz="4" w:space="0"/>
            </w:tcBorders>
            <w:noWrap/>
            <w:vAlign w:val="center"/>
          </w:tcPr>
          <w:p w14:paraId="2FB96924">
            <w:pPr>
              <w:rPr>
                <w:rFonts w:hint="eastAsia" w:ascii="宋体" w:hAnsi="宋体" w:cs="宋体"/>
                <w:color w:val="000000"/>
                <w:szCs w:val="21"/>
              </w:rPr>
            </w:pPr>
          </w:p>
        </w:tc>
        <w:tc>
          <w:tcPr>
            <w:tcW w:w="672" w:type="pct"/>
            <w:tcBorders>
              <w:top w:val="single" w:color="000000" w:sz="4" w:space="0"/>
              <w:left w:val="single" w:color="000000" w:sz="4" w:space="0"/>
              <w:bottom w:val="single" w:color="000000" w:sz="4" w:space="0"/>
              <w:right w:val="single" w:color="000000" w:sz="4" w:space="0"/>
            </w:tcBorders>
            <w:noWrap/>
            <w:vAlign w:val="center"/>
          </w:tcPr>
          <w:p w14:paraId="7F67BEC5">
            <w:pPr>
              <w:rPr>
                <w:rFonts w:hint="eastAsia" w:ascii="宋体" w:hAnsi="宋体" w:cs="宋体"/>
                <w:color w:val="000000"/>
                <w:szCs w:val="21"/>
              </w:rPr>
            </w:pPr>
          </w:p>
        </w:tc>
      </w:tr>
      <w:tr w14:paraId="0A6324C8">
        <w:tblPrEx>
          <w:tblCellMar>
            <w:top w:w="0" w:type="dxa"/>
            <w:left w:w="108" w:type="dxa"/>
            <w:bottom w:w="0" w:type="dxa"/>
            <w:right w:w="108" w:type="dxa"/>
          </w:tblCellMar>
        </w:tblPrEx>
        <w:trPr>
          <w:trHeight w:val="1260" w:hRule="atLeast"/>
        </w:trPr>
        <w:tc>
          <w:tcPr>
            <w:tcW w:w="359" w:type="pct"/>
            <w:vMerge w:val="continue"/>
            <w:tcBorders>
              <w:top w:val="nil"/>
              <w:left w:val="single" w:color="000000" w:sz="4" w:space="0"/>
              <w:bottom w:val="single" w:color="000000" w:sz="4" w:space="0"/>
              <w:right w:val="single" w:color="000000" w:sz="4" w:space="0"/>
            </w:tcBorders>
            <w:noWrap w:val="0"/>
            <w:vAlign w:val="center"/>
          </w:tcPr>
          <w:p w14:paraId="22F0028A">
            <w:pPr>
              <w:jc w:val="center"/>
              <w:rPr>
                <w:rFonts w:hint="eastAsia" w:ascii="方正仿宋_GBK" w:hAnsi="方正仿宋_GBK" w:eastAsia="方正仿宋_GBK" w:cs="方正仿宋_GBK"/>
                <w:color w:val="000000"/>
                <w:szCs w:val="21"/>
              </w:rPr>
            </w:pPr>
          </w:p>
        </w:tc>
        <w:tc>
          <w:tcPr>
            <w:tcW w:w="477" w:type="pct"/>
            <w:vMerge w:val="continue"/>
            <w:tcBorders>
              <w:top w:val="nil"/>
              <w:left w:val="single" w:color="000000" w:sz="4" w:space="0"/>
              <w:bottom w:val="single" w:color="000000" w:sz="4" w:space="0"/>
              <w:right w:val="single" w:color="000000" w:sz="4" w:space="0"/>
            </w:tcBorders>
            <w:noWrap w:val="0"/>
            <w:vAlign w:val="center"/>
          </w:tcPr>
          <w:p w14:paraId="4DA40C77">
            <w:pPr>
              <w:jc w:val="center"/>
              <w:rPr>
                <w:rFonts w:hint="eastAsia" w:ascii="方正仿宋_GBK" w:hAnsi="方正仿宋_GBK" w:eastAsia="方正仿宋_GBK" w:cs="方正仿宋_GBK"/>
                <w:color w:val="000000"/>
                <w:szCs w:val="21"/>
              </w:rPr>
            </w:pPr>
          </w:p>
        </w:tc>
        <w:tc>
          <w:tcPr>
            <w:tcW w:w="1807" w:type="pct"/>
            <w:tcBorders>
              <w:top w:val="single" w:color="000000" w:sz="4" w:space="0"/>
              <w:left w:val="single" w:color="000000" w:sz="4" w:space="0"/>
              <w:bottom w:val="single" w:color="000000" w:sz="4" w:space="0"/>
              <w:right w:val="single" w:color="000000" w:sz="4" w:space="0"/>
            </w:tcBorders>
            <w:noWrap w:val="0"/>
            <w:vAlign w:val="center"/>
          </w:tcPr>
          <w:p w14:paraId="242A2A08">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电缆最小弯曲半径符合《电气装置安装工程电缆线路施工及验收标准》（GB50168-2018）表6.1.7的规定。塑料绝缘铠装单芯电缆最小弯曲半径12D，多芯电缆15D；无铠装单芯电缆最小弯曲半径15D，多芯电缆20D；</w:t>
            </w:r>
          </w:p>
        </w:tc>
        <w:tc>
          <w:tcPr>
            <w:tcW w:w="1206" w:type="pct"/>
            <w:tcBorders>
              <w:top w:val="single" w:color="000000" w:sz="4" w:space="0"/>
              <w:left w:val="single" w:color="000000" w:sz="4" w:space="0"/>
              <w:bottom w:val="single" w:color="000000" w:sz="4" w:space="0"/>
              <w:right w:val="single" w:color="000000" w:sz="4" w:space="0"/>
            </w:tcBorders>
            <w:noWrap w:val="0"/>
            <w:vAlign w:val="center"/>
          </w:tcPr>
          <w:p w14:paraId="524033CB">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《电气装置安装工程电缆线路施工及验收标准》（GB50168-2018）6.1.7</w:t>
            </w:r>
          </w:p>
        </w:tc>
        <w:tc>
          <w:tcPr>
            <w:tcW w:w="476" w:type="pct"/>
            <w:tcBorders>
              <w:top w:val="single" w:color="000000" w:sz="4" w:space="0"/>
              <w:left w:val="single" w:color="000000" w:sz="4" w:space="0"/>
              <w:bottom w:val="single" w:color="000000" w:sz="4" w:space="0"/>
              <w:right w:val="single" w:color="000000" w:sz="4" w:space="0"/>
            </w:tcBorders>
            <w:noWrap/>
            <w:vAlign w:val="center"/>
          </w:tcPr>
          <w:p w14:paraId="5FAA6419">
            <w:pPr>
              <w:rPr>
                <w:rFonts w:hint="eastAsia" w:ascii="宋体" w:hAnsi="宋体" w:cs="宋体"/>
                <w:color w:val="000000"/>
                <w:szCs w:val="21"/>
              </w:rPr>
            </w:pPr>
          </w:p>
        </w:tc>
        <w:tc>
          <w:tcPr>
            <w:tcW w:w="672" w:type="pct"/>
            <w:tcBorders>
              <w:top w:val="single" w:color="000000" w:sz="4" w:space="0"/>
              <w:left w:val="single" w:color="000000" w:sz="4" w:space="0"/>
              <w:bottom w:val="single" w:color="000000" w:sz="4" w:space="0"/>
              <w:right w:val="single" w:color="000000" w:sz="4" w:space="0"/>
            </w:tcBorders>
            <w:noWrap/>
            <w:vAlign w:val="center"/>
          </w:tcPr>
          <w:p w14:paraId="0C641426">
            <w:pPr>
              <w:rPr>
                <w:rFonts w:hint="eastAsia" w:ascii="宋体" w:hAnsi="宋体" w:cs="宋体"/>
                <w:color w:val="000000"/>
                <w:szCs w:val="21"/>
              </w:rPr>
            </w:pPr>
          </w:p>
        </w:tc>
      </w:tr>
      <w:tr w14:paraId="028DAA06">
        <w:tblPrEx>
          <w:tblCellMar>
            <w:top w:w="0" w:type="dxa"/>
            <w:left w:w="108" w:type="dxa"/>
            <w:bottom w:w="0" w:type="dxa"/>
            <w:right w:w="108" w:type="dxa"/>
          </w:tblCellMar>
        </w:tblPrEx>
        <w:trPr>
          <w:trHeight w:val="945" w:hRule="atLeast"/>
        </w:trPr>
        <w:tc>
          <w:tcPr>
            <w:tcW w:w="359" w:type="pct"/>
            <w:vMerge w:val="continue"/>
            <w:tcBorders>
              <w:top w:val="nil"/>
              <w:left w:val="single" w:color="000000" w:sz="4" w:space="0"/>
              <w:bottom w:val="single" w:color="000000" w:sz="4" w:space="0"/>
              <w:right w:val="single" w:color="000000" w:sz="4" w:space="0"/>
            </w:tcBorders>
            <w:noWrap w:val="0"/>
            <w:vAlign w:val="center"/>
          </w:tcPr>
          <w:p w14:paraId="312ED853">
            <w:pPr>
              <w:jc w:val="center"/>
              <w:rPr>
                <w:rFonts w:hint="eastAsia" w:ascii="方正仿宋_GBK" w:hAnsi="方正仿宋_GBK" w:eastAsia="方正仿宋_GBK" w:cs="方正仿宋_GBK"/>
                <w:color w:val="000000"/>
                <w:szCs w:val="21"/>
              </w:rPr>
            </w:pPr>
          </w:p>
        </w:tc>
        <w:tc>
          <w:tcPr>
            <w:tcW w:w="477" w:type="pct"/>
            <w:vMerge w:val="continue"/>
            <w:tcBorders>
              <w:top w:val="nil"/>
              <w:left w:val="single" w:color="000000" w:sz="4" w:space="0"/>
              <w:bottom w:val="single" w:color="000000" w:sz="4" w:space="0"/>
              <w:right w:val="single" w:color="000000" w:sz="4" w:space="0"/>
            </w:tcBorders>
            <w:noWrap w:val="0"/>
            <w:vAlign w:val="center"/>
          </w:tcPr>
          <w:p w14:paraId="7426B7E3">
            <w:pPr>
              <w:jc w:val="center"/>
              <w:rPr>
                <w:rFonts w:hint="eastAsia" w:ascii="方正仿宋_GBK" w:hAnsi="方正仿宋_GBK" w:eastAsia="方正仿宋_GBK" w:cs="方正仿宋_GBK"/>
                <w:color w:val="000000"/>
                <w:szCs w:val="21"/>
              </w:rPr>
            </w:pPr>
          </w:p>
        </w:tc>
        <w:tc>
          <w:tcPr>
            <w:tcW w:w="1807" w:type="pct"/>
            <w:tcBorders>
              <w:top w:val="single" w:color="000000" w:sz="4" w:space="0"/>
              <w:left w:val="single" w:color="000000" w:sz="4" w:space="0"/>
              <w:bottom w:val="single" w:color="000000" w:sz="4" w:space="0"/>
              <w:right w:val="single" w:color="000000" w:sz="4" w:space="0"/>
            </w:tcBorders>
            <w:noWrap w:val="0"/>
            <w:vAlign w:val="center"/>
          </w:tcPr>
          <w:p w14:paraId="2EFD83E5">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并列敷设的电缆，其接头位置宜相互错开。</w:t>
            </w:r>
          </w:p>
        </w:tc>
        <w:tc>
          <w:tcPr>
            <w:tcW w:w="1206" w:type="pct"/>
            <w:tcBorders>
              <w:top w:val="single" w:color="000000" w:sz="4" w:space="0"/>
              <w:left w:val="single" w:color="000000" w:sz="4" w:space="0"/>
              <w:bottom w:val="single" w:color="000000" w:sz="4" w:space="0"/>
              <w:right w:val="single" w:color="000000" w:sz="4" w:space="0"/>
            </w:tcBorders>
            <w:noWrap w:val="0"/>
            <w:vAlign w:val="center"/>
          </w:tcPr>
          <w:p w14:paraId="627BA1AB">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《电气装置安装工程电缆线路施工及验收标准》（GB50168-2018）第6.1.16</w:t>
            </w:r>
          </w:p>
        </w:tc>
        <w:tc>
          <w:tcPr>
            <w:tcW w:w="476" w:type="pct"/>
            <w:tcBorders>
              <w:top w:val="single" w:color="000000" w:sz="4" w:space="0"/>
              <w:left w:val="single" w:color="000000" w:sz="4" w:space="0"/>
              <w:bottom w:val="single" w:color="000000" w:sz="4" w:space="0"/>
              <w:right w:val="single" w:color="000000" w:sz="4" w:space="0"/>
            </w:tcBorders>
            <w:noWrap/>
            <w:vAlign w:val="center"/>
          </w:tcPr>
          <w:p w14:paraId="3878C72A">
            <w:pPr>
              <w:rPr>
                <w:rFonts w:hint="eastAsia" w:ascii="宋体" w:hAnsi="宋体" w:cs="宋体"/>
                <w:color w:val="000000"/>
                <w:szCs w:val="21"/>
              </w:rPr>
            </w:pPr>
          </w:p>
        </w:tc>
        <w:tc>
          <w:tcPr>
            <w:tcW w:w="672" w:type="pct"/>
            <w:tcBorders>
              <w:top w:val="single" w:color="000000" w:sz="4" w:space="0"/>
              <w:left w:val="single" w:color="000000" w:sz="4" w:space="0"/>
              <w:bottom w:val="single" w:color="000000" w:sz="4" w:space="0"/>
              <w:right w:val="single" w:color="000000" w:sz="4" w:space="0"/>
            </w:tcBorders>
            <w:noWrap/>
            <w:vAlign w:val="center"/>
          </w:tcPr>
          <w:p w14:paraId="3BF9BAE4">
            <w:pPr>
              <w:rPr>
                <w:rFonts w:hint="eastAsia" w:ascii="宋体" w:hAnsi="宋体" w:cs="宋体"/>
                <w:color w:val="000000"/>
                <w:szCs w:val="21"/>
              </w:rPr>
            </w:pPr>
          </w:p>
        </w:tc>
      </w:tr>
      <w:tr w14:paraId="43FA26C4">
        <w:tblPrEx>
          <w:tblCellMar>
            <w:top w:w="0" w:type="dxa"/>
            <w:left w:w="108" w:type="dxa"/>
            <w:bottom w:w="0" w:type="dxa"/>
            <w:right w:w="108" w:type="dxa"/>
          </w:tblCellMar>
        </w:tblPrEx>
        <w:trPr>
          <w:trHeight w:val="945" w:hRule="atLeast"/>
        </w:trPr>
        <w:tc>
          <w:tcPr>
            <w:tcW w:w="359" w:type="pct"/>
            <w:vMerge w:val="continue"/>
            <w:tcBorders>
              <w:top w:val="nil"/>
              <w:left w:val="single" w:color="000000" w:sz="4" w:space="0"/>
              <w:bottom w:val="single" w:color="000000" w:sz="4" w:space="0"/>
              <w:right w:val="single" w:color="000000" w:sz="4" w:space="0"/>
            </w:tcBorders>
            <w:noWrap w:val="0"/>
            <w:vAlign w:val="center"/>
          </w:tcPr>
          <w:p w14:paraId="5FE99771">
            <w:pPr>
              <w:jc w:val="center"/>
              <w:rPr>
                <w:rFonts w:hint="eastAsia" w:ascii="方正仿宋_GBK" w:hAnsi="方正仿宋_GBK" w:eastAsia="方正仿宋_GBK" w:cs="方正仿宋_GBK"/>
                <w:color w:val="000000"/>
                <w:szCs w:val="21"/>
              </w:rPr>
            </w:pPr>
          </w:p>
        </w:tc>
        <w:tc>
          <w:tcPr>
            <w:tcW w:w="477" w:type="pct"/>
            <w:vMerge w:val="continue"/>
            <w:tcBorders>
              <w:top w:val="nil"/>
              <w:left w:val="single" w:color="000000" w:sz="4" w:space="0"/>
              <w:bottom w:val="single" w:color="000000" w:sz="4" w:space="0"/>
              <w:right w:val="single" w:color="000000" w:sz="4" w:space="0"/>
            </w:tcBorders>
            <w:noWrap w:val="0"/>
            <w:vAlign w:val="center"/>
          </w:tcPr>
          <w:p w14:paraId="044C1C7B">
            <w:pPr>
              <w:jc w:val="center"/>
              <w:rPr>
                <w:rFonts w:hint="eastAsia" w:ascii="方正仿宋_GBK" w:hAnsi="方正仿宋_GBK" w:eastAsia="方正仿宋_GBK" w:cs="方正仿宋_GBK"/>
                <w:color w:val="000000"/>
                <w:szCs w:val="21"/>
              </w:rPr>
            </w:pPr>
          </w:p>
        </w:tc>
        <w:tc>
          <w:tcPr>
            <w:tcW w:w="1807" w:type="pct"/>
            <w:tcBorders>
              <w:top w:val="single" w:color="000000" w:sz="4" w:space="0"/>
              <w:left w:val="single" w:color="000000" w:sz="4" w:space="0"/>
              <w:bottom w:val="single" w:color="000000" w:sz="4" w:space="0"/>
              <w:right w:val="single" w:color="000000" w:sz="4" w:space="0"/>
            </w:tcBorders>
            <w:noWrap w:val="0"/>
            <w:vAlign w:val="center"/>
          </w:tcPr>
          <w:p w14:paraId="70AA1143">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剥切电缆时不损伤线芯和保留的绝缘层、半导电屏蔽层，绝缘表面光滑、清洁，防止灰尘和其他污染物黏附，并做好密封防潮、机械保护等措施。</w:t>
            </w:r>
          </w:p>
        </w:tc>
        <w:tc>
          <w:tcPr>
            <w:tcW w:w="1206" w:type="pct"/>
            <w:tcBorders>
              <w:top w:val="single" w:color="000000" w:sz="4" w:space="0"/>
              <w:left w:val="single" w:color="000000" w:sz="4" w:space="0"/>
              <w:bottom w:val="single" w:color="000000" w:sz="4" w:space="0"/>
              <w:right w:val="single" w:color="000000" w:sz="4" w:space="0"/>
            </w:tcBorders>
            <w:noWrap w:val="0"/>
            <w:vAlign w:val="center"/>
          </w:tcPr>
          <w:p w14:paraId="11CE4A46">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《电气装置安装工程电缆线路施工及验收标准》（GB50168-2018）7.2.1、7.2.4</w:t>
            </w:r>
          </w:p>
        </w:tc>
        <w:tc>
          <w:tcPr>
            <w:tcW w:w="476" w:type="pct"/>
            <w:tcBorders>
              <w:top w:val="single" w:color="000000" w:sz="4" w:space="0"/>
              <w:left w:val="single" w:color="000000" w:sz="4" w:space="0"/>
              <w:bottom w:val="single" w:color="000000" w:sz="4" w:space="0"/>
              <w:right w:val="single" w:color="000000" w:sz="4" w:space="0"/>
            </w:tcBorders>
            <w:noWrap/>
            <w:vAlign w:val="center"/>
          </w:tcPr>
          <w:p w14:paraId="09B5D5A8">
            <w:pPr>
              <w:rPr>
                <w:rFonts w:hint="eastAsia" w:ascii="宋体" w:hAnsi="宋体" w:cs="宋体"/>
                <w:color w:val="000000"/>
                <w:szCs w:val="21"/>
              </w:rPr>
            </w:pPr>
          </w:p>
        </w:tc>
        <w:tc>
          <w:tcPr>
            <w:tcW w:w="672" w:type="pct"/>
            <w:tcBorders>
              <w:top w:val="single" w:color="000000" w:sz="4" w:space="0"/>
              <w:left w:val="single" w:color="000000" w:sz="4" w:space="0"/>
              <w:bottom w:val="single" w:color="000000" w:sz="4" w:space="0"/>
              <w:right w:val="single" w:color="000000" w:sz="4" w:space="0"/>
            </w:tcBorders>
            <w:noWrap/>
            <w:vAlign w:val="center"/>
          </w:tcPr>
          <w:p w14:paraId="5C98391D">
            <w:pPr>
              <w:rPr>
                <w:rFonts w:hint="eastAsia" w:ascii="宋体" w:hAnsi="宋体" w:cs="宋体"/>
                <w:color w:val="000000"/>
                <w:szCs w:val="21"/>
              </w:rPr>
            </w:pPr>
          </w:p>
        </w:tc>
      </w:tr>
      <w:tr w14:paraId="0A78703C">
        <w:tblPrEx>
          <w:tblCellMar>
            <w:top w:w="0" w:type="dxa"/>
            <w:left w:w="108" w:type="dxa"/>
            <w:bottom w:w="0" w:type="dxa"/>
            <w:right w:w="108" w:type="dxa"/>
          </w:tblCellMar>
        </w:tblPrEx>
        <w:trPr>
          <w:trHeight w:val="945" w:hRule="atLeast"/>
        </w:trPr>
        <w:tc>
          <w:tcPr>
            <w:tcW w:w="359" w:type="pct"/>
            <w:vMerge w:val="continue"/>
            <w:tcBorders>
              <w:top w:val="nil"/>
              <w:left w:val="single" w:color="000000" w:sz="4" w:space="0"/>
              <w:bottom w:val="single" w:color="000000" w:sz="4" w:space="0"/>
              <w:right w:val="single" w:color="000000" w:sz="4" w:space="0"/>
            </w:tcBorders>
            <w:noWrap w:val="0"/>
            <w:vAlign w:val="center"/>
          </w:tcPr>
          <w:p w14:paraId="22D0D4F0">
            <w:pPr>
              <w:jc w:val="center"/>
              <w:rPr>
                <w:rFonts w:hint="eastAsia" w:ascii="方正仿宋_GBK" w:hAnsi="方正仿宋_GBK" w:eastAsia="方正仿宋_GBK" w:cs="方正仿宋_GBK"/>
                <w:color w:val="000000"/>
                <w:szCs w:val="21"/>
              </w:rPr>
            </w:pPr>
          </w:p>
        </w:tc>
        <w:tc>
          <w:tcPr>
            <w:tcW w:w="477" w:type="pct"/>
            <w:vMerge w:val="continue"/>
            <w:tcBorders>
              <w:top w:val="nil"/>
              <w:left w:val="single" w:color="000000" w:sz="4" w:space="0"/>
              <w:bottom w:val="single" w:color="000000" w:sz="4" w:space="0"/>
              <w:right w:val="single" w:color="000000" w:sz="4" w:space="0"/>
            </w:tcBorders>
            <w:noWrap w:val="0"/>
            <w:vAlign w:val="center"/>
          </w:tcPr>
          <w:p w14:paraId="6BF7D039">
            <w:pPr>
              <w:jc w:val="center"/>
              <w:rPr>
                <w:rFonts w:hint="eastAsia" w:ascii="方正仿宋_GBK" w:hAnsi="方正仿宋_GBK" w:eastAsia="方正仿宋_GBK" w:cs="方正仿宋_GBK"/>
                <w:color w:val="000000"/>
                <w:szCs w:val="21"/>
              </w:rPr>
            </w:pPr>
          </w:p>
        </w:tc>
        <w:tc>
          <w:tcPr>
            <w:tcW w:w="1807" w:type="pct"/>
            <w:tcBorders>
              <w:top w:val="single" w:color="000000" w:sz="4" w:space="0"/>
              <w:left w:val="single" w:color="000000" w:sz="4" w:space="0"/>
              <w:bottom w:val="single" w:color="000000" w:sz="4" w:space="0"/>
              <w:right w:val="single" w:color="000000" w:sz="4" w:space="0"/>
            </w:tcBorders>
            <w:noWrap w:val="0"/>
            <w:vAlign w:val="center"/>
          </w:tcPr>
          <w:p w14:paraId="2D6BBCA6">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电力电缆金属护层接地线未随电缆芯线穿过互感器时，接地线直接接地；随电缆芯线穿过互感器时，接地线穿回互感器后接地。</w:t>
            </w:r>
          </w:p>
        </w:tc>
        <w:tc>
          <w:tcPr>
            <w:tcW w:w="1206" w:type="pct"/>
            <w:tcBorders>
              <w:top w:val="single" w:color="000000" w:sz="4" w:space="0"/>
              <w:left w:val="single" w:color="000000" w:sz="4" w:space="0"/>
              <w:bottom w:val="single" w:color="000000" w:sz="4" w:space="0"/>
              <w:right w:val="single" w:color="000000" w:sz="4" w:space="0"/>
            </w:tcBorders>
            <w:noWrap w:val="0"/>
            <w:vAlign w:val="center"/>
          </w:tcPr>
          <w:p w14:paraId="1028DF0A">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《电气装置安装工程电缆线路施工及验收标准》7.2.8</w:t>
            </w:r>
          </w:p>
        </w:tc>
        <w:tc>
          <w:tcPr>
            <w:tcW w:w="476" w:type="pct"/>
            <w:tcBorders>
              <w:top w:val="single" w:color="000000" w:sz="4" w:space="0"/>
              <w:left w:val="single" w:color="000000" w:sz="4" w:space="0"/>
              <w:bottom w:val="single" w:color="000000" w:sz="4" w:space="0"/>
              <w:right w:val="single" w:color="000000" w:sz="4" w:space="0"/>
            </w:tcBorders>
            <w:noWrap/>
            <w:vAlign w:val="center"/>
          </w:tcPr>
          <w:p w14:paraId="69529AAC">
            <w:pPr>
              <w:rPr>
                <w:rFonts w:hint="eastAsia" w:ascii="宋体" w:hAnsi="宋体" w:cs="宋体"/>
                <w:color w:val="000000"/>
                <w:szCs w:val="21"/>
              </w:rPr>
            </w:pPr>
          </w:p>
        </w:tc>
        <w:tc>
          <w:tcPr>
            <w:tcW w:w="672" w:type="pct"/>
            <w:tcBorders>
              <w:top w:val="single" w:color="000000" w:sz="4" w:space="0"/>
              <w:left w:val="single" w:color="000000" w:sz="4" w:space="0"/>
              <w:bottom w:val="single" w:color="000000" w:sz="4" w:space="0"/>
              <w:right w:val="single" w:color="000000" w:sz="4" w:space="0"/>
            </w:tcBorders>
            <w:noWrap/>
            <w:vAlign w:val="center"/>
          </w:tcPr>
          <w:p w14:paraId="53176557">
            <w:pPr>
              <w:rPr>
                <w:rFonts w:hint="eastAsia" w:ascii="宋体" w:hAnsi="宋体" w:cs="宋体"/>
                <w:color w:val="000000"/>
                <w:szCs w:val="21"/>
              </w:rPr>
            </w:pPr>
          </w:p>
        </w:tc>
      </w:tr>
      <w:tr w14:paraId="669829EC">
        <w:tblPrEx>
          <w:tblCellMar>
            <w:top w:w="0" w:type="dxa"/>
            <w:left w:w="108" w:type="dxa"/>
            <w:bottom w:w="0" w:type="dxa"/>
            <w:right w:w="108" w:type="dxa"/>
          </w:tblCellMar>
        </w:tblPrEx>
        <w:trPr>
          <w:trHeight w:val="945" w:hRule="atLeast"/>
        </w:trPr>
        <w:tc>
          <w:tcPr>
            <w:tcW w:w="359" w:type="pct"/>
            <w:vMerge w:val="restart"/>
            <w:tcBorders>
              <w:top w:val="single" w:color="000000" w:sz="4" w:space="0"/>
              <w:left w:val="single" w:color="000000" w:sz="4" w:space="0"/>
              <w:bottom w:val="single" w:color="000000" w:sz="4" w:space="0"/>
              <w:right w:val="single" w:color="000000" w:sz="4" w:space="0"/>
            </w:tcBorders>
            <w:noWrap w:val="0"/>
            <w:vAlign w:val="center"/>
          </w:tcPr>
          <w:p w14:paraId="7ECC2AC6">
            <w:pPr>
              <w:widowControl/>
              <w:jc w:val="center"/>
              <w:textAlignment w:val="center"/>
              <w:rPr>
                <w:rFonts w:hint="eastAsia" w:ascii="方正仿宋_GBK" w:hAnsi="方正仿宋_GBK" w:eastAsia="方正仿宋_GBK" w:cs="方正仿宋_GBK"/>
                <w:color w:val="000000"/>
                <w:kern w:val="0"/>
                <w:szCs w:val="21"/>
                <w:lang w:bidi="ar"/>
              </w:rPr>
            </w:pPr>
          </w:p>
          <w:p w14:paraId="2F2E8AD2">
            <w:pPr>
              <w:widowControl/>
              <w:jc w:val="center"/>
              <w:textAlignment w:val="center"/>
              <w:rPr>
                <w:rFonts w:hint="eastAsia" w:ascii="方正仿宋_GBK" w:hAnsi="方正仿宋_GBK" w:eastAsia="方正仿宋_GBK" w:cs="方正仿宋_GBK"/>
                <w:color w:val="000000"/>
                <w:kern w:val="0"/>
                <w:szCs w:val="21"/>
                <w:lang w:bidi="ar"/>
              </w:rPr>
            </w:pPr>
          </w:p>
          <w:p w14:paraId="4CD6A8B4">
            <w:pPr>
              <w:widowControl/>
              <w:jc w:val="center"/>
              <w:textAlignment w:val="center"/>
              <w:rPr>
                <w:rFonts w:hint="eastAsia" w:ascii="方正仿宋_GBK" w:hAnsi="方正仿宋_GBK" w:eastAsia="方正仿宋_GBK" w:cs="方正仿宋_GBK"/>
                <w:color w:val="000000"/>
                <w:kern w:val="0"/>
                <w:szCs w:val="21"/>
                <w:lang w:bidi="ar"/>
              </w:rPr>
            </w:pPr>
          </w:p>
          <w:p w14:paraId="39CD663E">
            <w:pPr>
              <w:widowControl/>
              <w:jc w:val="center"/>
              <w:textAlignment w:val="center"/>
              <w:rPr>
                <w:rFonts w:hint="eastAsia" w:ascii="方正仿宋_GBK" w:hAnsi="方正仿宋_GBK" w:eastAsia="方正仿宋_GBK" w:cs="方正仿宋_GBK"/>
                <w:color w:val="000000"/>
                <w:kern w:val="0"/>
                <w:szCs w:val="21"/>
                <w:lang w:bidi="ar"/>
              </w:rPr>
            </w:pPr>
          </w:p>
          <w:p w14:paraId="5A3BD3BA">
            <w:pPr>
              <w:widowControl/>
              <w:jc w:val="center"/>
              <w:textAlignment w:val="center"/>
              <w:rPr>
                <w:rFonts w:hint="eastAsia" w:ascii="方正仿宋_GBK" w:hAnsi="方正仿宋_GBK" w:eastAsia="方正仿宋_GBK" w:cs="方正仿宋_GBK"/>
                <w:color w:val="000000"/>
                <w:kern w:val="0"/>
                <w:szCs w:val="21"/>
                <w:lang w:bidi="ar"/>
              </w:rPr>
            </w:pPr>
          </w:p>
          <w:p w14:paraId="484F28AB">
            <w:pPr>
              <w:widowControl/>
              <w:jc w:val="center"/>
              <w:textAlignment w:val="center"/>
              <w:rPr>
                <w:rFonts w:hint="eastAsia" w:ascii="方正仿宋_GBK" w:hAnsi="方正仿宋_GBK" w:eastAsia="方正仿宋_GBK" w:cs="方正仿宋_GBK"/>
                <w:color w:val="000000"/>
                <w:kern w:val="0"/>
                <w:szCs w:val="21"/>
                <w:lang w:bidi="ar"/>
              </w:rPr>
            </w:pPr>
          </w:p>
          <w:p w14:paraId="36028C86">
            <w:pPr>
              <w:widowControl/>
              <w:jc w:val="center"/>
              <w:textAlignment w:val="center"/>
              <w:rPr>
                <w:rFonts w:hint="eastAsia" w:ascii="方正仿宋_GBK" w:hAnsi="方正仿宋_GBK" w:eastAsia="方正仿宋_GBK" w:cs="方正仿宋_GBK"/>
                <w:color w:val="000000"/>
                <w:kern w:val="0"/>
                <w:szCs w:val="21"/>
                <w:lang w:bidi="ar"/>
              </w:rPr>
            </w:pPr>
          </w:p>
          <w:p w14:paraId="03539F59">
            <w:pPr>
              <w:widowControl/>
              <w:jc w:val="center"/>
              <w:textAlignment w:val="center"/>
              <w:rPr>
                <w:rFonts w:hint="eastAsia" w:ascii="方正仿宋_GBK" w:hAnsi="方正仿宋_GBK" w:eastAsia="方正仿宋_GBK" w:cs="方正仿宋_GBK"/>
                <w:color w:val="000000"/>
                <w:kern w:val="0"/>
                <w:szCs w:val="21"/>
                <w:lang w:bidi="ar"/>
              </w:rPr>
            </w:pPr>
          </w:p>
          <w:p w14:paraId="2A5F9CC3">
            <w:pPr>
              <w:widowControl/>
              <w:jc w:val="center"/>
              <w:textAlignment w:val="center"/>
              <w:rPr>
                <w:rFonts w:hint="eastAsia" w:ascii="方正仿宋_GBK" w:hAnsi="方正仿宋_GBK" w:eastAsia="方正仿宋_GBK" w:cs="方正仿宋_GBK"/>
                <w:color w:val="000000"/>
                <w:kern w:val="0"/>
                <w:szCs w:val="21"/>
                <w:lang w:bidi="ar"/>
              </w:rPr>
            </w:pPr>
          </w:p>
          <w:p w14:paraId="014BCF76">
            <w:pPr>
              <w:widowControl/>
              <w:jc w:val="center"/>
              <w:textAlignment w:val="center"/>
              <w:rPr>
                <w:rFonts w:hint="eastAsia" w:ascii="方正仿宋_GBK" w:hAnsi="方正仿宋_GBK" w:eastAsia="方正仿宋_GBK" w:cs="方正仿宋_GBK"/>
                <w:color w:val="000000"/>
                <w:kern w:val="0"/>
                <w:szCs w:val="21"/>
                <w:lang w:bidi="ar"/>
              </w:rPr>
            </w:pPr>
          </w:p>
          <w:p w14:paraId="6D81DFE3">
            <w:pPr>
              <w:widowControl/>
              <w:jc w:val="center"/>
              <w:textAlignment w:val="center"/>
              <w:rPr>
                <w:rFonts w:hint="eastAsia" w:ascii="方正仿宋_GBK" w:hAnsi="方正仿宋_GBK" w:eastAsia="方正仿宋_GBK" w:cs="方正仿宋_GBK"/>
                <w:color w:val="000000"/>
                <w:kern w:val="0"/>
                <w:szCs w:val="21"/>
                <w:lang w:bidi="ar"/>
              </w:rPr>
            </w:pPr>
          </w:p>
          <w:p w14:paraId="0DE97501">
            <w:pPr>
              <w:widowControl/>
              <w:jc w:val="center"/>
              <w:textAlignment w:val="center"/>
              <w:rPr>
                <w:rFonts w:hint="eastAsia" w:ascii="方正仿宋_GBK" w:hAnsi="方正仿宋_GBK" w:eastAsia="方正仿宋_GBK" w:cs="方正仿宋_GBK"/>
                <w:color w:val="000000"/>
                <w:kern w:val="0"/>
                <w:szCs w:val="21"/>
                <w:lang w:bidi="ar"/>
              </w:rPr>
            </w:pPr>
          </w:p>
          <w:p w14:paraId="2E2B5BFE">
            <w:pPr>
              <w:widowControl/>
              <w:jc w:val="center"/>
              <w:textAlignment w:val="center"/>
              <w:rPr>
                <w:rFonts w:hint="eastAsia" w:ascii="方正仿宋_GBK" w:hAnsi="方正仿宋_GBK" w:eastAsia="方正仿宋_GBK" w:cs="方正仿宋_GBK"/>
                <w:color w:val="000000"/>
                <w:kern w:val="0"/>
                <w:szCs w:val="21"/>
                <w:lang w:bidi="ar"/>
              </w:rPr>
            </w:pPr>
            <w:r>
              <w:rPr>
                <w:rFonts w:hint="eastAsia" w:ascii="方正仿宋_GBK" w:hAnsi="方正仿宋_GBK" w:eastAsia="方正仿宋_GBK" w:cs="方正仿宋_GBK"/>
                <w:color w:val="000000"/>
                <w:kern w:val="0"/>
                <w:szCs w:val="21"/>
                <w:lang w:bidi="ar"/>
              </w:rPr>
              <w:t>2</w:t>
            </w:r>
          </w:p>
          <w:p w14:paraId="16113DB2">
            <w:pPr>
              <w:widowControl/>
              <w:jc w:val="center"/>
              <w:textAlignment w:val="center"/>
              <w:rPr>
                <w:rFonts w:hint="eastAsia" w:ascii="方正仿宋_GBK" w:hAnsi="方正仿宋_GBK" w:eastAsia="方正仿宋_GBK" w:cs="方正仿宋_GBK"/>
                <w:color w:val="000000"/>
                <w:kern w:val="0"/>
                <w:szCs w:val="21"/>
                <w:lang w:bidi="ar"/>
              </w:rPr>
            </w:pPr>
          </w:p>
          <w:p w14:paraId="1167973F">
            <w:pPr>
              <w:widowControl/>
              <w:jc w:val="center"/>
              <w:textAlignment w:val="center"/>
              <w:rPr>
                <w:rFonts w:hint="eastAsia" w:ascii="方正仿宋_GBK" w:hAnsi="方正仿宋_GBK" w:eastAsia="方正仿宋_GBK" w:cs="方正仿宋_GBK"/>
                <w:color w:val="000000"/>
                <w:kern w:val="0"/>
                <w:szCs w:val="21"/>
                <w:lang w:bidi="ar"/>
              </w:rPr>
            </w:pPr>
          </w:p>
          <w:p w14:paraId="10D45795">
            <w:pPr>
              <w:widowControl/>
              <w:jc w:val="center"/>
              <w:textAlignment w:val="center"/>
              <w:rPr>
                <w:rFonts w:hint="eastAsia" w:ascii="方正仿宋_GBK" w:hAnsi="方正仿宋_GBK" w:eastAsia="方正仿宋_GBK" w:cs="方正仿宋_GBK"/>
                <w:color w:val="000000"/>
                <w:kern w:val="0"/>
                <w:szCs w:val="21"/>
                <w:lang w:bidi="ar"/>
              </w:rPr>
            </w:pPr>
          </w:p>
          <w:p w14:paraId="2381864C">
            <w:pPr>
              <w:widowControl/>
              <w:jc w:val="center"/>
              <w:textAlignment w:val="center"/>
              <w:rPr>
                <w:rFonts w:hint="eastAsia" w:ascii="方正仿宋_GBK" w:hAnsi="方正仿宋_GBK" w:eastAsia="方正仿宋_GBK" w:cs="方正仿宋_GBK"/>
                <w:color w:val="000000"/>
                <w:kern w:val="0"/>
                <w:szCs w:val="21"/>
                <w:lang w:bidi="ar"/>
              </w:rPr>
            </w:pPr>
          </w:p>
          <w:p w14:paraId="199CA56C">
            <w:pPr>
              <w:widowControl/>
              <w:jc w:val="center"/>
              <w:textAlignment w:val="center"/>
              <w:rPr>
                <w:rFonts w:hint="eastAsia" w:ascii="方正仿宋_GBK" w:hAnsi="方正仿宋_GBK" w:eastAsia="方正仿宋_GBK" w:cs="方正仿宋_GBK"/>
                <w:color w:val="000000"/>
                <w:kern w:val="0"/>
                <w:szCs w:val="21"/>
                <w:lang w:bidi="ar"/>
              </w:rPr>
            </w:pPr>
          </w:p>
          <w:p w14:paraId="1F685C32">
            <w:pPr>
              <w:widowControl/>
              <w:jc w:val="center"/>
              <w:textAlignment w:val="center"/>
              <w:rPr>
                <w:rFonts w:hint="eastAsia" w:ascii="方正仿宋_GBK" w:hAnsi="方正仿宋_GBK" w:eastAsia="方正仿宋_GBK" w:cs="方正仿宋_GBK"/>
                <w:color w:val="000000"/>
                <w:kern w:val="0"/>
                <w:szCs w:val="21"/>
                <w:lang w:bidi="ar"/>
              </w:rPr>
            </w:pPr>
          </w:p>
          <w:p w14:paraId="2851B844">
            <w:pPr>
              <w:widowControl/>
              <w:jc w:val="center"/>
              <w:textAlignment w:val="center"/>
              <w:rPr>
                <w:rFonts w:hint="eastAsia" w:ascii="方正仿宋_GBK" w:hAnsi="方正仿宋_GBK" w:eastAsia="方正仿宋_GBK" w:cs="方正仿宋_GBK"/>
                <w:color w:val="000000"/>
                <w:kern w:val="0"/>
                <w:szCs w:val="21"/>
                <w:lang w:bidi="ar"/>
              </w:rPr>
            </w:pPr>
          </w:p>
          <w:p w14:paraId="4D8721ED">
            <w:pPr>
              <w:widowControl/>
              <w:jc w:val="center"/>
              <w:textAlignment w:val="center"/>
              <w:rPr>
                <w:rFonts w:hint="eastAsia" w:ascii="方正仿宋_GBK" w:hAnsi="方正仿宋_GBK" w:eastAsia="方正仿宋_GBK" w:cs="方正仿宋_GBK"/>
                <w:color w:val="000000"/>
                <w:kern w:val="0"/>
                <w:szCs w:val="21"/>
                <w:lang w:bidi="ar"/>
              </w:rPr>
            </w:pPr>
          </w:p>
          <w:p w14:paraId="3343315D">
            <w:pPr>
              <w:widowControl/>
              <w:jc w:val="center"/>
              <w:textAlignment w:val="center"/>
              <w:rPr>
                <w:rFonts w:hint="eastAsia" w:ascii="方正仿宋_GBK" w:hAnsi="方正仿宋_GBK" w:eastAsia="方正仿宋_GBK" w:cs="方正仿宋_GBK"/>
                <w:color w:val="000000"/>
                <w:kern w:val="0"/>
                <w:szCs w:val="21"/>
                <w:lang w:bidi="ar"/>
              </w:rPr>
            </w:pPr>
          </w:p>
          <w:p w14:paraId="5E9D96A2">
            <w:pPr>
              <w:widowControl/>
              <w:jc w:val="center"/>
              <w:textAlignment w:val="center"/>
              <w:rPr>
                <w:rFonts w:hint="eastAsia" w:ascii="方正仿宋_GBK" w:hAnsi="方正仿宋_GBK" w:eastAsia="方正仿宋_GBK" w:cs="方正仿宋_GBK"/>
                <w:color w:val="000000"/>
                <w:kern w:val="0"/>
                <w:szCs w:val="21"/>
                <w:lang w:bidi="ar"/>
              </w:rPr>
            </w:pPr>
          </w:p>
          <w:p w14:paraId="535ABC15">
            <w:pPr>
              <w:widowControl/>
              <w:jc w:val="center"/>
              <w:textAlignment w:val="center"/>
              <w:rPr>
                <w:rFonts w:hint="eastAsia" w:ascii="方正仿宋_GBK" w:hAnsi="方正仿宋_GBK" w:eastAsia="方正仿宋_GBK" w:cs="方正仿宋_GBK"/>
                <w:color w:val="000000"/>
                <w:kern w:val="0"/>
                <w:szCs w:val="21"/>
                <w:lang w:bidi="ar"/>
              </w:rPr>
            </w:pPr>
          </w:p>
          <w:p w14:paraId="0B3E6589">
            <w:pPr>
              <w:widowControl/>
              <w:jc w:val="center"/>
              <w:textAlignment w:val="center"/>
              <w:rPr>
                <w:rFonts w:hint="eastAsia" w:ascii="方正仿宋_GBK" w:hAnsi="方正仿宋_GBK" w:eastAsia="方正仿宋_GBK" w:cs="方正仿宋_GBK"/>
                <w:color w:val="000000"/>
                <w:kern w:val="0"/>
                <w:szCs w:val="21"/>
                <w:lang w:bidi="ar"/>
              </w:rPr>
            </w:pPr>
          </w:p>
          <w:p w14:paraId="3DA37E19">
            <w:pPr>
              <w:widowControl/>
              <w:jc w:val="center"/>
              <w:textAlignment w:val="center"/>
              <w:rPr>
                <w:rFonts w:hint="eastAsia" w:ascii="方正仿宋_GBK" w:hAnsi="方正仿宋_GBK" w:eastAsia="方正仿宋_GBK" w:cs="方正仿宋_GBK"/>
                <w:color w:val="000000"/>
                <w:kern w:val="0"/>
                <w:szCs w:val="21"/>
                <w:lang w:bidi="ar"/>
              </w:rPr>
            </w:pPr>
          </w:p>
          <w:p w14:paraId="4A2DBDB4">
            <w:pPr>
              <w:widowControl/>
              <w:jc w:val="center"/>
              <w:textAlignment w:val="center"/>
              <w:rPr>
                <w:rFonts w:hint="eastAsia" w:ascii="方正仿宋_GBK" w:hAnsi="方正仿宋_GBK" w:eastAsia="方正仿宋_GBK" w:cs="方正仿宋_GBK"/>
                <w:color w:val="000000"/>
                <w:kern w:val="0"/>
                <w:szCs w:val="21"/>
                <w:lang w:bidi="ar"/>
              </w:rPr>
            </w:pPr>
          </w:p>
          <w:p w14:paraId="62E6E739">
            <w:pPr>
              <w:widowControl/>
              <w:jc w:val="center"/>
              <w:textAlignment w:val="center"/>
              <w:rPr>
                <w:rFonts w:hint="eastAsia" w:ascii="方正仿宋_GBK" w:hAnsi="方正仿宋_GBK" w:eastAsia="方正仿宋_GBK" w:cs="方正仿宋_GBK"/>
                <w:color w:val="000000"/>
                <w:kern w:val="0"/>
                <w:szCs w:val="21"/>
                <w:lang w:bidi="ar"/>
              </w:rPr>
            </w:pPr>
          </w:p>
          <w:p w14:paraId="7421D560">
            <w:pPr>
              <w:widowControl/>
              <w:jc w:val="center"/>
              <w:textAlignment w:val="center"/>
              <w:rPr>
                <w:rFonts w:hint="eastAsia" w:ascii="方正仿宋_GBK" w:hAnsi="方正仿宋_GBK" w:eastAsia="方正仿宋_GBK" w:cs="方正仿宋_GBK"/>
                <w:color w:val="000000"/>
                <w:kern w:val="0"/>
                <w:szCs w:val="21"/>
                <w:lang w:bidi="ar"/>
              </w:rPr>
            </w:pPr>
          </w:p>
          <w:p w14:paraId="58550B77">
            <w:pPr>
              <w:widowControl/>
              <w:jc w:val="center"/>
              <w:textAlignment w:val="center"/>
              <w:rPr>
                <w:rFonts w:hint="eastAsia" w:ascii="方正仿宋_GBK" w:hAnsi="方正仿宋_GBK" w:eastAsia="方正仿宋_GBK" w:cs="方正仿宋_GBK"/>
                <w:color w:val="000000"/>
                <w:kern w:val="0"/>
                <w:szCs w:val="21"/>
                <w:lang w:bidi="ar"/>
              </w:rPr>
            </w:pPr>
          </w:p>
          <w:p w14:paraId="30C77740">
            <w:pPr>
              <w:widowControl/>
              <w:jc w:val="center"/>
              <w:textAlignment w:val="center"/>
              <w:rPr>
                <w:rFonts w:hint="eastAsia" w:ascii="方正仿宋_GBK" w:hAnsi="方正仿宋_GBK" w:eastAsia="方正仿宋_GBK" w:cs="方正仿宋_GBK"/>
                <w:color w:val="000000"/>
                <w:kern w:val="0"/>
                <w:szCs w:val="21"/>
                <w:lang w:bidi="ar"/>
              </w:rPr>
            </w:pPr>
          </w:p>
          <w:p w14:paraId="019E7162">
            <w:pPr>
              <w:widowControl/>
              <w:jc w:val="center"/>
              <w:textAlignment w:val="center"/>
              <w:rPr>
                <w:rFonts w:hint="eastAsia" w:ascii="方正仿宋_GBK" w:hAnsi="方正仿宋_GBK" w:eastAsia="方正仿宋_GBK" w:cs="方正仿宋_GBK"/>
                <w:color w:val="000000"/>
                <w:kern w:val="0"/>
                <w:szCs w:val="21"/>
                <w:lang w:bidi="ar"/>
              </w:rPr>
            </w:pPr>
          </w:p>
          <w:p w14:paraId="36593ED9">
            <w:pPr>
              <w:widowControl/>
              <w:jc w:val="center"/>
              <w:textAlignment w:val="center"/>
              <w:rPr>
                <w:rFonts w:hint="eastAsia" w:ascii="方正仿宋_GBK" w:hAnsi="方正仿宋_GBK" w:eastAsia="方正仿宋_GBK" w:cs="方正仿宋_GBK"/>
                <w:color w:val="000000"/>
                <w:kern w:val="0"/>
                <w:szCs w:val="21"/>
                <w:lang w:bidi="ar"/>
              </w:rPr>
            </w:pPr>
          </w:p>
          <w:p w14:paraId="0EEF6812">
            <w:pPr>
              <w:widowControl/>
              <w:jc w:val="center"/>
              <w:textAlignment w:val="center"/>
              <w:rPr>
                <w:rFonts w:hint="eastAsia" w:ascii="方正仿宋_GBK" w:hAnsi="方正仿宋_GBK" w:eastAsia="方正仿宋_GBK" w:cs="方正仿宋_GBK"/>
                <w:color w:val="000000"/>
                <w:kern w:val="0"/>
                <w:szCs w:val="21"/>
                <w:lang w:bidi="ar"/>
              </w:rPr>
            </w:pPr>
          </w:p>
          <w:p w14:paraId="63973DA2">
            <w:pPr>
              <w:widowControl/>
              <w:jc w:val="center"/>
              <w:textAlignment w:val="center"/>
              <w:rPr>
                <w:rFonts w:hint="eastAsia" w:ascii="方正仿宋_GBK" w:hAnsi="方正仿宋_GBK" w:eastAsia="方正仿宋_GBK" w:cs="方正仿宋_GBK"/>
                <w:color w:val="000000"/>
                <w:kern w:val="0"/>
                <w:szCs w:val="21"/>
                <w:lang w:bidi="ar"/>
              </w:rPr>
            </w:pPr>
          </w:p>
          <w:p w14:paraId="2E16B6A2">
            <w:pPr>
              <w:widowControl/>
              <w:jc w:val="center"/>
              <w:textAlignment w:val="center"/>
              <w:rPr>
                <w:rFonts w:hint="eastAsia" w:ascii="方正仿宋_GBK" w:hAnsi="方正仿宋_GBK" w:eastAsia="方正仿宋_GBK" w:cs="方正仿宋_GBK"/>
                <w:color w:val="000000"/>
                <w:kern w:val="0"/>
                <w:szCs w:val="21"/>
                <w:lang w:bidi="ar"/>
              </w:rPr>
            </w:pPr>
          </w:p>
          <w:p w14:paraId="725E2BE5">
            <w:pPr>
              <w:widowControl/>
              <w:jc w:val="center"/>
              <w:textAlignment w:val="center"/>
              <w:rPr>
                <w:rFonts w:hint="eastAsia" w:ascii="方正仿宋_GBK" w:hAnsi="方正仿宋_GBK" w:eastAsia="方正仿宋_GBK" w:cs="方正仿宋_GBK"/>
                <w:color w:val="000000"/>
                <w:kern w:val="0"/>
                <w:szCs w:val="21"/>
                <w:lang w:bidi="ar"/>
              </w:rPr>
            </w:pPr>
          </w:p>
          <w:p w14:paraId="24E12E42">
            <w:pPr>
              <w:widowControl/>
              <w:jc w:val="center"/>
              <w:textAlignment w:val="center"/>
              <w:rPr>
                <w:rFonts w:hint="eastAsia" w:ascii="方正仿宋_GBK" w:hAnsi="方正仿宋_GBK" w:eastAsia="方正仿宋_GBK" w:cs="方正仿宋_GBK"/>
                <w:color w:val="000000"/>
                <w:kern w:val="0"/>
                <w:szCs w:val="21"/>
                <w:lang w:bidi="ar"/>
              </w:rPr>
            </w:pPr>
          </w:p>
          <w:p w14:paraId="6242D765">
            <w:pPr>
              <w:widowControl/>
              <w:jc w:val="center"/>
              <w:textAlignment w:val="center"/>
              <w:rPr>
                <w:rFonts w:hint="eastAsia" w:ascii="方正仿宋_GBK" w:hAnsi="方正仿宋_GBK" w:eastAsia="方正仿宋_GBK" w:cs="方正仿宋_GBK"/>
                <w:color w:val="000000"/>
                <w:kern w:val="0"/>
                <w:szCs w:val="21"/>
                <w:lang w:bidi="ar"/>
              </w:rPr>
            </w:pPr>
            <w:r>
              <w:rPr>
                <w:rFonts w:hint="eastAsia" w:ascii="方正仿宋_GBK" w:hAnsi="方正仿宋_GBK" w:eastAsia="方正仿宋_GBK" w:cs="方正仿宋_GBK"/>
                <w:color w:val="000000"/>
                <w:kern w:val="0"/>
                <w:szCs w:val="21"/>
                <w:lang w:bidi="ar"/>
              </w:rPr>
              <w:t>2</w:t>
            </w:r>
          </w:p>
          <w:p w14:paraId="409C4E68">
            <w:pPr>
              <w:widowControl/>
              <w:jc w:val="center"/>
              <w:textAlignment w:val="center"/>
              <w:rPr>
                <w:rFonts w:hint="eastAsia" w:ascii="方正仿宋_GBK" w:hAnsi="方正仿宋_GBK" w:eastAsia="方正仿宋_GBK" w:cs="方正仿宋_GBK"/>
                <w:color w:val="000000"/>
                <w:kern w:val="0"/>
                <w:szCs w:val="21"/>
                <w:lang w:bidi="ar"/>
              </w:rPr>
            </w:pPr>
          </w:p>
          <w:p w14:paraId="6D0D07E0">
            <w:pPr>
              <w:widowControl/>
              <w:jc w:val="center"/>
              <w:textAlignment w:val="center"/>
              <w:rPr>
                <w:rFonts w:hint="eastAsia" w:ascii="方正仿宋_GBK" w:hAnsi="方正仿宋_GBK" w:eastAsia="方正仿宋_GBK" w:cs="方正仿宋_GBK"/>
                <w:color w:val="000000"/>
                <w:kern w:val="0"/>
                <w:szCs w:val="21"/>
                <w:lang w:bidi="ar"/>
              </w:rPr>
            </w:pPr>
          </w:p>
          <w:p w14:paraId="7363A64F">
            <w:pPr>
              <w:widowControl/>
              <w:jc w:val="center"/>
              <w:textAlignment w:val="center"/>
              <w:rPr>
                <w:rFonts w:hint="eastAsia" w:ascii="方正仿宋_GBK" w:hAnsi="方正仿宋_GBK" w:eastAsia="方正仿宋_GBK" w:cs="方正仿宋_GBK"/>
                <w:color w:val="000000"/>
                <w:kern w:val="0"/>
                <w:szCs w:val="21"/>
                <w:lang w:bidi="ar"/>
              </w:rPr>
            </w:pPr>
          </w:p>
          <w:p w14:paraId="151F221B">
            <w:pPr>
              <w:widowControl/>
              <w:jc w:val="center"/>
              <w:textAlignment w:val="center"/>
              <w:rPr>
                <w:rFonts w:hint="eastAsia" w:ascii="方正仿宋_GBK" w:hAnsi="方正仿宋_GBK" w:eastAsia="方正仿宋_GBK" w:cs="方正仿宋_GBK"/>
                <w:color w:val="000000"/>
                <w:kern w:val="0"/>
                <w:szCs w:val="21"/>
                <w:lang w:bidi="ar"/>
              </w:rPr>
            </w:pPr>
          </w:p>
          <w:p w14:paraId="6DCE5EBE">
            <w:pPr>
              <w:widowControl/>
              <w:jc w:val="center"/>
              <w:textAlignment w:val="center"/>
              <w:rPr>
                <w:rFonts w:hint="eastAsia" w:ascii="方正仿宋_GBK" w:hAnsi="方正仿宋_GBK" w:eastAsia="方正仿宋_GBK" w:cs="方正仿宋_GBK"/>
                <w:color w:val="000000"/>
                <w:kern w:val="0"/>
                <w:szCs w:val="21"/>
                <w:lang w:bidi="ar"/>
              </w:rPr>
            </w:pPr>
          </w:p>
          <w:p w14:paraId="11B85149">
            <w:pPr>
              <w:widowControl/>
              <w:jc w:val="center"/>
              <w:textAlignment w:val="center"/>
              <w:rPr>
                <w:rFonts w:hint="eastAsia" w:ascii="方正仿宋_GBK" w:hAnsi="方正仿宋_GBK" w:eastAsia="方正仿宋_GBK" w:cs="方正仿宋_GBK"/>
                <w:color w:val="000000"/>
                <w:kern w:val="0"/>
                <w:szCs w:val="21"/>
                <w:lang w:bidi="ar"/>
              </w:rPr>
            </w:pPr>
          </w:p>
          <w:p w14:paraId="23501FCF">
            <w:pPr>
              <w:widowControl/>
              <w:jc w:val="center"/>
              <w:textAlignment w:val="center"/>
              <w:rPr>
                <w:rFonts w:hint="eastAsia" w:ascii="方正仿宋_GBK" w:hAnsi="方正仿宋_GBK" w:eastAsia="方正仿宋_GBK" w:cs="方正仿宋_GBK"/>
                <w:color w:val="000000"/>
                <w:kern w:val="0"/>
                <w:szCs w:val="21"/>
                <w:lang w:bidi="ar"/>
              </w:rPr>
            </w:pPr>
          </w:p>
          <w:p w14:paraId="1FA83A35">
            <w:pPr>
              <w:widowControl/>
              <w:jc w:val="center"/>
              <w:textAlignment w:val="center"/>
              <w:rPr>
                <w:rFonts w:hint="eastAsia" w:ascii="方正仿宋_GBK" w:hAnsi="方正仿宋_GBK" w:eastAsia="方正仿宋_GBK" w:cs="方正仿宋_GBK"/>
                <w:color w:val="000000"/>
                <w:kern w:val="0"/>
                <w:szCs w:val="21"/>
                <w:lang w:bidi="ar"/>
              </w:rPr>
            </w:pPr>
          </w:p>
          <w:p w14:paraId="6D95051D">
            <w:pPr>
              <w:widowControl/>
              <w:jc w:val="center"/>
              <w:textAlignment w:val="center"/>
              <w:rPr>
                <w:rFonts w:hint="eastAsia" w:ascii="方正仿宋_GBK" w:hAnsi="方正仿宋_GBK" w:eastAsia="方正仿宋_GBK" w:cs="方正仿宋_GBK"/>
                <w:color w:val="000000"/>
                <w:kern w:val="0"/>
                <w:szCs w:val="21"/>
                <w:lang w:bidi="ar"/>
              </w:rPr>
            </w:pPr>
          </w:p>
          <w:p w14:paraId="3FEB0E5C">
            <w:pPr>
              <w:widowControl/>
              <w:jc w:val="center"/>
              <w:textAlignment w:val="center"/>
              <w:rPr>
                <w:rFonts w:hint="eastAsia" w:ascii="方正仿宋_GBK" w:hAnsi="方正仿宋_GBK" w:eastAsia="方正仿宋_GBK" w:cs="方正仿宋_GBK"/>
                <w:color w:val="000000"/>
                <w:kern w:val="0"/>
                <w:szCs w:val="21"/>
                <w:lang w:bidi="ar"/>
              </w:rPr>
            </w:pPr>
          </w:p>
          <w:p w14:paraId="5A9A3A1A">
            <w:pPr>
              <w:widowControl/>
              <w:jc w:val="center"/>
              <w:textAlignment w:val="center"/>
              <w:rPr>
                <w:rFonts w:hint="eastAsia" w:ascii="方正仿宋_GBK" w:hAnsi="方正仿宋_GBK" w:eastAsia="方正仿宋_GBK" w:cs="方正仿宋_GBK"/>
                <w:color w:val="000000"/>
                <w:kern w:val="0"/>
                <w:szCs w:val="21"/>
                <w:lang w:bidi="ar"/>
              </w:rPr>
            </w:pPr>
          </w:p>
          <w:p w14:paraId="6B8BA977">
            <w:pPr>
              <w:widowControl/>
              <w:jc w:val="center"/>
              <w:textAlignment w:val="center"/>
              <w:rPr>
                <w:rFonts w:hint="eastAsia" w:ascii="方正仿宋_GBK" w:hAnsi="方正仿宋_GBK" w:eastAsia="方正仿宋_GBK" w:cs="方正仿宋_GBK"/>
                <w:color w:val="000000"/>
                <w:kern w:val="0"/>
                <w:szCs w:val="21"/>
                <w:lang w:bidi="ar"/>
              </w:rPr>
            </w:pPr>
          </w:p>
          <w:p w14:paraId="0292B7A5">
            <w:pPr>
              <w:widowControl/>
              <w:jc w:val="center"/>
              <w:textAlignment w:val="center"/>
              <w:rPr>
                <w:rFonts w:hint="eastAsia" w:ascii="方正仿宋_GBK" w:hAnsi="方正仿宋_GBK" w:eastAsia="方正仿宋_GBK" w:cs="方正仿宋_GBK"/>
                <w:color w:val="000000"/>
                <w:kern w:val="0"/>
                <w:szCs w:val="21"/>
                <w:lang w:bidi="ar"/>
              </w:rPr>
            </w:pPr>
          </w:p>
          <w:p w14:paraId="5EAA3271">
            <w:pPr>
              <w:widowControl/>
              <w:jc w:val="center"/>
              <w:textAlignment w:val="center"/>
              <w:rPr>
                <w:rFonts w:hint="eastAsia" w:ascii="方正仿宋_GBK" w:hAnsi="方正仿宋_GBK" w:eastAsia="方正仿宋_GBK" w:cs="方正仿宋_GBK"/>
                <w:color w:val="000000"/>
                <w:kern w:val="0"/>
                <w:szCs w:val="21"/>
                <w:lang w:bidi="ar"/>
              </w:rPr>
            </w:pPr>
          </w:p>
          <w:p w14:paraId="5C743096">
            <w:pPr>
              <w:widowControl/>
              <w:jc w:val="center"/>
              <w:textAlignment w:val="center"/>
              <w:rPr>
                <w:rFonts w:hint="eastAsia" w:ascii="方正仿宋_GBK" w:hAnsi="方正仿宋_GBK" w:eastAsia="方正仿宋_GBK" w:cs="方正仿宋_GBK"/>
                <w:color w:val="000000"/>
                <w:kern w:val="0"/>
                <w:szCs w:val="21"/>
                <w:lang w:bidi="ar"/>
              </w:rPr>
            </w:pPr>
          </w:p>
          <w:p w14:paraId="77E8CFA4">
            <w:pPr>
              <w:widowControl/>
              <w:jc w:val="center"/>
              <w:textAlignment w:val="center"/>
              <w:rPr>
                <w:rFonts w:hint="eastAsia" w:ascii="方正仿宋_GBK" w:hAnsi="方正仿宋_GBK" w:eastAsia="方正仿宋_GBK" w:cs="方正仿宋_GBK"/>
                <w:color w:val="000000"/>
                <w:kern w:val="0"/>
                <w:szCs w:val="21"/>
                <w:lang w:bidi="ar"/>
              </w:rPr>
            </w:pPr>
          </w:p>
          <w:p w14:paraId="6A7605DA">
            <w:pPr>
              <w:widowControl/>
              <w:jc w:val="center"/>
              <w:textAlignment w:val="center"/>
              <w:rPr>
                <w:rFonts w:hint="eastAsia" w:ascii="方正仿宋_GBK" w:hAnsi="方正仿宋_GBK" w:eastAsia="方正仿宋_GBK" w:cs="方正仿宋_GBK"/>
                <w:color w:val="000000"/>
                <w:kern w:val="0"/>
                <w:szCs w:val="21"/>
                <w:lang w:bidi="ar"/>
              </w:rPr>
            </w:pPr>
          </w:p>
          <w:p w14:paraId="6E5D7B10">
            <w:pPr>
              <w:widowControl/>
              <w:jc w:val="center"/>
              <w:textAlignment w:val="center"/>
              <w:rPr>
                <w:rFonts w:hint="eastAsia" w:ascii="方正仿宋_GBK" w:hAnsi="方正仿宋_GBK" w:eastAsia="方正仿宋_GBK" w:cs="方正仿宋_GBK"/>
                <w:color w:val="000000"/>
                <w:kern w:val="0"/>
                <w:szCs w:val="21"/>
                <w:lang w:bidi="ar"/>
              </w:rPr>
            </w:pPr>
          </w:p>
          <w:p w14:paraId="7B7E0EF1">
            <w:pPr>
              <w:widowControl/>
              <w:jc w:val="center"/>
              <w:textAlignment w:val="center"/>
              <w:rPr>
                <w:rFonts w:hint="eastAsia" w:ascii="方正仿宋_GBK" w:hAnsi="方正仿宋_GBK" w:eastAsia="方正仿宋_GBK" w:cs="方正仿宋_GBK"/>
                <w:color w:val="000000"/>
                <w:kern w:val="0"/>
                <w:szCs w:val="21"/>
                <w:lang w:bidi="ar"/>
              </w:rPr>
            </w:pPr>
          </w:p>
          <w:p w14:paraId="6E268F85">
            <w:pPr>
              <w:widowControl/>
              <w:jc w:val="center"/>
              <w:textAlignment w:val="center"/>
              <w:rPr>
                <w:rFonts w:hint="eastAsia" w:ascii="方正仿宋_GBK" w:hAnsi="方正仿宋_GBK" w:eastAsia="方正仿宋_GBK" w:cs="方正仿宋_GBK"/>
                <w:color w:val="000000"/>
                <w:kern w:val="0"/>
                <w:szCs w:val="21"/>
                <w:lang w:bidi="ar"/>
              </w:rPr>
            </w:pPr>
          </w:p>
          <w:p w14:paraId="5DE2D64C">
            <w:pPr>
              <w:widowControl/>
              <w:jc w:val="center"/>
              <w:textAlignment w:val="center"/>
              <w:rPr>
                <w:rFonts w:hint="eastAsia" w:ascii="方正仿宋_GBK" w:hAnsi="方正仿宋_GBK" w:eastAsia="方正仿宋_GBK" w:cs="方正仿宋_GBK"/>
                <w:color w:val="000000"/>
                <w:kern w:val="0"/>
                <w:szCs w:val="21"/>
                <w:lang w:bidi="ar"/>
              </w:rPr>
            </w:pPr>
          </w:p>
          <w:p w14:paraId="560A205A">
            <w:pPr>
              <w:widowControl/>
              <w:jc w:val="center"/>
              <w:textAlignment w:val="center"/>
              <w:rPr>
                <w:rFonts w:hint="eastAsia" w:ascii="方正仿宋_GBK" w:hAnsi="方正仿宋_GBK" w:eastAsia="方正仿宋_GBK" w:cs="方正仿宋_GBK"/>
                <w:color w:val="000000"/>
                <w:kern w:val="0"/>
                <w:szCs w:val="21"/>
                <w:lang w:bidi="ar"/>
              </w:rPr>
            </w:pPr>
          </w:p>
          <w:p w14:paraId="79593C60">
            <w:pPr>
              <w:widowControl/>
              <w:jc w:val="center"/>
              <w:textAlignment w:val="center"/>
              <w:rPr>
                <w:rFonts w:ascii="方正仿宋_GBK" w:hAnsi="方正仿宋_GBK" w:eastAsia="方正仿宋_GBK" w:cs="方正仿宋_GBK"/>
                <w:color w:val="000000"/>
                <w:kern w:val="0"/>
                <w:szCs w:val="21"/>
                <w:lang w:bidi="ar"/>
              </w:rPr>
            </w:pPr>
            <w:r>
              <w:rPr>
                <w:rFonts w:hint="eastAsia" w:ascii="方正仿宋_GBK" w:hAnsi="方正仿宋_GBK" w:eastAsia="方正仿宋_GBK" w:cs="方正仿宋_GBK"/>
                <w:color w:val="000000"/>
                <w:kern w:val="0"/>
                <w:szCs w:val="21"/>
                <w:lang w:bidi="ar"/>
              </w:rPr>
              <w:t>2</w:t>
            </w:r>
          </w:p>
          <w:p w14:paraId="286255A6">
            <w:pPr>
              <w:widowControl/>
              <w:jc w:val="center"/>
              <w:textAlignment w:val="center"/>
              <w:rPr>
                <w:rFonts w:hint="eastAsia" w:ascii="方正仿宋_GBK" w:hAnsi="方正仿宋_GBK" w:eastAsia="方正仿宋_GBK" w:cs="方正仿宋_GBK"/>
                <w:color w:val="000000"/>
                <w:kern w:val="0"/>
                <w:szCs w:val="21"/>
                <w:lang w:bidi="ar"/>
              </w:rPr>
            </w:pPr>
          </w:p>
          <w:p w14:paraId="3920C7BB">
            <w:pPr>
              <w:widowControl/>
              <w:jc w:val="center"/>
              <w:textAlignment w:val="center"/>
              <w:rPr>
                <w:rFonts w:hint="eastAsia" w:ascii="方正仿宋_GBK" w:hAnsi="方正仿宋_GBK" w:eastAsia="方正仿宋_GBK" w:cs="方正仿宋_GBK"/>
                <w:color w:val="000000"/>
                <w:kern w:val="0"/>
                <w:szCs w:val="21"/>
                <w:lang w:bidi="ar"/>
              </w:rPr>
            </w:pPr>
          </w:p>
          <w:p w14:paraId="66ADCE0E">
            <w:pPr>
              <w:widowControl/>
              <w:jc w:val="center"/>
              <w:textAlignment w:val="center"/>
              <w:rPr>
                <w:rFonts w:hint="eastAsia" w:ascii="方正仿宋_GBK" w:hAnsi="方正仿宋_GBK" w:eastAsia="方正仿宋_GBK" w:cs="方正仿宋_GBK"/>
                <w:color w:val="000000"/>
                <w:kern w:val="0"/>
                <w:szCs w:val="21"/>
                <w:lang w:bidi="ar"/>
              </w:rPr>
            </w:pPr>
          </w:p>
          <w:p w14:paraId="770C3E2F">
            <w:pPr>
              <w:widowControl/>
              <w:jc w:val="center"/>
              <w:textAlignment w:val="center"/>
              <w:rPr>
                <w:rFonts w:hint="eastAsia" w:ascii="方正仿宋_GBK" w:hAnsi="方正仿宋_GBK" w:eastAsia="方正仿宋_GBK" w:cs="方正仿宋_GBK"/>
                <w:color w:val="000000"/>
                <w:kern w:val="0"/>
                <w:szCs w:val="21"/>
                <w:lang w:bidi="ar"/>
              </w:rPr>
            </w:pPr>
          </w:p>
          <w:p w14:paraId="38C392B2">
            <w:pPr>
              <w:widowControl/>
              <w:jc w:val="center"/>
              <w:textAlignment w:val="center"/>
              <w:rPr>
                <w:rFonts w:hint="eastAsia" w:ascii="方正仿宋_GBK" w:hAnsi="方正仿宋_GBK" w:eastAsia="方正仿宋_GBK" w:cs="方正仿宋_GBK"/>
                <w:color w:val="000000"/>
                <w:kern w:val="0"/>
                <w:szCs w:val="21"/>
                <w:lang w:bidi="ar"/>
              </w:rPr>
            </w:pPr>
          </w:p>
          <w:p w14:paraId="5A427E44">
            <w:pPr>
              <w:widowControl/>
              <w:jc w:val="center"/>
              <w:textAlignment w:val="center"/>
              <w:rPr>
                <w:rFonts w:hint="eastAsia" w:ascii="方正仿宋_GBK" w:hAnsi="方正仿宋_GBK" w:eastAsia="方正仿宋_GBK" w:cs="方正仿宋_GBK"/>
                <w:color w:val="000000"/>
                <w:kern w:val="0"/>
                <w:szCs w:val="21"/>
                <w:lang w:bidi="ar"/>
              </w:rPr>
            </w:pPr>
          </w:p>
          <w:p w14:paraId="350BA322">
            <w:pPr>
              <w:widowControl/>
              <w:jc w:val="center"/>
              <w:textAlignment w:val="center"/>
              <w:rPr>
                <w:rFonts w:hint="eastAsia" w:ascii="方正仿宋_GBK" w:hAnsi="方正仿宋_GBK" w:eastAsia="方正仿宋_GBK" w:cs="方正仿宋_GBK"/>
                <w:color w:val="000000"/>
                <w:kern w:val="0"/>
                <w:szCs w:val="21"/>
                <w:lang w:bidi="ar"/>
              </w:rPr>
            </w:pPr>
          </w:p>
          <w:p w14:paraId="179A8116">
            <w:pPr>
              <w:widowControl/>
              <w:jc w:val="center"/>
              <w:textAlignment w:val="center"/>
              <w:rPr>
                <w:rFonts w:hint="eastAsia" w:ascii="方正仿宋_GBK" w:hAnsi="方正仿宋_GBK" w:eastAsia="方正仿宋_GBK" w:cs="方正仿宋_GBK"/>
                <w:color w:val="000000"/>
                <w:kern w:val="0"/>
                <w:szCs w:val="21"/>
                <w:lang w:bidi="ar"/>
              </w:rPr>
            </w:pPr>
          </w:p>
          <w:p w14:paraId="57056F88">
            <w:pPr>
              <w:widowControl/>
              <w:jc w:val="center"/>
              <w:textAlignment w:val="center"/>
              <w:rPr>
                <w:rFonts w:hint="eastAsia" w:ascii="方正仿宋_GBK" w:hAnsi="方正仿宋_GBK" w:eastAsia="方正仿宋_GBK" w:cs="方正仿宋_GBK"/>
                <w:color w:val="000000"/>
                <w:kern w:val="0"/>
                <w:szCs w:val="21"/>
                <w:lang w:bidi="ar"/>
              </w:rPr>
            </w:pPr>
          </w:p>
          <w:p w14:paraId="400159CC">
            <w:pPr>
              <w:widowControl/>
              <w:jc w:val="center"/>
              <w:textAlignment w:val="center"/>
              <w:rPr>
                <w:rFonts w:hint="eastAsia" w:ascii="方正仿宋_GBK" w:hAnsi="方正仿宋_GBK" w:eastAsia="方正仿宋_GBK" w:cs="方正仿宋_GBK"/>
                <w:color w:val="000000"/>
                <w:kern w:val="0"/>
                <w:szCs w:val="21"/>
                <w:lang w:bidi="ar"/>
              </w:rPr>
            </w:pPr>
          </w:p>
          <w:p w14:paraId="0C76547D">
            <w:pPr>
              <w:widowControl/>
              <w:jc w:val="center"/>
              <w:textAlignment w:val="center"/>
              <w:rPr>
                <w:rFonts w:hint="eastAsia" w:ascii="方正仿宋_GBK" w:hAnsi="方正仿宋_GBK" w:eastAsia="方正仿宋_GBK" w:cs="方正仿宋_GBK"/>
                <w:color w:val="000000"/>
                <w:kern w:val="0"/>
                <w:szCs w:val="21"/>
                <w:lang w:bidi="ar"/>
              </w:rPr>
            </w:pPr>
          </w:p>
          <w:p w14:paraId="0A09664E">
            <w:pPr>
              <w:widowControl/>
              <w:jc w:val="center"/>
              <w:textAlignment w:val="center"/>
              <w:rPr>
                <w:rFonts w:hint="eastAsia" w:ascii="方正仿宋_GBK" w:hAnsi="方正仿宋_GBK" w:eastAsia="方正仿宋_GBK" w:cs="方正仿宋_GBK"/>
                <w:color w:val="000000"/>
                <w:kern w:val="0"/>
                <w:szCs w:val="21"/>
                <w:lang w:bidi="ar"/>
              </w:rPr>
            </w:pPr>
          </w:p>
          <w:p w14:paraId="26F32E35">
            <w:pPr>
              <w:widowControl/>
              <w:jc w:val="center"/>
              <w:textAlignment w:val="center"/>
              <w:rPr>
                <w:rFonts w:hint="eastAsia" w:ascii="方正仿宋_GBK" w:hAnsi="方正仿宋_GBK" w:eastAsia="方正仿宋_GBK" w:cs="方正仿宋_GBK"/>
                <w:color w:val="000000"/>
                <w:kern w:val="0"/>
                <w:szCs w:val="21"/>
                <w:lang w:bidi="ar"/>
              </w:rPr>
            </w:pPr>
          </w:p>
          <w:p w14:paraId="061A512E">
            <w:pPr>
              <w:widowControl/>
              <w:jc w:val="center"/>
              <w:textAlignment w:val="center"/>
              <w:rPr>
                <w:rFonts w:hint="eastAsia" w:ascii="方正仿宋_GBK" w:hAnsi="方正仿宋_GBK" w:eastAsia="方正仿宋_GBK" w:cs="方正仿宋_GBK"/>
                <w:color w:val="000000"/>
                <w:kern w:val="0"/>
                <w:szCs w:val="21"/>
                <w:lang w:bidi="ar"/>
              </w:rPr>
            </w:pPr>
          </w:p>
          <w:p w14:paraId="7094EF75">
            <w:pPr>
              <w:widowControl/>
              <w:jc w:val="center"/>
              <w:textAlignment w:val="center"/>
              <w:rPr>
                <w:rFonts w:hint="eastAsia" w:ascii="方正仿宋_GBK" w:hAnsi="方正仿宋_GBK" w:eastAsia="方正仿宋_GBK" w:cs="方正仿宋_GBK"/>
                <w:color w:val="000000"/>
                <w:kern w:val="0"/>
                <w:szCs w:val="21"/>
                <w:lang w:bidi="ar"/>
              </w:rPr>
            </w:pPr>
          </w:p>
          <w:p w14:paraId="7F4659AC">
            <w:pPr>
              <w:widowControl/>
              <w:jc w:val="center"/>
              <w:textAlignment w:val="center"/>
              <w:rPr>
                <w:rFonts w:hint="eastAsia" w:ascii="方正仿宋_GBK" w:hAnsi="方正仿宋_GBK" w:eastAsia="方正仿宋_GBK" w:cs="方正仿宋_GBK"/>
                <w:color w:val="000000"/>
                <w:kern w:val="0"/>
                <w:szCs w:val="21"/>
                <w:lang w:bidi="ar"/>
              </w:rPr>
            </w:pPr>
          </w:p>
          <w:p w14:paraId="7AED97D4">
            <w:pPr>
              <w:widowControl/>
              <w:jc w:val="center"/>
              <w:textAlignment w:val="center"/>
              <w:rPr>
                <w:rFonts w:hint="eastAsia" w:ascii="方正仿宋_GBK" w:hAnsi="方正仿宋_GBK" w:eastAsia="方正仿宋_GBK" w:cs="方正仿宋_GBK"/>
                <w:color w:val="000000"/>
                <w:kern w:val="0"/>
                <w:szCs w:val="21"/>
                <w:lang w:bidi="ar"/>
              </w:rPr>
            </w:pPr>
          </w:p>
          <w:p w14:paraId="1CA46A05">
            <w:pPr>
              <w:widowControl/>
              <w:jc w:val="center"/>
              <w:textAlignment w:val="center"/>
              <w:rPr>
                <w:rFonts w:hint="eastAsia" w:ascii="方正仿宋_GBK" w:hAnsi="方正仿宋_GBK" w:eastAsia="方正仿宋_GBK" w:cs="方正仿宋_GBK"/>
                <w:color w:val="000000"/>
                <w:kern w:val="0"/>
                <w:szCs w:val="21"/>
                <w:lang w:bidi="ar"/>
              </w:rPr>
            </w:pPr>
          </w:p>
          <w:p w14:paraId="7D170674">
            <w:pPr>
              <w:widowControl/>
              <w:jc w:val="center"/>
              <w:textAlignment w:val="center"/>
              <w:rPr>
                <w:rFonts w:hint="eastAsia" w:ascii="方正仿宋_GBK" w:hAnsi="方正仿宋_GBK" w:eastAsia="方正仿宋_GBK" w:cs="方正仿宋_GBK"/>
                <w:color w:val="000000"/>
                <w:kern w:val="0"/>
                <w:szCs w:val="21"/>
                <w:lang w:bidi="ar"/>
              </w:rPr>
            </w:pPr>
          </w:p>
          <w:p w14:paraId="3690E952">
            <w:pPr>
              <w:widowControl/>
              <w:jc w:val="center"/>
              <w:textAlignment w:val="center"/>
              <w:rPr>
                <w:rFonts w:hint="eastAsia" w:ascii="方正仿宋_GBK" w:hAnsi="方正仿宋_GBK" w:eastAsia="方正仿宋_GBK" w:cs="方正仿宋_GBK"/>
                <w:color w:val="000000"/>
                <w:kern w:val="0"/>
                <w:szCs w:val="21"/>
                <w:lang w:bidi="ar"/>
              </w:rPr>
            </w:pPr>
          </w:p>
          <w:p w14:paraId="4D86B989">
            <w:pPr>
              <w:widowControl/>
              <w:jc w:val="center"/>
              <w:textAlignment w:val="center"/>
              <w:rPr>
                <w:rFonts w:hint="eastAsia" w:ascii="方正仿宋_GBK" w:hAnsi="方正仿宋_GBK" w:eastAsia="方正仿宋_GBK" w:cs="方正仿宋_GBK"/>
                <w:color w:val="000000"/>
                <w:kern w:val="0"/>
                <w:szCs w:val="21"/>
                <w:lang w:bidi="ar"/>
              </w:rPr>
            </w:pPr>
          </w:p>
          <w:p w14:paraId="519F768D">
            <w:pPr>
              <w:widowControl/>
              <w:jc w:val="center"/>
              <w:textAlignment w:val="center"/>
              <w:rPr>
                <w:rFonts w:hint="eastAsia" w:ascii="方正仿宋_GBK" w:hAnsi="方正仿宋_GBK" w:eastAsia="方正仿宋_GBK" w:cs="方正仿宋_GBK"/>
                <w:color w:val="000000"/>
                <w:kern w:val="0"/>
                <w:szCs w:val="21"/>
                <w:lang w:bidi="ar"/>
              </w:rPr>
            </w:pPr>
          </w:p>
          <w:p w14:paraId="2FD01BAC">
            <w:pPr>
              <w:widowControl/>
              <w:jc w:val="center"/>
              <w:textAlignment w:val="center"/>
              <w:rPr>
                <w:rFonts w:hint="eastAsia" w:ascii="方正仿宋_GBK" w:hAnsi="方正仿宋_GBK" w:eastAsia="方正仿宋_GBK" w:cs="方正仿宋_GBK"/>
                <w:color w:val="000000"/>
                <w:kern w:val="0"/>
                <w:szCs w:val="21"/>
                <w:lang w:bidi="ar"/>
              </w:rPr>
            </w:pPr>
          </w:p>
          <w:p w14:paraId="74F695E1">
            <w:pPr>
              <w:widowControl/>
              <w:jc w:val="center"/>
              <w:textAlignment w:val="center"/>
              <w:rPr>
                <w:rFonts w:hint="eastAsia" w:ascii="方正仿宋_GBK" w:hAnsi="方正仿宋_GBK" w:eastAsia="方正仿宋_GBK" w:cs="方正仿宋_GBK"/>
                <w:color w:val="000000"/>
                <w:kern w:val="0"/>
                <w:szCs w:val="21"/>
                <w:lang w:bidi="ar"/>
              </w:rPr>
            </w:pPr>
          </w:p>
          <w:p w14:paraId="0D0C0B39">
            <w:pPr>
              <w:widowControl/>
              <w:jc w:val="center"/>
              <w:textAlignment w:val="center"/>
              <w:rPr>
                <w:rFonts w:ascii="方正仿宋_GBK" w:hAnsi="方正仿宋_GBK" w:eastAsia="方正仿宋_GBK" w:cs="方正仿宋_GBK"/>
                <w:color w:val="000000"/>
                <w:kern w:val="0"/>
                <w:szCs w:val="21"/>
                <w:lang w:bidi="ar"/>
              </w:rPr>
            </w:pPr>
            <w:r>
              <w:rPr>
                <w:rFonts w:hint="eastAsia" w:ascii="方正仿宋_GBK" w:hAnsi="方正仿宋_GBK" w:eastAsia="方正仿宋_GBK" w:cs="方正仿宋_GBK"/>
                <w:color w:val="000000"/>
                <w:kern w:val="0"/>
                <w:szCs w:val="21"/>
                <w:lang w:bidi="ar"/>
              </w:rPr>
              <w:t>2</w:t>
            </w:r>
          </w:p>
          <w:p w14:paraId="22C901BE">
            <w:pPr>
              <w:widowControl/>
              <w:jc w:val="center"/>
              <w:textAlignment w:val="center"/>
              <w:rPr>
                <w:rFonts w:hint="eastAsia" w:ascii="方正仿宋_GBK" w:hAnsi="方正仿宋_GBK" w:eastAsia="方正仿宋_GBK" w:cs="方正仿宋_GBK"/>
                <w:color w:val="000000"/>
                <w:kern w:val="0"/>
                <w:szCs w:val="21"/>
                <w:lang w:bidi="ar"/>
              </w:rPr>
            </w:pPr>
          </w:p>
          <w:p w14:paraId="1E16AB49">
            <w:pPr>
              <w:widowControl/>
              <w:jc w:val="center"/>
              <w:textAlignment w:val="center"/>
              <w:rPr>
                <w:rFonts w:hint="eastAsia" w:ascii="方正仿宋_GBK" w:hAnsi="方正仿宋_GBK" w:eastAsia="方正仿宋_GBK" w:cs="方正仿宋_GBK"/>
                <w:color w:val="000000"/>
                <w:kern w:val="0"/>
                <w:szCs w:val="21"/>
                <w:lang w:bidi="ar"/>
              </w:rPr>
            </w:pPr>
          </w:p>
          <w:p w14:paraId="07F621BB">
            <w:pPr>
              <w:widowControl/>
              <w:jc w:val="center"/>
              <w:textAlignment w:val="center"/>
              <w:rPr>
                <w:rFonts w:hint="eastAsia" w:ascii="方正仿宋_GBK" w:hAnsi="方正仿宋_GBK" w:eastAsia="方正仿宋_GBK" w:cs="方正仿宋_GBK"/>
                <w:color w:val="000000"/>
                <w:kern w:val="0"/>
                <w:szCs w:val="21"/>
                <w:lang w:bidi="ar"/>
              </w:rPr>
            </w:pPr>
          </w:p>
          <w:p w14:paraId="5B66FFD2">
            <w:pPr>
              <w:widowControl/>
              <w:jc w:val="center"/>
              <w:textAlignment w:val="center"/>
              <w:rPr>
                <w:rFonts w:hint="eastAsia" w:ascii="方正仿宋_GBK" w:hAnsi="方正仿宋_GBK" w:eastAsia="方正仿宋_GBK" w:cs="方正仿宋_GBK"/>
                <w:color w:val="000000"/>
                <w:kern w:val="0"/>
                <w:szCs w:val="21"/>
                <w:lang w:bidi="ar"/>
              </w:rPr>
            </w:pPr>
          </w:p>
          <w:p w14:paraId="21D10407">
            <w:pPr>
              <w:widowControl/>
              <w:jc w:val="center"/>
              <w:textAlignment w:val="center"/>
              <w:rPr>
                <w:rFonts w:hint="eastAsia" w:ascii="方正仿宋_GBK" w:hAnsi="方正仿宋_GBK" w:eastAsia="方正仿宋_GBK" w:cs="方正仿宋_GBK"/>
                <w:color w:val="000000"/>
                <w:kern w:val="0"/>
                <w:szCs w:val="21"/>
                <w:lang w:bidi="ar"/>
              </w:rPr>
            </w:pPr>
          </w:p>
          <w:p w14:paraId="1D94923C">
            <w:pPr>
              <w:widowControl/>
              <w:jc w:val="center"/>
              <w:textAlignment w:val="center"/>
              <w:rPr>
                <w:rFonts w:hint="eastAsia" w:ascii="方正仿宋_GBK" w:hAnsi="方正仿宋_GBK" w:eastAsia="方正仿宋_GBK" w:cs="方正仿宋_GBK"/>
                <w:color w:val="000000"/>
                <w:kern w:val="0"/>
                <w:szCs w:val="21"/>
                <w:lang w:bidi="ar"/>
              </w:rPr>
            </w:pPr>
          </w:p>
          <w:p w14:paraId="0AEFBB65">
            <w:pPr>
              <w:widowControl/>
              <w:jc w:val="center"/>
              <w:textAlignment w:val="center"/>
              <w:rPr>
                <w:rFonts w:hint="eastAsia" w:ascii="方正仿宋_GBK" w:hAnsi="方正仿宋_GBK" w:eastAsia="方正仿宋_GBK" w:cs="方正仿宋_GBK"/>
                <w:color w:val="000000"/>
                <w:kern w:val="0"/>
                <w:szCs w:val="21"/>
                <w:lang w:bidi="ar"/>
              </w:rPr>
            </w:pPr>
          </w:p>
          <w:p w14:paraId="7C284653">
            <w:pPr>
              <w:widowControl/>
              <w:jc w:val="center"/>
              <w:textAlignment w:val="center"/>
              <w:rPr>
                <w:rFonts w:hint="eastAsia" w:ascii="方正仿宋_GBK" w:hAnsi="方正仿宋_GBK" w:eastAsia="方正仿宋_GBK" w:cs="方正仿宋_GBK"/>
                <w:color w:val="000000"/>
                <w:kern w:val="0"/>
                <w:szCs w:val="21"/>
                <w:lang w:bidi="ar"/>
              </w:rPr>
            </w:pPr>
          </w:p>
          <w:p w14:paraId="61CD570A">
            <w:pPr>
              <w:widowControl/>
              <w:jc w:val="center"/>
              <w:textAlignment w:val="center"/>
              <w:rPr>
                <w:rFonts w:hint="eastAsia" w:ascii="方正仿宋_GBK" w:hAnsi="方正仿宋_GBK" w:eastAsia="方正仿宋_GBK" w:cs="方正仿宋_GBK"/>
                <w:color w:val="000000"/>
                <w:kern w:val="0"/>
                <w:szCs w:val="21"/>
                <w:lang w:bidi="ar"/>
              </w:rPr>
            </w:pPr>
          </w:p>
          <w:p w14:paraId="00E8CC38">
            <w:pPr>
              <w:widowControl/>
              <w:jc w:val="center"/>
              <w:textAlignment w:val="center"/>
              <w:rPr>
                <w:rFonts w:hint="eastAsia" w:ascii="方正仿宋_GBK" w:hAnsi="方正仿宋_GBK" w:eastAsia="方正仿宋_GBK" w:cs="方正仿宋_GBK"/>
                <w:color w:val="000000"/>
                <w:kern w:val="0"/>
                <w:szCs w:val="21"/>
                <w:lang w:bidi="ar"/>
              </w:rPr>
            </w:pPr>
          </w:p>
          <w:p w14:paraId="6D4C9A1B">
            <w:pPr>
              <w:widowControl/>
              <w:jc w:val="center"/>
              <w:textAlignment w:val="center"/>
              <w:rPr>
                <w:rFonts w:hint="eastAsia" w:ascii="方正仿宋_GBK" w:hAnsi="方正仿宋_GBK" w:eastAsia="方正仿宋_GBK" w:cs="方正仿宋_GBK"/>
                <w:color w:val="000000"/>
                <w:kern w:val="0"/>
                <w:szCs w:val="21"/>
                <w:lang w:bidi="ar"/>
              </w:rPr>
            </w:pPr>
          </w:p>
          <w:p w14:paraId="3FBC2E6E">
            <w:pPr>
              <w:widowControl/>
              <w:jc w:val="center"/>
              <w:textAlignment w:val="center"/>
              <w:rPr>
                <w:rFonts w:hint="eastAsia" w:ascii="方正仿宋_GBK" w:hAnsi="方正仿宋_GBK" w:eastAsia="方正仿宋_GBK" w:cs="方正仿宋_GBK"/>
                <w:color w:val="000000"/>
                <w:kern w:val="0"/>
                <w:szCs w:val="21"/>
                <w:lang w:bidi="ar"/>
              </w:rPr>
            </w:pPr>
          </w:p>
          <w:p w14:paraId="2BED4E05">
            <w:pPr>
              <w:widowControl/>
              <w:jc w:val="center"/>
              <w:textAlignment w:val="center"/>
              <w:rPr>
                <w:rFonts w:hint="eastAsia" w:ascii="方正仿宋_GBK" w:hAnsi="方正仿宋_GBK" w:eastAsia="方正仿宋_GBK" w:cs="方正仿宋_GBK"/>
                <w:color w:val="000000"/>
                <w:kern w:val="0"/>
                <w:szCs w:val="21"/>
                <w:lang w:bidi="ar"/>
              </w:rPr>
            </w:pPr>
          </w:p>
          <w:p w14:paraId="09E39926">
            <w:pPr>
              <w:widowControl/>
              <w:jc w:val="center"/>
              <w:textAlignment w:val="center"/>
              <w:rPr>
                <w:rFonts w:hint="eastAsia" w:ascii="方正仿宋_GBK" w:hAnsi="方正仿宋_GBK" w:eastAsia="方正仿宋_GBK" w:cs="方正仿宋_GBK"/>
                <w:color w:val="000000"/>
                <w:kern w:val="0"/>
                <w:szCs w:val="21"/>
                <w:lang w:bidi="ar"/>
              </w:rPr>
            </w:pPr>
          </w:p>
          <w:p w14:paraId="661CC745">
            <w:pPr>
              <w:widowControl/>
              <w:jc w:val="center"/>
              <w:textAlignment w:val="center"/>
              <w:rPr>
                <w:rFonts w:hint="eastAsia" w:ascii="方正仿宋_GBK" w:hAnsi="方正仿宋_GBK" w:eastAsia="方正仿宋_GBK" w:cs="方正仿宋_GBK"/>
                <w:color w:val="000000"/>
                <w:kern w:val="0"/>
                <w:szCs w:val="21"/>
                <w:lang w:bidi="ar"/>
              </w:rPr>
            </w:pPr>
          </w:p>
          <w:p w14:paraId="53404521">
            <w:pPr>
              <w:widowControl/>
              <w:jc w:val="center"/>
              <w:textAlignment w:val="center"/>
              <w:rPr>
                <w:rFonts w:hint="eastAsia" w:ascii="方正仿宋_GBK" w:hAnsi="方正仿宋_GBK" w:eastAsia="方正仿宋_GBK" w:cs="方正仿宋_GBK"/>
                <w:color w:val="000000"/>
                <w:kern w:val="0"/>
                <w:szCs w:val="21"/>
                <w:lang w:bidi="ar"/>
              </w:rPr>
            </w:pPr>
          </w:p>
          <w:p w14:paraId="26A064EB">
            <w:pPr>
              <w:widowControl/>
              <w:jc w:val="center"/>
              <w:textAlignment w:val="center"/>
              <w:rPr>
                <w:rFonts w:hint="eastAsia" w:ascii="方正仿宋_GBK" w:hAnsi="方正仿宋_GBK" w:eastAsia="方正仿宋_GBK" w:cs="方正仿宋_GBK"/>
                <w:color w:val="000000"/>
                <w:kern w:val="0"/>
                <w:szCs w:val="21"/>
                <w:lang w:bidi="ar"/>
              </w:rPr>
            </w:pPr>
          </w:p>
          <w:p w14:paraId="4D2B8F47">
            <w:pPr>
              <w:widowControl/>
              <w:jc w:val="center"/>
              <w:textAlignment w:val="center"/>
              <w:rPr>
                <w:rFonts w:hint="eastAsia" w:ascii="方正仿宋_GBK" w:hAnsi="方正仿宋_GBK" w:eastAsia="方正仿宋_GBK" w:cs="方正仿宋_GBK"/>
                <w:color w:val="000000"/>
                <w:kern w:val="0"/>
                <w:szCs w:val="21"/>
                <w:lang w:bidi="ar"/>
              </w:rPr>
            </w:pPr>
          </w:p>
          <w:p w14:paraId="267BDBA7">
            <w:pPr>
              <w:widowControl/>
              <w:jc w:val="center"/>
              <w:textAlignment w:val="center"/>
              <w:rPr>
                <w:rFonts w:hint="eastAsia" w:ascii="方正仿宋_GBK" w:hAnsi="方正仿宋_GBK" w:eastAsia="方正仿宋_GBK" w:cs="方正仿宋_GBK"/>
                <w:color w:val="000000"/>
                <w:kern w:val="0"/>
                <w:szCs w:val="21"/>
                <w:lang w:bidi="ar"/>
              </w:rPr>
            </w:pPr>
          </w:p>
          <w:p w14:paraId="0ECFC572">
            <w:pPr>
              <w:widowControl/>
              <w:jc w:val="center"/>
              <w:textAlignment w:val="center"/>
              <w:rPr>
                <w:rFonts w:hint="eastAsia" w:ascii="方正仿宋_GBK" w:hAnsi="方正仿宋_GBK" w:eastAsia="方正仿宋_GBK" w:cs="方正仿宋_GBK"/>
                <w:color w:val="000000"/>
                <w:kern w:val="0"/>
                <w:szCs w:val="21"/>
                <w:lang w:bidi="ar"/>
              </w:rPr>
            </w:pPr>
          </w:p>
          <w:p w14:paraId="5906F8BB">
            <w:pPr>
              <w:widowControl/>
              <w:jc w:val="center"/>
              <w:textAlignment w:val="center"/>
              <w:rPr>
                <w:rFonts w:hint="eastAsia" w:ascii="方正仿宋_GBK" w:hAnsi="方正仿宋_GBK" w:eastAsia="方正仿宋_GBK" w:cs="方正仿宋_GBK"/>
                <w:color w:val="000000"/>
                <w:kern w:val="0"/>
                <w:szCs w:val="21"/>
                <w:lang w:bidi="ar"/>
              </w:rPr>
            </w:pPr>
          </w:p>
          <w:p w14:paraId="2AE8745B">
            <w:pPr>
              <w:widowControl/>
              <w:jc w:val="center"/>
              <w:textAlignment w:val="center"/>
              <w:rPr>
                <w:rFonts w:ascii="方正仿宋_GBK" w:hAnsi="方正仿宋_GBK" w:eastAsia="方正仿宋_GBK" w:cs="方正仿宋_GBK"/>
                <w:color w:val="000000"/>
                <w:kern w:val="0"/>
                <w:szCs w:val="21"/>
                <w:lang w:bidi="ar"/>
              </w:rPr>
            </w:pPr>
            <w:r>
              <w:rPr>
                <w:rFonts w:hint="eastAsia" w:ascii="方正仿宋_GBK" w:hAnsi="方正仿宋_GBK" w:eastAsia="方正仿宋_GBK" w:cs="方正仿宋_GBK"/>
                <w:color w:val="000000"/>
                <w:kern w:val="0"/>
                <w:szCs w:val="21"/>
                <w:lang w:bidi="ar"/>
              </w:rPr>
              <w:t>2</w:t>
            </w:r>
          </w:p>
          <w:p w14:paraId="77F3787E">
            <w:pPr>
              <w:widowControl/>
              <w:jc w:val="center"/>
              <w:textAlignment w:val="center"/>
              <w:rPr>
                <w:rFonts w:hint="eastAsia" w:ascii="方正仿宋_GBK" w:hAnsi="方正仿宋_GBK" w:eastAsia="方正仿宋_GBK" w:cs="方正仿宋_GBK"/>
                <w:color w:val="000000"/>
                <w:kern w:val="0"/>
                <w:szCs w:val="21"/>
                <w:lang w:bidi="ar"/>
              </w:rPr>
            </w:pPr>
          </w:p>
          <w:p w14:paraId="11CCFACF">
            <w:pPr>
              <w:widowControl/>
              <w:jc w:val="center"/>
              <w:textAlignment w:val="center"/>
              <w:rPr>
                <w:rFonts w:hint="eastAsia" w:ascii="方正仿宋_GBK" w:hAnsi="方正仿宋_GBK" w:eastAsia="方正仿宋_GBK" w:cs="方正仿宋_GBK"/>
                <w:color w:val="000000"/>
                <w:kern w:val="0"/>
                <w:szCs w:val="21"/>
                <w:lang w:bidi="ar"/>
              </w:rPr>
            </w:pPr>
          </w:p>
          <w:p w14:paraId="7A6808F3">
            <w:pPr>
              <w:widowControl/>
              <w:jc w:val="center"/>
              <w:textAlignment w:val="center"/>
              <w:rPr>
                <w:rFonts w:ascii="方正仿宋_GBK" w:hAnsi="方正仿宋_GBK" w:eastAsia="方正仿宋_GBK" w:cs="方正仿宋_GBK"/>
                <w:color w:val="000000"/>
                <w:kern w:val="0"/>
                <w:szCs w:val="21"/>
                <w:lang w:bidi="ar"/>
              </w:rPr>
            </w:pPr>
          </w:p>
        </w:tc>
        <w:tc>
          <w:tcPr>
            <w:tcW w:w="477" w:type="pct"/>
            <w:vMerge w:val="restart"/>
            <w:tcBorders>
              <w:top w:val="single" w:color="000000" w:sz="4" w:space="0"/>
              <w:left w:val="single" w:color="000000" w:sz="4" w:space="0"/>
              <w:bottom w:val="single" w:color="000000" w:sz="4" w:space="0"/>
              <w:right w:val="single" w:color="000000" w:sz="4" w:space="0"/>
            </w:tcBorders>
            <w:noWrap w:val="0"/>
            <w:vAlign w:val="center"/>
          </w:tcPr>
          <w:p w14:paraId="7971ABBD">
            <w:pPr>
              <w:widowControl/>
              <w:jc w:val="center"/>
              <w:textAlignment w:val="center"/>
              <w:rPr>
                <w:rFonts w:hint="eastAsia" w:ascii="方正仿宋_GBK" w:hAnsi="方正仿宋_GBK" w:eastAsia="方正仿宋_GBK" w:cs="方正仿宋_GBK"/>
                <w:color w:val="000000"/>
                <w:kern w:val="0"/>
                <w:szCs w:val="21"/>
                <w:lang w:bidi="ar"/>
              </w:rPr>
            </w:pPr>
          </w:p>
          <w:p w14:paraId="70FC336F">
            <w:pPr>
              <w:widowControl/>
              <w:jc w:val="center"/>
              <w:textAlignment w:val="center"/>
              <w:rPr>
                <w:rFonts w:hint="eastAsia" w:ascii="方正仿宋_GBK" w:hAnsi="方正仿宋_GBK" w:eastAsia="方正仿宋_GBK" w:cs="方正仿宋_GBK"/>
                <w:color w:val="000000"/>
                <w:kern w:val="0"/>
                <w:szCs w:val="21"/>
                <w:lang w:bidi="ar"/>
              </w:rPr>
            </w:pPr>
          </w:p>
          <w:p w14:paraId="010A107A">
            <w:pPr>
              <w:widowControl/>
              <w:jc w:val="center"/>
              <w:textAlignment w:val="center"/>
              <w:rPr>
                <w:rFonts w:hint="eastAsia" w:ascii="方正仿宋_GBK" w:hAnsi="方正仿宋_GBK" w:eastAsia="方正仿宋_GBK" w:cs="方正仿宋_GBK"/>
                <w:color w:val="000000"/>
                <w:kern w:val="0"/>
                <w:szCs w:val="21"/>
                <w:lang w:bidi="ar"/>
              </w:rPr>
            </w:pPr>
          </w:p>
          <w:p w14:paraId="7CD4B2EB">
            <w:pPr>
              <w:widowControl/>
              <w:jc w:val="center"/>
              <w:textAlignment w:val="center"/>
              <w:rPr>
                <w:rFonts w:hint="eastAsia" w:ascii="方正仿宋_GBK" w:hAnsi="方正仿宋_GBK" w:eastAsia="方正仿宋_GBK" w:cs="方正仿宋_GBK"/>
                <w:color w:val="000000"/>
                <w:kern w:val="0"/>
                <w:szCs w:val="21"/>
                <w:lang w:bidi="ar"/>
              </w:rPr>
            </w:pPr>
          </w:p>
          <w:p w14:paraId="01A8C601">
            <w:pPr>
              <w:widowControl/>
              <w:jc w:val="center"/>
              <w:textAlignment w:val="center"/>
              <w:rPr>
                <w:rFonts w:hint="eastAsia" w:ascii="方正仿宋_GBK" w:hAnsi="方正仿宋_GBK" w:eastAsia="方正仿宋_GBK" w:cs="方正仿宋_GBK"/>
                <w:color w:val="000000"/>
                <w:kern w:val="0"/>
                <w:szCs w:val="21"/>
                <w:lang w:bidi="ar"/>
              </w:rPr>
            </w:pPr>
          </w:p>
          <w:p w14:paraId="73F5E63B">
            <w:pPr>
              <w:widowControl/>
              <w:jc w:val="center"/>
              <w:textAlignment w:val="center"/>
              <w:rPr>
                <w:rFonts w:hint="eastAsia" w:ascii="方正仿宋_GBK" w:hAnsi="方正仿宋_GBK" w:eastAsia="方正仿宋_GBK" w:cs="方正仿宋_GBK"/>
                <w:color w:val="000000"/>
                <w:kern w:val="0"/>
                <w:szCs w:val="21"/>
                <w:lang w:bidi="ar"/>
              </w:rPr>
            </w:pPr>
          </w:p>
          <w:p w14:paraId="3E3814EC">
            <w:pPr>
              <w:widowControl/>
              <w:jc w:val="center"/>
              <w:textAlignment w:val="center"/>
              <w:rPr>
                <w:rFonts w:hint="eastAsia" w:ascii="方正仿宋_GBK" w:hAnsi="方正仿宋_GBK" w:eastAsia="方正仿宋_GBK" w:cs="方正仿宋_GBK"/>
                <w:color w:val="000000"/>
                <w:kern w:val="0"/>
                <w:szCs w:val="21"/>
                <w:lang w:bidi="ar"/>
              </w:rPr>
            </w:pPr>
          </w:p>
          <w:p w14:paraId="5AB4AA63">
            <w:pPr>
              <w:widowControl/>
              <w:jc w:val="center"/>
              <w:textAlignment w:val="center"/>
              <w:rPr>
                <w:rFonts w:hint="eastAsia" w:ascii="方正仿宋_GBK" w:hAnsi="方正仿宋_GBK" w:eastAsia="方正仿宋_GBK" w:cs="方正仿宋_GBK"/>
                <w:color w:val="000000"/>
                <w:kern w:val="0"/>
                <w:szCs w:val="21"/>
                <w:lang w:bidi="ar"/>
              </w:rPr>
            </w:pPr>
          </w:p>
          <w:p w14:paraId="26348F01">
            <w:pPr>
              <w:widowControl/>
              <w:jc w:val="center"/>
              <w:textAlignment w:val="center"/>
              <w:rPr>
                <w:rFonts w:hint="eastAsia" w:ascii="方正仿宋_GBK" w:hAnsi="方正仿宋_GBK" w:eastAsia="方正仿宋_GBK" w:cs="方正仿宋_GBK"/>
                <w:color w:val="000000"/>
                <w:kern w:val="0"/>
                <w:szCs w:val="21"/>
                <w:lang w:bidi="ar"/>
              </w:rPr>
            </w:pPr>
          </w:p>
          <w:p w14:paraId="4287EE31">
            <w:pPr>
              <w:widowControl/>
              <w:jc w:val="center"/>
              <w:textAlignment w:val="center"/>
              <w:rPr>
                <w:rFonts w:hint="eastAsia" w:ascii="方正仿宋_GBK" w:hAnsi="方正仿宋_GBK" w:eastAsia="方正仿宋_GBK" w:cs="方正仿宋_GBK"/>
                <w:color w:val="000000"/>
                <w:kern w:val="0"/>
                <w:szCs w:val="21"/>
                <w:lang w:bidi="ar"/>
              </w:rPr>
            </w:pPr>
          </w:p>
          <w:p w14:paraId="7B29A2A5">
            <w:pPr>
              <w:widowControl/>
              <w:jc w:val="center"/>
              <w:textAlignment w:val="center"/>
              <w:rPr>
                <w:rFonts w:hint="eastAsia" w:ascii="方正仿宋_GBK" w:hAnsi="方正仿宋_GBK" w:eastAsia="方正仿宋_GBK" w:cs="方正仿宋_GBK"/>
                <w:color w:val="000000"/>
                <w:kern w:val="0"/>
                <w:szCs w:val="21"/>
                <w:lang w:bidi="ar"/>
              </w:rPr>
            </w:pPr>
          </w:p>
          <w:p w14:paraId="09B94A3B">
            <w:pPr>
              <w:widowControl/>
              <w:jc w:val="center"/>
              <w:textAlignment w:val="center"/>
              <w:rPr>
                <w:rFonts w:hint="eastAsia" w:ascii="方正仿宋_GBK" w:hAnsi="方正仿宋_GBK" w:eastAsia="方正仿宋_GBK" w:cs="方正仿宋_GBK"/>
                <w:color w:val="000000"/>
                <w:kern w:val="0"/>
                <w:szCs w:val="21"/>
                <w:lang w:bidi="ar"/>
              </w:rPr>
            </w:pPr>
          </w:p>
          <w:p w14:paraId="426BE0A3">
            <w:pPr>
              <w:widowControl/>
              <w:jc w:val="center"/>
              <w:textAlignment w:val="center"/>
              <w:rPr>
                <w:rFonts w:hint="eastAsia" w:ascii="方正仿宋_GBK" w:hAnsi="方正仿宋_GBK" w:eastAsia="方正仿宋_GBK" w:cs="方正仿宋_GBK"/>
                <w:color w:val="000000"/>
                <w:kern w:val="0"/>
                <w:szCs w:val="21"/>
                <w:lang w:bidi="ar"/>
              </w:rPr>
            </w:pPr>
            <w:r>
              <w:rPr>
                <w:rFonts w:hint="eastAsia" w:ascii="方正仿宋_GBK" w:hAnsi="方正仿宋_GBK" w:eastAsia="方正仿宋_GBK" w:cs="方正仿宋_GBK"/>
                <w:color w:val="000000"/>
                <w:kern w:val="0"/>
                <w:szCs w:val="21"/>
                <w:lang w:bidi="ar"/>
              </w:rPr>
              <w:t>通道</w:t>
            </w:r>
          </w:p>
          <w:p w14:paraId="267D6DC3">
            <w:pPr>
              <w:widowControl/>
              <w:jc w:val="center"/>
              <w:textAlignment w:val="center"/>
              <w:rPr>
                <w:rFonts w:hint="eastAsia" w:ascii="方正仿宋_GBK" w:hAnsi="方正仿宋_GBK" w:eastAsia="方正仿宋_GBK" w:cs="方正仿宋_GBK"/>
                <w:color w:val="000000"/>
                <w:kern w:val="0"/>
                <w:szCs w:val="21"/>
                <w:lang w:bidi="ar"/>
              </w:rPr>
            </w:pPr>
          </w:p>
          <w:p w14:paraId="798A6757">
            <w:pPr>
              <w:widowControl/>
              <w:jc w:val="center"/>
              <w:textAlignment w:val="center"/>
              <w:rPr>
                <w:rFonts w:hint="eastAsia" w:ascii="方正仿宋_GBK" w:hAnsi="方正仿宋_GBK" w:eastAsia="方正仿宋_GBK" w:cs="方正仿宋_GBK"/>
                <w:color w:val="000000"/>
                <w:kern w:val="0"/>
                <w:szCs w:val="21"/>
                <w:lang w:bidi="ar"/>
              </w:rPr>
            </w:pPr>
          </w:p>
          <w:p w14:paraId="1FCD503F">
            <w:pPr>
              <w:widowControl/>
              <w:jc w:val="center"/>
              <w:textAlignment w:val="center"/>
              <w:rPr>
                <w:rFonts w:hint="eastAsia" w:ascii="方正仿宋_GBK" w:hAnsi="方正仿宋_GBK" w:eastAsia="方正仿宋_GBK" w:cs="方正仿宋_GBK"/>
                <w:color w:val="000000"/>
                <w:kern w:val="0"/>
                <w:szCs w:val="21"/>
                <w:lang w:bidi="ar"/>
              </w:rPr>
            </w:pPr>
          </w:p>
          <w:p w14:paraId="42290197">
            <w:pPr>
              <w:widowControl/>
              <w:jc w:val="center"/>
              <w:textAlignment w:val="center"/>
              <w:rPr>
                <w:rFonts w:hint="eastAsia" w:ascii="方正仿宋_GBK" w:hAnsi="方正仿宋_GBK" w:eastAsia="方正仿宋_GBK" w:cs="方正仿宋_GBK"/>
                <w:color w:val="000000"/>
                <w:kern w:val="0"/>
                <w:szCs w:val="21"/>
                <w:lang w:bidi="ar"/>
              </w:rPr>
            </w:pPr>
          </w:p>
          <w:p w14:paraId="0E0FC3A5">
            <w:pPr>
              <w:widowControl/>
              <w:jc w:val="center"/>
              <w:textAlignment w:val="center"/>
              <w:rPr>
                <w:rFonts w:hint="eastAsia" w:ascii="方正仿宋_GBK" w:hAnsi="方正仿宋_GBK" w:eastAsia="方正仿宋_GBK" w:cs="方正仿宋_GBK"/>
                <w:color w:val="000000"/>
                <w:kern w:val="0"/>
                <w:szCs w:val="21"/>
                <w:lang w:bidi="ar"/>
              </w:rPr>
            </w:pPr>
          </w:p>
          <w:p w14:paraId="58D370E0">
            <w:pPr>
              <w:widowControl/>
              <w:jc w:val="center"/>
              <w:textAlignment w:val="center"/>
              <w:rPr>
                <w:rFonts w:hint="eastAsia" w:ascii="方正仿宋_GBK" w:hAnsi="方正仿宋_GBK" w:eastAsia="方正仿宋_GBK" w:cs="方正仿宋_GBK"/>
                <w:color w:val="000000"/>
                <w:kern w:val="0"/>
                <w:szCs w:val="21"/>
                <w:lang w:bidi="ar"/>
              </w:rPr>
            </w:pPr>
          </w:p>
          <w:p w14:paraId="478F1D66">
            <w:pPr>
              <w:widowControl/>
              <w:jc w:val="center"/>
              <w:textAlignment w:val="center"/>
              <w:rPr>
                <w:rFonts w:hint="eastAsia" w:ascii="方正仿宋_GBK" w:hAnsi="方正仿宋_GBK" w:eastAsia="方正仿宋_GBK" w:cs="方正仿宋_GBK"/>
                <w:color w:val="000000"/>
                <w:kern w:val="0"/>
                <w:szCs w:val="21"/>
                <w:lang w:bidi="ar"/>
              </w:rPr>
            </w:pPr>
          </w:p>
          <w:p w14:paraId="4E2C3C1C">
            <w:pPr>
              <w:widowControl/>
              <w:jc w:val="center"/>
              <w:textAlignment w:val="center"/>
              <w:rPr>
                <w:rFonts w:hint="eastAsia" w:ascii="方正仿宋_GBK" w:hAnsi="方正仿宋_GBK" w:eastAsia="方正仿宋_GBK" w:cs="方正仿宋_GBK"/>
                <w:color w:val="000000"/>
                <w:kern w:val="0"/>
                <w:szCs w:val="21"/>
                <w:lang w:bidi="ar"/>
              </w:rPr>
            </w:pPr>
          </w:p>
          <w:p w14:paraId="348FD0E1">
            <w:pPr>
              <w:widowControl/>
              <w:jc w:val="center"/>
              <w:textAlignment w:val="center"/>
              <w:rPr>
                <w:rFonts w:hint="eastAsia" w:ascii="方正仿宋_GBK" w:hAnsi="方正仿宋_GBK" w:eastAsia="方正仿宋_GBK" w:cs="方正仿宋_GBK"/>
                <w:color w:val="000000"/>
                <w:kern w:val="0"/>
                <w:szCs w:val="21"/>
                <w:lang w:bidi="ar"/>
              </w:rPr>
            </w:pPr>
          </w:p>
          <w:p w14:paraId="02E16673">
            <w:pPr>
              <w:widowControl/>
              <w:jc w:val="center"/>
              <w:textAlignment w:val="center"/>
              <w:rPr>
                <w:rFonts w:hint="eastAsia" w:ascii="方正仿宋_GBK" w:hAnsi="方正仿宋_GBK" w:eastAsia="方正仿宋_GBK" w:cs="方正仿宋_GBK"/>
                <w:color w:val="000000"/>
                <w:kern w:val="0"/>
                <w:szCs w:val="21"/>
                <w:lang w:bidi="ar"/>
              </w:rPr>
            </w:pPr>
          </w:p>
          <w:p w14:paraId="06DEFB72">
            <w:pPr>
              <w:widowControl/>
              <w:jc w:val="center"/>
              <w:textAlignment w:val="center"/>
              <w:rPr>
                <w:rFonts w:hint="eastAsia" w:ascii="方正仿宋_GBK" w:hAnsi="方正仿宋_GBK" w:eastAsia="方正仿宋_GBK" w:cs="方正仿宋_GBK"/>
                <w:color w:val="000000"/>
                <w:kern w:val="0"/>
                <w:szCs w:val="21"/>
                <w:lang w:bidi="ar"/>
              </w:rPr>
            </w:pPr>
          </w:p>
          <w:p w14:paraId="4F734A57">
            <w:pPr>
              <w:widowControl/>
              <w:jc w:val="center"/>
              <w:textAlignment w:val="center"/>
              <w:rPr>
                <w:rFonts w:hint="eastAsia" w:ascii="方正仿宋_GBK" w:hAnsi="方正仿宋_GBK" w:eastAsia="方正仿宋_GBK" w:cs="方正仿宋_GBK"/>
                <w:color w:val="000000"/>
                <w:kern w:val="0"/>
                <w:szCs w:val="21"/>
                <w:lang w:bidi="ar"/>
              </w:rPr>
            </w:pPr>
          </w:p>
          <w:p w14:paraId="789646F6">
            <w:pPr>
              <w:widowControl/>
              <w:jc w:val="center"/>
              <w:textAlignment w:val="center"/>
              <w:rPr>
                <w:rFonts w:hint="eastAsia" w:ascii="方正仿宋_GBK" w:hAnsi="方正仿宋_GBK" w:eastAsia="方正仿宋_GBK" w:cs="方正仿宋_GBK"/>
                <w:color w:val="000000"/>
                <w:kern w:val="0"/>
                <w:szCs w:val="21"/>
                <w:lang w:bidi="ar"/>
              </w:rPr>
            </w:pPr>
          </w:p>
          <w:p w14:paraId="389451F9">
            <w:pPr>
              <w:widowControl/>
              <w:jc w:val="center"/>
              <w:textAlignment w:val="center"/>
              <w:rPr>
                <w:rFonts w:hint="eastAsia" w:ascii="方正仿宋_GBK" w:hAnsi="方正仿宋_GBK" w:eastAsia="方正仿宋_GBK" w:cs="方正仿宋_GBK"/>
                <w:color w:val="000000"/>
                <w:kern w:val="0"/>
                <w:szCs w:val="21"/>
                <w:lang w:bidi="ar"/>
              </w:rPr>
            </w:pPr>
          </w:p>
          <w:p w14:paraId="2C4F329A">
            <w:pPr>
              <w:widowControl/>
              <w:jc w:val="center"/>
              <w:textAlignment w:val="center"/>
              <w:rPr>
                <w:rFonts w:hint="eastAsia" w:ascii="方正仿宋_GBK" w:hAnsi="方正仿宋_GBK" w:eastAsia="方正仿宋_GBK" w:cs="方正仿宋_GBK"/>
                <w:color w:val="000000"/>
                <w:kern w:val="0"/>
                <w:szCs w:val="21"/>
                <w:lang w:bidi="ar"/>
              </w:rPr>
            </w:pPr>
          </w:p>
          <w:p w14:paraId="7CA3B745">
            <w:pPr>
              <w:widowControl/>
              <w:jc w:val="center"/>
              <w:textAlignment w:val="center"/>
              <w:rPr>
                <w:rFonts w:hint="eastAsia" w:ascii="方正仿宋_GBK" w:hAnsi="方正仿宋_GBK" w:eastAsia="方正仿宋_GBK" w:cs="方正仿宋_GBK"/>
                <w:color w:val="000000"/>
                <w:kern w:val="0"/>
                <w:szCs w:val="21"/>
                <w:lang w:bidi="ar"/>
              </w:rPr>
            </w:pPr>
          </w:p>
          <w:p w14:paraId="0F30C41C">
            <w:pPr>
              <w:widowControl/>
              <w:jc w:val="center"/>
              <w:textAlignment w:val="center"/>
              <w:rPr>
                <w:rFonts w:hint="eastAsia" w:ascii="方正仿宋_GBK" w:hAnsi="方正仿宋_GBK" w:eastAsia="方正仿宋_GBK" w:cs="方正仿宋_GBK"/>
                <w:color w:val="000000"/>
                <w:kern w:val="0"/>
                <w:szCs w:val="21"/>
                <w:lang w:bidi="ar"/>
              </w:rPr>
            </w:pPr>
          </w:p>
          <w:p w14:paraId="2417EE3E">
            <w:pPr>
              <w:widowControl/>
              <w:jc w:val="center"/>
              <w:textAlignment w:val="center"/>
              <w:rPr>
                <w:rFonts w:hint="eastAsia" w:ascii="方正仿宋_GBK" w:hAnsi="方正仿宋_GBK" w:eastAsia="方正仿宋_GBK" w:cs="方正仿宋_GBK"/>
                <w:color w:val="000000"/>
                <w:kern w:val="0"/>
                <w:szCs w:val="21"/>
                <w:lang w:bidi="ar"/>
              </w:rPr>
            </w:pPr>
          </w:p>
          <w:p w14:paraId="37D3375E">
            <w:pPr>
              <w:widowControl/>
              <w:jc w:val="center"/>
              <w:textAlignment w:val="center"/>
              <w:rPr>
                <w:rFonts w:hint="eastAsia" w:ascii="方正仿宋_GBK" w:hAnsi="方正仿宋_GBK" w:eastAsia="方正仿宋_GBK" w:cs="方正仿宋_GBK"/>
                <w:color w:val="000000"/>
                <w:kern w:val="0"/>
                <w:szCs w:val="21"/>
                <w:lang w:bidi="ar"/>
              </w:rPr>
            </w:pPr>
          </w:p>
          <w:p w14:paraId="52997326">
            <w:pPr>
              <w:widowControl/>
              <w:jc w:val="center"/>
              <w:textAlignment w:val="center"/>
              <w:rPr>
                <w:rFonts w:hint="eastAsia" w:ascii="方正仿宋_GBK" w:hAnsi="方正仿宋_GBK" w:eastAsia="方正仿宋_GBK" w:cs="方正仿宋_GBK"/>
                <w:color w:val="000000"/>
                <w:kern w:val="0"/>
                <w:szCs w:val="21"/>
                <w:lang w:bidi="ar"/>
              </w:rPr>
            </w:pPr>
          </w:p>
          <w:p w14:paraId="7DDB96F8">
            <w:pPr>
              <w:widowControl/>
              <w:jc w:val="center"/>
              <w:textAlignment w:val="center"/>
              <w:rPr>
                <w:rFonts w:hint="eastAsia" w:ascii="方正仿宋_GBK" w:hAnsi="方正仿宋_GBK" w:eastAsia="方正仿宋_GBK" w:cs="方正仿宋_GBK"/>
                <w:color w:val="000000"/>
                <w:kern w:val="0"/>
                <w:szCs w:val="21"/>
                <w:lang w:bidi="ar"/>
              </w:rPr>
            </w:pPr>
          </w:p>
          <w:p w14:paraId="6C774A55">
            <w:pPr>
              <w:widowControl/>
              <w:jc w:val="center"/>
              <w:textAlignment w:val="center"/>
              <w:rPr>
                <w:rFonts w:hint="eastAsia" w:ascii="方正仿宋_GBK" w:hAnsi="方正仿宋_GBK" w:eastAsia="方正仿宋_GBK" w:cs="方正仿宋_GBK"/>
                <w:color w:val="000000"/>
                <w:kern w:val="0"/>
                <w:szCs w:val="21"/>
                <w:lang w:bidi="ar"/>
              </w:rPr>
            </w:pPr>
          </w:p>
          <w:p w14:paraId="7DEE3C56">
            <w:pPr>
              <w:widowControl/>
              <w:jc w:val="center"/>
              <w:textAlignment w:val="center"/>
              <w:rPr>
                <w:rFonts w:hint="eastAsia" w:ascii="方正仿宋_GBK" w:hAnsi="方正仿宋_GBK" w:eastAsia="方正仿宋_GBK" w:cs="方正仿宋_GBK"/>
                <w:color w:val="000000"/>
                <w:kern w:val="0"/>
                <w:szCs w:val="21"/>
                <w:lang w:bidi="ar"/>
              </w:rPr>
            </w:pPr>
          </w:p>
          <w:p w14:paraId="22B456A9">
            <w:pPr>
              <w:widowControl/>
              <w:jc w:val="center"/>
              <w:textAlignment w:val="center"/>
              <w:rPr>
                <w:rFonts w:hint="eastAsia" w:ascii="方正仿宋_GBK" w:hAnsi="方正仿宋_GBK" w:eastAsia="方正仿宋_GBK" w:cs="方正仿宋_GBK"/>
                <w:color w:val="000000"/>
                <w:kern w:val="0"/>
                <w:szCs w:val="21"/>
                <w:lang w:bidi="ar"/>
              </w:rPr>
            </w:pPr>
          </w:p>
          <w:p w14:paraId="1B7186C0">
            <w:pPr>
              <w:widowControl/>
              <w:jc w:val="center"/>
              <w:textAlignment w:val="center"/>
              <w:rPr>
                <w:rFonts w:hint="eastAsia" w:ascii="方正仿宋_GBK" w:hAnsi="方正仿宋_GBK" w:eastAsia="方正仿宋_GBK" w:cs="方正仿宋_GBK"/>
                <w:color w:val="000000"/>
                <w:kern w:val="0"/>
                <w:szCs w:val="21"/>
                <w:lang w:bidi="ar"/>
              </w:rPr>
            </w:pPr>
          </w:p>
          <w:p w14:paraId="24751CAA">
            <w:pPr>
              <w:widowControl/>
              <w:jc w:val="center"/>
              <w:textAlignment w:val="center"/>
              <w:rPr>
                <w:rFonts w:hint="eastAsia" w:ascii="方正仿宋_GBK" w:hAnsi="方正仿宋_GBK" w:eastAsia="方正仿宋_GBK" w:cs="方正仿宋_GBK"/>
                <w:color w:val="000000"/>
                <w:kern w:val="0"/>
                <w:szCs w:val="21"/>
                <w:lang w:bidi="ar"/>
              </w:rPr>
            </w:pPr>
            <w:r>
              <w:rPr>
                <w:rFonts w:hint="eastAsia" w:ascii="方正仿宋_GBK" w:hAnsi="方正仿宋_GBK" w:eastAsia="方正仿宋_GBK" w:cs="方正仿宋_GBK"/>
                <w:color w:val="000000"/>
                <w:kern w:val="0"/>
                <w:szCs w:val="21"/>
                <w:lang w:bidi="ar"/>
              </w:rPr>
              <w:t>通道</w:t>
            </w:r>
          </w:p>
          <w:p w14:paraId="500BE982">
            <w:pPr>
              <w:widowControl/>
              <w:jc w:val="center"/>
              <w:textAlignment w:val="center"/>
              <w:rPr>
                <w:rFonts w:hint="eastAsia" w:ascii="方正仿宋_GBK" w:hAnsi="方正仿宋_GBK" w:eastAsia="方正仿宋_GBK" w:cs="方正仿宋_GBK"/>
                <w:color w:val="000000"/>
                <w:kern w:val="0"/>
                <w:szCs w:val="21"/>
                <w:lang w:bidi="ar"/>
              </w:rPr>
            </w:pPr>
          </w:p>
          <w:p w14:paraId="0C3F0A4B">
            <w:pPr>
              <w:widowControl/>
              <w:jc w:val="center"/>
              <w:textAlignment w:val="center"/>
              <w:rPr>
                <w:rFonts w:hint="eastAsia" w:ascii="方正仿宋_GBK" w:hAnsi="方正仿宋_GBK" w:eastAsia="方正仿宋_GBK" w:cs="方正仿宋_GBK"/>
                <w:color w:val="000000"/>
                <w:kern w:val="0"/>
                <w:szCs w:val="21"/>
                <w:lang w:bidi="ar"/>
              </w:rPr>
            </w:pPr>
          </w:p>
          <w:p w14:paraId="4038E17E">
            <w:pPr>
              <w:widowControl/>
              <w:jc w:val="center"/>
              <w:textAlignment w:val="center"/>
              <w:rPr>
                <w:rFonts w:hint="eastAsia" w:ascii="方正仿宋_GBK" w:hAnsi="方正仿宋_GBK" w:eastAsia="方正仿宋_GBK" w:cs="方正仿宋_GBK"/>
                <w:color w:val="000000"/>
                <w:kern w:val="0"/>
                <w:szCs w:val="21"/>
                <w:lang w:bidi="ar"/>
              </w:rPr>
            </w:pPr>
          </w:p>
          <w:p w14:paraId="011E2FB0">
            <w:pPr>
              <w:widowControl/>
              <w:jc w:val="center"/>
              <w:textAlignment w:val="center"/>
              <w:rPr>
                <w:rFonts w:hint="eastAsia" w:ascii="方正仿宋_GBK" w:hAnsi="方正仿宋_GBK" w:eastAsia="方正仿宋_GBK" w:cs="方正仿宋_GBK"/>
                <w:color w:val="000000"/>
                <w:kern w:val="0"/>
                <w:szCs w:val="21"/>
                <w:lang w:bidi="ar"/>
              </w:rPr>
            </w:pPr>
          </w:p>
          <w:p w14:paraId="6FFA27C7">
            <w:pPr>
              <w:widowControl/>
              <w:jc w:val="center"/>
              <w:textAlignment w:val="center"/>
              <w:rPr>
                <w:rFonts w:hint="eastAsia" w:ascii="方正仿宋_GBK" w:hAnsi="方正仿宋_GBK" w:eastAsia="方正仿宋_GBK" w:cs="方正仿宋_GBK"/>
                <w:color w:val="000000"/>
                <w:kern w:val="0"/>
                <w:szCs w:val="21"/>
                <w:lang w:bidi="ar"/>
              </w:rPr>
            </w:pPr>
          </w:p>
          <w:p w14:paraId="1C98C9BE">
            <w:pPr>
              <w:widowControl/>
              <w:jc w:val="center"/>
              <w:textAlignment w:val="center"/>
              <w:rPr>
                <w:rFonts w:hint="eastAsia" w:ascii="方正仿宋_GBK" w:hAnsi="方正仿宋_GBK" w:eastAsia="方正仿宋_GBK" w:cs="方正仿宋_GBK"/>
                <w:color w:val="000000"/>
                <w:kern w:val="0"/>
                <w:szCs w:val="21"/>
                <w:lang w:bidi="ar"/>
              </w:rPr>
            </w:pPr>
          </w:p>
          <w:p w14:paraId="01672E31">
            <w:pPr>
              <w:widowControl/>
              <w:jc w:val="center"/>
              <w:textAlignment w:val="center"/>
              <w:rPr>
                <w:rFonts w:hint="eastAsia" w:ascii="方正仿宋_GBK" w:hAnsi="方正仿宋_GBK" w:eastAsia="方正仿宋_GBK" w:cs="方正仿宋_GBK"/>
                <w:color w:val="000000"/>
                <w:kern w:val="0"/>
                <w:szCs w:val="21"/>
                <w:lang w:bidi="ar"/>
              </w:rPr>
            </w:pPr>
          </w:p>
          <w:p w14:paraId="13EB03A2">
            <w:pPr>
              <w:widowControl/>
              <w:jc w:val="center"/>
              <w:textAlignment w:val="center"/>
              <w:rPr>
                <w:rFonts w:hint="eastAsia" w:ascii="方正仿宋_GBK" w:hAnsi="方正仿宋_GBK" w:eastAsia="方正仿宋_GBK" w:cs="方正仿宋_GBK"/>
                <w:color w:val="000000"/>
                <w:kern w:val="0"/>
                <w:szCs w:val="21"/>
                <w:lang w:bidi="ar"/>
              </w:rPr>
            </w:pPr>
          </w:p>
          <w:p w14:paraId="14F4FA31">
            <w:pPr>
              <w:widowControl/>
              <w:jc w:val="center"/>
              <w:textAlignment w:val="center"/>
              <w:rPr>
                <w:rFonts w:hint="eastAsia" w:ascii="方正仿宋_GBK" w:hAnsi="方正仿宋_GBK" w:eastAsia="方正仿宋_GBK" w:cs="方正仿宋_GBK"/>
                <w:color w:val="000000"/>
                <w:kern w:val="0"/>
                <w:szCs w:val="21"/>
                <w:lang w:bidi="ar"/>
              </w:rPr>
            </w:pPr>
          </w:p>
          <w:p w14:paraId="5631395D">
            <w:pPr>
              <w:widowControl/>
              <w:jc w:val="center"/>
              <w:textAlignment w:val="center"/>
              <w:rPr>
                <w:rFonts w:hint="eastAsia" w:ascii="方正仿宋_GBK" w:hAnsi="方正仿宋_GBK" w:eastAsia="方正仿宋_GBK" w:cs="方正仿宋_GBK"/>
                <w:color w:val="000000"/>
                <w:kern w:val="0"/>
                <w:szCs w:val="21"/>
                <w:lang w:bidi="ar"/>
              </w:rPr>
            </w:pPr>
          </w:p>
          <w:p w14:paraId="289544E7">
            <w:pPr>
              <w:widowControl/>
              <w:jc w:val="center"/>
              <w:textAlignment w:val="center"/>
              <w:rPr>
                <w:rFonts w:hint="eastAsia" w:ascii="方正仿宋_GBK" w:hAnsi="方正仿宋_GBK" w:eastAsia="方正仿宋_GBK" w:cs="方正仿宋_GBK"/>
                <w:color w:val="000000"/>
                <w:kern w:val="0"/>
                <w:szCs w:val="21"/>
                <w:lang w:bidi="ar"/>
              </w:rPr>
            </w:pPr>
          </w:p>
          <w:p w14:paraId="4DF35257">
            <w:pPr>
              <w:widowControl/>
              <w:jc w:val="center"/>
              <w:textAlignment w:val="center"/>
              <w:rPr>
                <w:rFonts w:hint="eastAsia" w:ascii="方正仿宋_GBK" w:hAnsi="方正仿宋_GBK" w:eastAsia="方正仿宋_GBK" w:cs="方正仿宋_GBK"/>
                <w:color w:val="000000"/>
                <w:kern w:val="0"/>
                <w:szCs w:val="21"/>
                <w:lang w:bidi="ar"/>
              </w:rPr>
            </w:pPr>
          </w:p>
          <w:p w14:paraId="6FF875E4">
            <w:pPr>
              <w:widowControl/>
              <w:jc w:val="center"/>
              <w:textAlignment w:val="center"/>
              <w:rPr>
                <w:rFonts w:hint="eastAsia" w:ascii="方正仿宋_GBK" w:hAnsi="方正仿宋_GBK" w:eastAsia="方正仿宋_GBK" w:cs="方正仿宋_GBK"/>
                <w:color w:val="000000"/>
                <w:kern w:val="0"/>
                <w:szCs w:val="21"/>
                <w:lang w:bidi="ar"/>
              </w:rPr>
            </w:pPr>
          </w:p>
          <w:p w14:paraId="70765EBB">
            <w:pPr>
              <w:widowControl/>
              <w:jc w:val="center"/>
              <w:textAlignment w:val="center"/>
              <w:rPr>
                <w:rFonts w:hint="eastAsia" w:ascii="方正仿宋_GBK" w:hAnsi="方正仿宋_GBK" w:eastAsia="方正仿宋_GBK" w:cs="方正仿宋_GBK"/>
                <w:color w:val="000000"/>
                <w:kern w:val="0"/>
                <w:szCs w:val="21"/>
                <w:lang w:bidi="ar"/>
              </w:rPr>
            </w:pPr>
          </w:p>
          <w:p w14:paraId="594B15E2">
            <w:pPr>
              <w:widowControl/>
              <w:jc w:val="center"/>
              <w:textAlignment w:val="center"/>
              <w:rPr>
                <w:rFonts w:hint="eastAsia" w:ascii="方正仿宋_GBK" w:hAnsi="方正仿宋_GBK" w:eastAsia="方正仿宋_GBK" w:cs="方正仿宋_GBK"/>
                <w:color w:val="000000"/>
                <w:kern w:val="0"/>
                <w:szCs w:val="21"/>
                <w:lang w:bidi="ar"/>
              </w:rPr>
            </w:pPr>
          </w:p>
          <w:p w14:paraId="33A93A60">
            <w:pPr>
              <w:widowControl/>
              <w:jc w:val="center"/>
              <w:textAlignment w:val="center"/>
              <w:rPr>
                <w:rFonts w:hint="eastAsia" w:ascii="方正仿宋_GBK" w:hAnsi="方正仿宋_GBK" w:eastAsia="方正仿宋_GBK" w:cs="方正仿宋_GBK"/>
                <w:color w:val="000000"/>
                <w:kern w:val="0"/>
                <w:szCs w:val="21"/>
                <w:lang w:bidi="ar"/>
              </w:rPr>
            </w:pPr>
          </w:p>
          <w:p w14:paraId="634FE497">
            <w:pPr>
              <w:widowControl/>
              <w:jc w:val="center"/>
              <w:textAlignment w:val="center"/>
              <w:rPr>
                <w:rFonts w:hint="eastAsia" w:ascii="方正仿宋_GBK" w:hAnsi="方正仿宋_GBK" w:eastAsia="方正仿宋_GBK" w:cs="方正仿宋_GBK"/>
                <w:color w:val="000000"/>
                <w:kern w:val="0"/>
                <w:szCs w:val="21"/>
                <w:lang w:bidi="ar"/>
              </w:rPr>
            </w:pPr>
          </w:p>
          <w:p w14:paraId="2DFADF16">
            <w:pPr>
              <w:widowControl/>
              <w:jc w:val="center"/>
              <w:textAlignment w:val="center"/>
              <w:rPr>
                <w:rFonts w:hint="eastAsia" w:ascii="方正仿宋_GBK" w:hAnsi="方正仿宋_GBK" w:eastAsia="方正仿宋_GBK" w:cs="方正仿宋_GBK"/>
                <w:color w:val="000000"/>
                <w:kern w:val="0"/>
                <w:szCs w:val="21"/>
                <w:lang w:bidi="ar"/>
              </w:rPr>
            </w:pPr>
          </w:p>
          <w:p w14:paraId="28558E7C">
            <w:pPr>
              <w:widowControl/>
              <w:jc w:val="center"/>
              <w:textAlignment w:val="center"/>
              <w:rPr>
                <w:rFonts w:hint="eastAsia" w:ascii="方正仿宋_GBK" w:hAnsi="方正仿宋_GBK" w:eastAsia="方正仿宋_GBK" w:cs="方正仿宋_GBK"/>
                <w:color w:val="000000"/>
                <w:kern w:val="0"/>
                <w:szCs w:val="21"/>
                <w:lang w:bidi="ar"/>
              </w:rPr>
            </w:pPr>
          </w:p>
          <w:p w14:paraId="0BA7A6BA">
            <w:pPr>
              <w:widowControl/>
              <w:jc w:val="center"/>
              <w:textAlignment w:val="center"/>
              <w:rPr>
                <w:rFonts w:hint="eastAsia" w:ascii="方正仿宋_GBK" w:hAnsi="方正仿宋_GBK" w:eastAsia="方正仿宋_GBK" w:cs="方正仿宋_GBK"/>
                <w:color w:val="000000"/>
                <w:kern w:val="0"/>
                <w:szCs w:val="21"/>
                <w:lang w:bidi="ar"/>
              </w:rPr>
            </w:pPr>
          </w:p>
          <w:p w14:paraId="253366F8">
            <w:pPr>
              <w:widowControl/>
              <w:jc w:val="center"/>
              <w:textAlignment w:val="center"/>
              <w:rPr>
                <w:rFonts w:hint="eastAsia" w:ascii="方正仿宋_GBK" w:hAnsi="方正仿宋_GBK" w:eastAsia="方正仿宋_GBK" w:cs="方正仿宋_GBK"/>
                <w:color w:val="000000"/>
                <w:kern w:val="0"/>
                <w:szCs w:val="21"/>
                <w:lang w:bidi="ar"/>
              </w:rPr>
            </w:pPr>
          </w:p>
          <w:p w14:paraId="0DADB114">
            <w:pPr>
              <w:widowControl/>
              <w:jc w:val="center"/>
              <w:textAlignment w:val="center"/>
              <w:rPr>
                <w:rFonts w:hint="eastAsia" w:ascii="方正仿宋_GBK" w:hAnsi="方正仿宋_GBK" w:eastAsia="方正仿宋_GBK" w:cs="方正仿宋_GBK"/>
                <w:color w:val="000000"/>
                <w:kern w:val="0"/>
                <w:szCs w:val="21"/>
                <w:lang w:bidi="ar"/>
              </w:rPr>
            </w:pPr>
          </w:p>
          <w:p w14:paraId="384A9665">
            <w:pPr>
              <w:widowControl/>
              <w:jc w:val="center"/>
              <w:textAlignment w:val="center"/>
              <w:rPr>
                <w:rFonts w:hint="eastAsia" w:ascii="方正仿宋_GBK" w:hAnsi="方正仿宋_GBK" w:eastAsia="方正仿宋_GBK" w:cs="方正仿宋_GBK"/>
                <w:color w:val="000000"/>
                <w:kern w:val="0"/>
                <w:szCs w:val="21"/>
                <w:lang w:bidi="ar"/>
              </w:rPr>
            </w:pPr>
            <w:r>
              <w:rPr>
                <w:rFonts w:hint="eastAsia" w:ascii="方正仿宋_GBK" w:hAnsi="方正仿宋_GBK" w:eastAsia="方正仿宋_GBK" w:cs="方正仿宋_GBK"/>
                <w:color w:val="000000"/>
                <w:kern w:val="0"/>
                <w:szCs w:val="21"/>
                <w:lang w:bidi="ar"/>
              </w:rPr>
              <w:t>通道</w:t>
            </w:r>
          </w:p>
          <w:p w14:paraId="1CB1B741">
            <w:pPr>
              <w:widowControl/>
              <w:jc w:val="center"/>
              <w:textAlignment w:val="center"/>
              <w:rPr>
                <w:rFonts w:hint="eastAsia" w:ascii="方正仿宋_GBK" w:hAnsi="方正仿宋_GBK" w:eastAsia="方正仿宋_GBK" w:cs="方正仿宋_GBK"/>
                <w:color w:val="000000"/>
                <w:kern w:val="0"/>
                <w:szCs w:val="21"/>
                <w:lang w:bidi="ar"/>
              </w:rPr>
            </w:pPr>
          </w:p>
          <w:p w14:paraId="2622BA69">
            <w:pPr>
              <w:widowControl/>
              <w:jc w:val="center"/>
              <w:textAlignment w:val="center"/>
              <w:rPr>
                <w:rFonts w:hint="eastAsia" w:ascii="方正仿宋_GBK" w:hAnsi="方正仿宋_GBK" w:eastAsia="方正仿宋_GBK" w:cs="方正仿宋_GBK"/>
                <w:color w:val="000000"/>
                <w:kern w:val="0"/>
                <w:szCs w:val="21"/>
                <w:lang w:bidi="ar"/>
              </w:rPr>
            </w:pPr>
          </w:p>
          <w:p w14:paraId="5BA14C5F">
            <w:pPr>
              <w:widowControl/>
              <w:jc w:val="center"/>
              <w:textAlignment w:val="center"/>
              <w:rPr>
                <w:rFonts w:hint="eastAsia" w:ascii="方正仿宋_GBK" w:hAnsi="方正仿宋_GBK" w:eastAsia="方正仿宋_GBK" w:cs="方正仿宋_GBK"/>
                <w:color w:val="000000"/>
                <w:kern w:val="0"/>
                <w:szCs w:val="21"/>
                <w:lang w:bidi="ar"/>
              </w:rPr>
            </w:pPr>
          </w:p>
          <w:p w14:paraId="564969E7">
            <w:pPr>
              <w:widowControl/>
              <w:jc w:val="center"/>
              <w:textAlignment w:val="center"/>
              <w:rPr>
                <w:rFonts w:hint="eastAsia" w:ascii="方正仿宋_GBK" w:hAnsi="方正仿宋_GBK" w:eastAsia="方正仿宋_GBK" w:cs="方正仿宋_GBK"/>
                <w:color w:val="000000"/>
                <w:kern w:val="0"/>
                <w:szCs w:val="21"/>
                <w:lang w:bidi="ar"/>
              </w:rPr>
            </w:pPr>
          </w:p>
          <w:p w14:paraId="6878D0E7">
            <w:pPr>
              <w:widowControl/>
              <w:jc w:val="center"/>
              <w:textAlignment w:val="center"/>
              <w:rPr>
                <w:rFonts w:hint="eastAsia" w:ascii="方正仿宋_GBK" w:hAnsi="方正仿宋_GBK" w:eastAsia="方正仿宋_GBK" w:cs="方正仿宋_GBK"/>
                <w:color w:val="000000"/>
                <w:kern w:val="0"/>
                <w:szCs w:val="21"/>
                <w:lang w:bidi="ar"/>
              </w:rPr>
            </w:pPr>
          </w:p>
          <w:p w14:paraId="26EC4111">
            <w:pPr>
              <w:widowControl/>
              <w:jc w:val="center"/>
              <w:textAlignment w:val="center"/>
              <w:rPr>
                <w:rFonts w:hint="eastAsia" w:ascii="方正仿宋_GBK" w:hAnsi="方正仿宋_GBK" w:eastAsia="方正仿宋_GBK" w:cs="方正仿宋_GBK"/>
                <w:color w:val="000000"/>
                <w:kern w:val="0"/>
                <w:szCs w:val="21"/>
                <w:lang w:bidi="ar"/>
              </w:rPr>
            </w:pPr>
          </w:p>
          <w:p w14:paraId="4853ADE8">
            <w:pPr>
              <w:widowControl/>
              <w:jc w:val="center"/>
              <w:textAlignment w:val="center"/>
              <w:rPr>
                <w:rFonts w:hint="eastAsia" w:ascii="方正仿宋_GBK" w:hAnsi="方正仿宋_GBK" w:eastAsia="方正仿宋_GBK" w:cs="方正仿宋_GBK"/>
                <w:color w:val="000000"/>
                <w:kern w:val="0"/>
                <w:szCs w:val="21"/>
                <w:lang w:bidi="ar"/>
              </w:rPr>
            </w:pPr>
          </w:p>
          <w:p w14:paraId="1E31492B">
            <w:pPr>
              <w:widowControl/>
              <w:jc w:val="center"/>
              <w:textAlignment w:val="center"/>
              <w:rPr>
                <w:rFonts w:hint="eastAsia" w:ascii="方正仿宋_GBK" w:hAnsi="方正仿宋_GBK" w:eastAsia="方正仿宋_GBK" w:cs="方正仿宋_GBK"/>
                <w:color w:val="000000"/>
                <w:kern w:val="0"/>
                <w:szCs w:val="21"/>
                <w:lang w:bidi="ar"/>
              </w:rPr>
            </w:pPr>
          </w:p>
          <w:p w14:paraId="7C82D9B5">
            <w:pPr>
              <w:widowControl/>
              <w:jc w:val="center"/>
              <w:textAlignment w:val="center"/>
              <w:rPr>
                <w:rFonts w:hint="eastAsia" w:ascii="方正仿宋_GBK" w:hAnsi="方正仿宋_GBK" w:eastAsia="方正仿宋_GBK" w:cs="方正仿宋_GBK"/>
                <w:color w:val="000000"/>
                <w:kern w:val="0"/>
                <w:szCs w:val="21"/>
                <w:lang w:bidi="ar"/>
              </w:rPr>
            </w:pPr>
          </w:p>
          <w:p w14:paraId="2EABC770">
            <w:pPr>
              <w:widowControl/>
              <w:jc w:val="center"/>
              <w:textAlignment w:val="center"/>
              <w:rPr>
                <w:rFonts w:hint="eastAsia" w:ascii="方正仿宋_GBK" w:hAnsi="方正仿宋_GBK" w:eastAsia="方正仿宋_GBK" w:cs="方正仿宋_GBK"/>
                <w:color w:val="000000"/>
                <w:kern w:val="0"/>
                <w:szCs w:val="21"/>
                <w:lang w:bidi="ar"/>
              </w:rPr>
            </w:pPr>
          </w:p>
          <w:p w14:paraId="7D482C2E">
            <w:pPr>
              <w:widowControl/>
              <w:jc w:val="center"/>
              <w:textAlignment w:val="center"/>
              <w:rPr>
                <w:rFonts w:hint="eastAsia" w:ascii="方正仿宋_GBK" w:hAnsi="方正仿宋_GBK" w:eastAsia="方正仿宋_GBK" w:cs="方正仿宋_GBK"/>
                <w:color w:val="000000"/>
                <w:kern w:val="0"/>
                <w:szCs w:val="21"/>
                <w:lang w:bidi="ar"/>
              </w:rPr>
            </w:pPr>
          </w:p>
          <w:p w14:paraId="5537E659">
            <w:pPr>
              <w:widowControl/>
              <w:jc w:val="center"/>
              <w:textAlignment w:val="center"/>
              <w:rPr>
                <w:rFonts w:hint="eastAsia" w:ascii="方正仿宋_GBK" w:hAnsi="方正仿宋_GBK" w:eastAsia="方正仿宋_GBK" w:cs="方正仿宋_GBK"/>
                <w:color w:val="000000"/>
                <w:kern w:val="0"/>
                <w:szCs w:val="21"/>
                <w:lang w:bidi="ar"/>
              </w:rPr>
            </w:pPr>
          </w:p>
          <w:p w14:paraId="31BB363F">
            <w:pPr>
              <w:widowControl/>
              <w:jc w:val="center"/>
              <w:textAlignment w:val="center"/>
              <w:rPr>
                <w:rFonts w:hint="eastAsia" w:ascii="方正仿宋_GBK" w:hAnsi="方正仿宋_GBK" w:eastAsia="方正仿宋_GBK" w:cs="方正仿宋_GBK"/>
                <w:color w:val="000000"/>
                <w:kern w:val="0"/>
                <w:szCs w:val="21"/>
                <w:lang w:bidi="ar"/>
              </w:rPr>
            </w:pPr>
          </w:p>
          <w:p w14:paraId="2DED79CC">
            <w:pPr>
              <w:widowControl/>
              <w:jc w:val="center"/>
              <w:textAlignment w:val="center"/>
              <w:rPr>
                <w:rFonts w:hint="eastAsia" w:ascii="方正仿宋_GBK" w:hAnsi="方正仿宋_GBK" w:eastAsia="方正仿宋_GBK" w:cs="方正仿宋_GBK"/>
                <w:color w:val="000000"/>
                <w:kern w:val="0"/>
                <w:szCs w:val="21"/>
                <w:lang w:bidi="ar"/>
              </w:rPr>
            </w:pPr>
          </w:p>
          <w:p w14:paraId="213EDDF5">
            <w:pPr>
              <w:widowControl/>
              <w:jc w:val="center"/>
              <w:textAlignment w:val="center"/>
              <w:rPr>
                <w:rFonts w:hint="eastAsia" w:ascii="方正仿宋_GBK" w:hAnsi="方正仿宋_GBK" w:eastAsia="方正仿宋_GBK" w:cs="方正仿宋_GBK"/>
                <w:color w:val="000000"/>
                <w:kern w:val="0"/>
                <w:szCs w:val="21"/>
                <w:lang w:bidi="ar"/>
              </w:rPr>
            </w:pPr>
          </w:p>
          <w:p w14:paraId="168B7010">
            <w:pPr>
              <w:widowControl/>
              <w:jc w:val="center"/>
              <w:textAlignment w:val="center"/>
              <w:rPr>
                <w:rFonts w:hint="eastAsia" w:ascii="方正仿宋_GBK" w:hAnsi="方正仿宋_GBK" w:eastAsia="方正仿宋_GBK" w:cs="方正仿宋_GBK"/>
                <w:color w:val="000000"/>
                <w:kern w:val="0"/>
                <w:szCs w:val="21"/>
                <w:lang w:bidi="ar"/>
              </w:rPr>
            </w:pPr>
          </w:p>
          <w:p w14:paraId="54686161">
            <w:pPr>
              <w:widowControl/>
              <w:jc w:val="center"/>
              <w:textAlignment w:val="center"/>
              <w:rPr>
                <w:rFonts w:hint="eastAsia" w:ascii="方正仿宋_GBK" w:hAnsi="方正仿宋_GBK" w:eastAsia="方正仿宋_GBK" w:cs="方正仿宋_GBK"/>
                <w:color w:val="000000"/>
                <w:kern w:val="0"/>
                <w:szCs w:val="21"/>
                <w:lang w:bidi="ar"/>
              </w:rPr>
            </w:pPr>
          </w:p>
          <w:p w14:paraId="012DB313">
            <w:pPr>
              <w:widowControl/>
              <w:jc w:val="center"/>
              <w:textAlignment w:val="center"/>
              <w:rPr>
                <w:rFonts w:hint="eastAsia" w:ascii="方正仿宋_GBK" w:hAnsi="方正仿宋_GBK" w:eastAsia="方正仿宋_GBK" w:cs="方正仿宋_GBK"/>
                <w:color w:val="000000"/>
                <w:kern w:val="0"/>
                <w:szCs w:val="21"/>
                <w:lang w:bidi="ar"/>
              </w:rPr>
            </w:pPr>
          </w:p>
          <w:p w14:paraId="4FBF094E">
            <w:pPr>
              <w:widowControl/>
              <w:jc w:val="center"/>
              <w:textAlignment w:val="center"/>
              <w:rPr>
                <w:rFonts w:hint="eastAsia" w:ascii="方正仿宋_GBK" w:hAnsi="方正仿宋_GBK" w:eastAsia="方正仿宋_GBK" w:cs="方正仿宋_GBK"/>
                <w:color w:val="000000"/>
                <w:kern w:val="0"/>
                <w:szCs w:val="21"/>
                <w:lang w:bidi="ar"/>
              </w:rPr>
            </w:pPr>
          </w:p>
          <w:p w14:paraId="5803A66F">
            <w:pPr>
              <w:widowControl/>
              <w:jc w:val="center"/>
              <w:textAlignment w:val="center"/>
              <w:rPr>
                <w:rFonts w:hint="eastAsia" w:ascii="方正仿宋_GBK" w:hAnsi="方正仿宋_GBK" w:eastAsia="方正仿宋_GBK" w:cs="方正仿宋_GBK"/>
                <w:color w:val="000000"/>
                <w:kern w:val="0"/>
                <w:szCs w:val="21"/>
                <w:lang w:bidi="ar"/>
              </w:rPr>
            </w:pPr>
          </w:p>
          <w:p w14:paraId="1E5095A4">
            <w:pPr>
              <w:widowControl/>
              <w:jc w:val="center"/>
              <w:textAlignment w:val="center"/>
              <w:rPr>
                <w:rFonts w:hint="eastAsia" w:ascii="方正仿宋_GBK" w:hAnsi="方正仿宋_GBK" w:eastAsia="方正仿宋_GBK" w:cs="方正仿宋_GBK"/>
                <w:color w:val="000000"/>
                <w:kern w:val="0"/>
                <w:szCs w:val="21"/>
                <w:lang w:bidi="ar"/>
              </w:rPr>
            </w:pPr>
          </w:p>
          <w:p w14:paraId="5FBD0454">
            <w:pPr>
              <w:widowControl/>
              <w:jc w:val="center"/>
              <w:textAlignment w:val="center"/>
              <w:rPr>
                <w:rFonts w:hint="eastAsia" w:ascii="方正仿宋_GBK" w:hAnsi="方正仿宋_GBK" w:eastAsia="方正仿宋_GBK" w:cs="方正仿宋_GBK"/>
                <w:color w:val="000000"/>
                <w:kern w:val="0"/>
                <w:szCs w:val="21"/>
                <w:lang w:bidi="ar"/>
              </w:rPr>
            </w:pPr>
          </w:p>
          <w:p w14:paraId="2119904B">
            <w:pPr>
              <w:widowControl/>
              <w:jc w:val="center"/>
              <w:textAlignment w:val="center"/>
              <w:rPr>
                <w:rFonts w:hint="eastAsia" w:ascii="方正仿宋_GBK" w:hAnsi="方正仿宋_GBK" w:eastAsia="方正仿宋_GBK" w:cs="方正仿宋_GBK"/>
                <w:color w:val="000000"/>
                <w:kern w:val="0"/>
                <w:szCs w:val="21"/>
                <w:lang w:bidi="ar"/>
              </w:rPr>
            </w:pPr>
          </w:p>
          <w:p w14:paraId="03EBB8E9">
            <w:pPr>
              <w:widowControl/>
              <w:jc w:val="center"/>
              <w:textAlignment w:val="center"/>
              <w:rPr>
                <w:rFonts w:hint="eastAsia" w:ascii="方正仿宋_GBK" w:hAnsi="方正仿宋_GBK" w:eastAsia="方正仿宋_GBK" w:cs="方正仿宋_GBK"/>
                <w:color w:val="000000"/>
                <w:kern w:val="0"/>
                <w:szCs w:val="21"/>
                <w:lang w:bidi="ar"/>
              </w:rPr>
            </w:pPr>
          </w:p>
          <w:p w14:paraId="558E7D48">
            <w:pPr>
              <w:widowControl/>
              <w:jc w:val="center"/>
              <w:textAlignment w:val="center"/>
              <w:rPr>
                <w:rFonts w:hint="eastAsia" w:ascii="方正仿宋_GBK" w:hAnsi="方正仿宋_GBK" w:eastAsia="方正仿宋_GBK" w:cs="方正仿宋_GBK"/>
                <w:color w:val="000000"/>
                <w:kern w:val="0"/>
                <w:szCs w:val="21"/>
                <w:lang w:bidi="ar"/>
              </w:rPr>
            </w:pPr>
            <w:r>
              <w:rPr>
                <w:rFonts w:hint="eastAsia" w:ascii="方正仿宋_GBK" w:hAnsi="方正仿宋_GBK" w:eastAsia="方正仿宋_GBK" w:cs="方正仿宋_GBK"/>
                <w:color w:val="000000"/>
                <w:kern w:val="0"/>
                <w:szCs w:val="21"/>
                <w:lang w:bidi="ar"/>
              </w:rPr>
              <w:t>通道</w:t>
            </w:r>
          </w:p>
          <w:p w14:paraId="65839D01">
            <w:pPr>
              <w:widowControl/>
              <w:jc w:val="center"/>
              <w:textAlignment w:val="center"/>
              <w:rPr>
                <w:rFonts w:hint="eastAsia" w:ascii="方正仿宋_GBK" w:hAnsi="方正仿宋_GBK" w:eastAsia="方正仿宋_GBK" w:cs="方正仿宋_GBK"/>
                <w:color w:val="000000"/>
                <w:kern w:val="0"/>
                <w:szCs w:val="21"/>
                <w:lang w:bidi="ar"/>
              </w:rPr>
            </w:pPr>
          </w:p>
          <w:p w14:paraId="04C0ED30">
            <w:pPr>
              <w:widowControl/>
              <w:jc w:val="center"/>
              <w:textAlignment w:val="center"/>
              <w:rPr>
                <w:rFonts w:hint="eastAsia" w:ascii="方正仿宋_GBK" w:hAnsi="方正仿宋_GBK" w:eastAsia="方正仿宋_GBK" w:cs="方正仿宋_GBK"/>
                <w:color w:val="000000"/>
                <w:kern w:val="0"/>
                <w:szCs w:val="21"/>
                <w:lang w:bidi="ar"/>
              </w:rPr>
            </w:pPr>
          </w:p>
          <w:p w14:paraId="3B87D504">
            <w:pPr>
              <w:widowControl/>
              <w:jc w:val="center"/>
              <w:textAlignment w:val="center"/>
              <w:rPr>
                <w:rFonts w:hint="eastAsia" w:ascii="方正仿宋_GBK" w:hAnsi="方正仿宋_GBK" w:eastAsia="方正仿宋_GBK" w:cs="方正仿宋_GBK"/>
                <w:color w:val="000000"/>
                <w:kern w:val="0"/>
                <w:szCs w:val="21"/>
                <w:lang w:bidi="ar"/>
              </w:rPr>
            </w:pPr>
          </w:p>
          <w:p w14:paraId="3F7072C8">
            <w:pPr>
              <w:widowControl/>
              <w:jc w:val="center"/>
              <w:textAlignment w:val="center"/>
              <w:rPr>
                <w:rFonts w:hint="eastAsia" w:ascii="方正仿宋_GBK" w:hAnsi="方正仿宋_GBK" w:eastAsia="方正仿宋_GBK" w:cs="方正仿宋_GBK"/>
                <w:color w:val="000000"/>
                <w:kern w:val="0"/>
                <w:szCs w:val="21"/>
                <w:lang w:bidi="ar"/>
              </w:rPr>
            </w:pPr>
          </w:p>
          <w:p w14:paraId="0BDE0B62">
            <w:pPr>
              <w:widowControl/>
              <w:jc w:val="center"/>
              <w:textAlignment w:val="center"/>
              <w:rPr>
                <w:rFonts w:hint="eastAsia" w:ascii="方正仿宋_GBK" w:hAnsi="方正仿宋_GBK" w:eastAsia="方正仿宋_GBK" w:cs="方正仿宋_GBK"/>
                <w:color w:val="000000"/>
                <w:kern w:val="0"/>
                <w:szCs w:val="21"/>
                <w:lang w:bidi="ar"/>
              </w:rPr>
            </w:pPr>
          </w:p>
          <w:p w14:paraId="2AD8FFDF">
            <w:pPr>
              <w:widowControl/>
              <w:jc w:val="center"/>
              <w:textAlignment w:val="center"/>
              <w:rPr>
                <w:rFonts w:hint="eastAsia" w:ascii="方正仿宋_GBK" w:hAnsi="方正仿宋_GBK" w:eastAsia="方正仿宋_GBK" w:cs="方正仿宋_GBK"/>
                <w:color w:val="000000"/>
                <w:kern w:val="0"/>
                <w:szCs w:val="21"/>
                <w:lang w:bidi="ar"/>
              </w:rPr>
            </w:pPr>
          </w:p>
          <w:p w14:paraId="225CD528">
            <w:pPr>
              <w:widowControl/>
              <w:jc w:val="center"/>
              <w:textAlignment w:val="center"/>
              <w:rPr>
                <w:rFonts w:hint="eastAsia" w:ascii="方正仿宋_GBK" w:hAnsi="方正仿宋_GBK" w:eastAsia="方正仿宋_GBK" w:cs="方正仿宋_GBK"/>
                <w:color w:val="000000"/>
                <w:kern w:val="0"/>
                <w:szCs w:val="21"/>
                <w:lang w:bidi="ar"/>
              </w:rPr>
            </w:pPr>
          </w:p>
          <w:p w14:paraId="1534728B">
            <w:pPr>
              <w:widowControl/>
              <w:jc w:val="center"/>
              <w:textAlignment w:val="center"/>
              <w:rPr>
                <w:rFonts w:hint="eastAsia" w:ascii="方正仿宋_GBK" w:hAnsi="方正仿宋_GBK" w:eastAsia="方正仿宋_GBK" w:cs="方正仿宋_GBK"/>
                <w:color w:val="000000"/>
                <w:kern w:val="0"/>
                <w:szCs w:val="21"/>
                <w:lang w:bidi="ar"/>
              </w:rPr>
            </w:pPr>
          </w:p>
          <w:p w14:paraId="28D16B6E">
            <w:pPr>
              <w:widowControl/>
              <w:jc w:val="center"/>
              <w:textAlignment w:val="center"/>
              <w:rPr>
                <w:rFonts w:hint="eastAsia" w:ascii="方正仿宋_GBK" w:hAnsi="方正仿宋_GBK" w:eastAsia="方正仿宋_GBK" w:cs="方正仿宋_GBK"/>
                <w:color w:val="000000"/>
                <w:kern w:val="0"/>
                <w:szCs w:val="21"/>
                <w:lang w:bidi="ar"/>
              </w:rPr>
            </w:pPr>
          </w:p>
          <w:p w14:paraId="34526E27">
            <w:pPr>
              <w:widowControl/>
              <w:jc w:val="center"/>
              <w:textAlignment w:val="center"/>
              <w:rPr>
                <w:rFonts w:hint="eastAsia" w:ascii="方正仿宋_GBK" w:hAnsi="方正仿宋_GBK" w:eastAsia="方正仿宋_GBK" w:cs="方正仿宋_GBK"/>
                <w:color w:val="000000"/>
                <w:kern w:val="0"/>
                <w:szCs w:val="21"/>
                <w:lang w:bidi="ar"/>
              </w:rPr>
            </w:pPr>
          </w:p>
          <w:p w14:paraId="0D90368F">
            <w:pPr>
              <w:widowControl/>
              <w:jc w:val="center"/>
              <w:textAlignment w:val="center"/>
              <w:rPr>
                <w:rFonts w:hint="eastAsia" w:ascii="方正仿宋_GBK" w:hAnsi="方正仿宋_GBK" w:eastAsia="方正仿宋_GBK" w:cs="方正仿宋_GBK"/>
                <w:color w:val="000000"/>
                <w:kern w:val="0"/>
                <w:szCs w:val="21"/>
                <w:lang w:bidi="ar"/>
              </w:rPr>
            </w:pPr>
          </w:p>
          <w:p w14:paraId="450C8A04">
            <w:pPr>
              <w:widowControl/>
              <w:jc w:val="center"/>
              <w:textAlignment w:val="center"/>
              <w:rPr>
                <w:rFonts w:hint="eastAsia" w:ascii="方正仿宋_GBK" w:hAnsi="方正仿宋_GBK" w:eastAsia="方正仿宋_GBK" w:cs="方正仿宋_GBK"/>
                <w:color w:val="000000"/>
                <w:kern w:val="0"/>
                <w:szCs w:val="21"/>
                <w:lang w:bidi="ar"/>
              </w:rPr>
            </w:pPr>
          </w:p>
          <w:p w14:paraId="798C9213">
            <w:pPr>
              <w:widowControl/>
              <w:jc w:val="center"/>
              <w:textAlignment w:val="center"/>
              <w:rPr>
                <w:rFonts w:hint="eastAsia" w:ascii="方正仿宋_GBK" w:hAnsi="方正仿宋_GBK" w:eastAsia="方正仿宋_GBK" w:cs="方正仿宋_GBK"/>
                <w:color w:val="000000"/>
                <w:kern w:val="0"/>
                <w:szCs w:val="21"/>
                <w:lang w:bidi="ar"/>
              </w:rPr>
            </w:pPr>
          </w:p>
          <w:p w14:paraId="2307C473">
            <w:pPr>
              <w:widowControl/>
              <w:jc w:val="center"/>
              <w:textAlignment w:val="center"/>
              <w:rPr>
                <w:rFonts w:hint="eastAsia" w:ascii="方正仿宋_GBK" w:hAnsi="方正仿宋_GBK" w:eastAsia="方正仿宋_GBK" w:cs="方正仿宋_GBK"/>
                <w:color w:val="000000"/>
                <w:kern w:val="0"/>
                <w:szCs w:val="21"/>
                <w:lang w:bidi="ar"/>
              </w:rPr>
            </w:pPr>
          </w:p>
          <w:p w14:paraId="77216AC5">
            <w:pPr>
              <w:widowControl/>
              <w:jc w:val="center"/>
              <w:textAlignment w:val="center"/>
              <w:rPr>
                <w:rFonts w:hint="eastAsia" w:ascii="方正仿宋_GBK" w:hAnsi="方正仿宋_GBK" w:eastAsia="方正仿宋_GBK" w:cs="方正仿宋_GBK"/>
                <w:color w:val="000000"/>
                <w:kern w:val="0"/>
                <w:szCs w:val="21"/>
                <w:lang w:bidi="ar"/>
              </w:rPr>
            </w:pPr>
          </w:p>
          <w:p w14:paraId="73E102B8">
            <w:pPr>
              <w:widowControl/>
              <w:jc w:val="center"/>
              <w:textAlignment w:val="center"/>
              <w:rPr>
                <w:rFonts w:hint="eastAsia" w:ascii="方正仿宋_GBK" w:hAnsi="方正仿宋_GBK" w:eastAsia="方正仿宋_GBK" w:cs="方正仿宋_GBK"/>
                <w:color w:val="000000"/>
                <w:kern w:val="0"/>
                <w:szCs w:val="21"/>
                <w:lang w:bidi="ar"/>
              </w:rPr>
            </w:pPr>
          </w:p>
          <w:p w14:paraId="1AA62132">
            <w:pPr>
              <w:widowControl/>
              <w:jc w:val="center"/>
              <w:textAlignment w:val="center"/>
              <w:rPr>
                <w:rFonts w:hint="eastAsia" w:ascii="方正仿宋_GBK" w:hAnsi="方正仿宋_GBK" w:eastAsia="方正仿宋_GBK" w:cs="方正仿宋_GBK"/>
                <w:color w:val="000000"/>
                <w:kern w:val="0"/>
                <w:szCs w:val="21"/>
                <w:lang w:bidi="ar"/>
              </w:rPr>
            </w:pPr>
          </w:p>
          <w:p w14:paraId="518DAE2F">
            <w:pPr>
              <w:widowControl/>
              <w:jc w:val="center"/>
              <w:textAlignment w:val="center"/>
              <w:rPr>
                <w:rFonts w:hint="eastAsia" w:ascii="方正仿宋_GBK" w:hAnsi="方正仿宋_GBK" w:eastAsia="方正仿宋_GBK" w:cs="方正仿宋_GBK"/>
                <w:color w:val="000000"/>
                <w:kern w:val="0"/>
                <w:szCs w:val="21"/>
                <w:lang w:bidi="ar"/>
              </w:rPr>
            </w:pPr>
          </w:p>
          <w:p w14:paraId="2936C79C">
            <w:pPr>
              <w:widowControl/>
              <w:jc w:val="center"/>
              <w:textAlignment w:val="center"/>
              <w:rPr>
                <w:rFonts w:hint="eastAsia" w:ascii="方正仿宋_GBK" w:hAnsi="方正仿宋_GBK" w:eastAsia="方正仿宋_GBK" w:cs="方正仿宋_GBK"/>
                <w:color w:val="000000"/>
                <w:kern w:val="0"/>
                <w:szCs w:val="21"/>
                <w:lang w:bidi="ar"/>
              </w:rPr>
            </w:pPr>
          </w:p>
          <w:p w14:paraId="3B432B8B">
            <w:pPr>
              <w:widowControl/>
              <w:jc w:val="center"/>
              <w:textAlignment w:val="center"/>
              <w:rPr>
                <w:rFonts w:hint="eastAsia" w:ascii="方正仿宋_GBK" w:hAnsi="方正仿宋_GBK" w:eastAsia="方正仿宋_GBK" w:cs="方正仿宋_GBK"/>
                <w:color w:val="000000"/>
                <w:kern w:val="0"/>
                <w:szCs w:val="21"/>
                <w:lang w:bidi="ar"/>
              </w:rPr>
            </w:pPr>
          </w:p>
          <w:p w14:paraId="71D8B431">
            <w:pPr>
              <w:widowControl/>
              <w:jc w:val="center"/>
              <w:textAlignment w:val="center"/>
              <w:rPr>
                <w:rFonts w:hint="eastAsia" w:ascii="方正仿宋_GBK" w:hAnsi="方正仿宋_GBK" w:eastAsia="方正仿宋_GBK" w:cs="方正仿宋_GBK"/>
                <w:color w:val="000000"/>
                <w:kern w:val="0"/>
                <w:szCs w:val="21"/>
                <w:lang w:bidi="ar"/>
              </w:rPr>
            </w:pPr>
          </w:p>
          <w:p w14:paraId="524A82B0">
            <w:pPr>
              <w:widowControl/>
              <w:jc w:val="center"/>
              <w:textAlignment w:val="center"/>
              <w:rPr>
                <w:rFonts w:hint="eastAsia" w:ascii="方正仿宋_GBK" w:hAnsi="方正仿宋_GBK" w:eastAsia="方正仿宋_GBK" w:cs="方正仿宋_GBK"/>
                <w:color w:val="000000"/>
                <w:kern w:val="0"/>
                <w:szCs w:val="21"/>
                <w:lang w:bidi="ar"/>
              </w:rPr>
            </w:pPr>
            <w:r>
              <w:rPr>
                <w:rFonts w:hint="eastAsia" w:ascii="方正仿宋_GBK" w:hAnsi="方正仿宋_GBK" w:eastAsia="方正仿宋_GBK" w:cs="方正仿宋_GBK"/>
                <w:color w:val="000000"/>
                <w:kern w:val="0"/>
                <w:szCs w:val="21"/>
                <w:lang w:bidi="ar"/>
              </w:rPr>
              <w:t>通道</w:t>
            </w:r>
          </w:p>
          <w:p w14:paraId="728066FF">
            <w:pPr>
              <w:widowControl/>
              <w:jc w:val="center"/>
              <w:textAlignment w:val="center"/>
              <w:rPr>
                <w:rFonts w:hint="eastAsia" w:ascii="方正仿宋_GBK" w:hAnsi="方正仿宋_GBK" w:eastAsia="方正仿宋_GBK" w:cs="方正仿宋_GBK"/>
                <w:color w:val="000000"/>
                <w:kern w:val="0"/>
                <w:szCs w:val="21"/>
                <w:lang w:bidi="ar"/>
              </w:rPr>
            </w:pPr>
          </w:p>
          <w:p w14:paraId="0AC68126">
            <w:pPr>
              <w:widowControl/>
              <w:jc w:val="center"/>
              <w:textAlignment w:val="center"/>
              <w:rPr>
                <w:rFonts w:hint="eastAsia" w:ascii="方正仿宋_GBK" w:hAnsi="方正仿宋_GBK" w:eastAsia="方正仿宋_GBK" w:cs="方正仿宋_GBK"/>
                <w:color w:val="000000"/>
                <w:kern w:val="0"/>
                <w:szCs w:val="21"/>
                <w:lang w:bidi="ar"/>
              </w:rPr>
            </w:pPr>
          </w:p>
          <w:p w14:paraId="7E8A6FE7">
            <w:pPr>
              <w:widowControl/>
              <w:jc w:val="center"/>
              <w:textAlignment w:val="center"/>
              <w:rPr>
                <w:rFonts w:hint="eastAsia" w:ascii="方正仿宋_GBK" w:hAnsi="方正仿宋_GBK" w:eastAsia="方正仿宋_GBK" w:cs="方正仿宋_GBK"/>
                <w:color w:val="000000"/>
                <w:kern w:val="0"/>
                <w:szCs w:val="21"/>
                <w:lang w:bidi="ar"/>
              </w:rPr>
            </w:pPr>
          </w:p>
          <w:p w14:paraId="4FF0B695">
            <w:pPr>
              <w:widowControl/>
              <w:jc w:val="center"/>
              <w:textAlignment w:val="center"/>
              <w:rPr>
                <w:rFonts w:hint="eastAsia" w:ascii="方正仿宋_GBK" w:hAnsi="方正仿宋_GBK" w:eastAsia="方正仿宋_GBK" w:cs="方正仿宋_GBK"/>
                <w:color w:val="000000"/>
                <w:kern w:val="0"/>
                <w:szCs w:val="21"/>
                <w:lang w:bidi="ar"/>
              </w:rPr>
            </w:pPr>
          </w:p>
          <w:p w14:paraId="31397F1F">
            <w:pPr>
              <w:widowControl/>
              <w:jc w:val="center"/>
              <w:textAlignment w:val="center"/>
              <w:rPr>
                <w:rFonts w:hint="eastAsia" w:ascii="方正仿宋_GBK" w:hAnsi="方正仿宋_GBK" w:eastAsia="方正仿宋_GBK" w:cs="方正仿宋_GBK"/>
                <w:color w:val="000000"/>
                <w:kern w:val="0"/>
                <w:szCs w:val="21"/>
                <w:lang w:bidi="ar"/>
              </w:rPr>
            </w:pPr>
          </w:p>
          <w:p w14:paraId="2E5A5F1B">
            <w:pPr>
              <w:widowControl/>
              <w:jc w:val="center"/>
              <w:textAlignment w:val="center"/>
              <w:rPr>
                <w:rFonts w:hint="eastAsia" w:ascii="方正仿宋_GBK" w:hAnsi="方正仿宋_GBK" w:eastAsia="方正仿宋_GBK" w:cs="方正仿宋_GBK"/>
                <w:color w:val="000000"/>
                <w:kern w:val="0"/>
                <w:szCs w:val="21"/>
                <w:lang w:bidi="ar"/>
              </w:rPr>
            </w:pPr>
          </w:p>
          <w:p w14:paraId="4C837A8E">
            <w:pPr>
              <w:widowControl/>
              <w:textAlignment w:val="center"/>
              <w:rPr>
                <w:rFonts w:hint="eastAsia" w:ascii="方正仿宋_GBK" w:hAnsi="方正仿宋_GBK" w:eastAsia="方正仿宋_GBK" w:cs="方正仿宋_GBK"/>
                <w:color w:val="000000"/>
                <w:kern w:val="0"/>
                <w:szCs w:val="21"/>
                <w:lang w:bidi="ar"/>
              </w:rPr>
            </w:pPr>
          </w:p>
          <w:p w14:paraId="0A51CDF0">
            <w:pPr>
              <w:widowControl/>
              <w:jc w:val="center"/>
              <w:textAlignment w:val="center"/>
              <w:rPr>
                <w:rFonts w:hint="eastAsia" w:ascii="方正仿宋_GBK" w:hAnsi="方正仿宋_GBK" w:eastAsia="方正仿宋_GBK" w:cs="方正仿宋_GBK"/>
                <w:color w:val="000000"/>
                <w:kern w:val="0"/>
                <w:szCs w:val="21"/>
                <w:lang w:bidi="ar"/>
              </w:rPr>
            </w:pPr>
          </w:p>
          <w:p w14:paraId="34F6375F">
            <w:pPr>
              <w:widowControl/>
              <w:jc w:val="center"/>
              <w:textAlignment w:val="center"/>
              <w:rPr>
                <w:rFonts w:hint="eastAsia" w:ascii="方正仿宋_GBK" w:hAnsi="方正仿宋_GBK" w:eastAsia="方正仿宋_GBK" w:cs="方正仿宋_GBK"/>
                <w:color w:val="000000"/>
                <w:kern w:val="0"/>
                <w:szCs w:val="21"/>
                <w:lang w:bidi="ar"/>
              </w:rPr>
            </w:pPr>
          </w:p>
        </w:tc>
        <w:tc>
          <w:tcPr>
            <w:tcW w:w="1807" w:type="pct"/>
            <w:tcBorders>
              <w:top w:val="single" w:color="000000" w:sz="4" w:space="0"/>
              <w:left w:val="single" w:color="000000" w:sz="4" w:space="0"/>
              <w:bottom w:val="single" w:color="000000" w:sz="4" w:space="0"/>
              <w:right w:val="single" w:color="000000" w:sz="4" w:space="0"/>
            </w:tcBorders>
            <w:noWrap w:val="0"/>
            <w:vAlign w:val="center"/>
          </w:tcPr>
          <w:p w14:paraId="010598B0">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电缆通道在道路下方时，宜布置在人行道、非机动车道及绿化带下方。</w:t>
            </w:r>
          </w:p>
        </w:tc>
        <w:tc>
          <w:tcPr>
            <w:tcW w:w="1206" w:type="pct"/>
            <w:tcBorders>
              <w:top w:val="single" w:color="000000" w:sz="4" w:space="0"/>
              <w:left w:val="single" w:color="000000" w:sz="4" w:space="0"/>
              <w:bottom w:val="single" w:color="000000" w:sz="4" w:space="0"/>
              <w:right w:val="single" w:color="000000" w:sz="4" w:space="0"/>
            </w:tcBorders>
            <w:noWrap w:val="0"/>
            <w:vAlign w:val="center"/>
          </w:tcPr>
          <w:p w14:paraId="053D42F1">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天津市10千伏及以下配电网建设技术标准（DB/T 29-323-2024）7.2</w:t>
            </w:r>
          </w:p>
        </w:tc>
        <w:tc>
          <w:tcPr>
            <w:tcW w:w="476" w:type="pct"/>
            <w:tcBorders>
              <w:top w:val="single" w:color="000000" w:sz="4" w:space="0"/>
              <w:left w:val="single" w:color="000000" w:sz="4" w:space="0"/>
              <w:bottom w:val="single" w:color="000000" w:sz="4" w:space="0"/>
              <w:right w:val="single" w:color="000000" w:sz="4" w:space="0"/>
            </w:tcBorders>
            <w:noWrap/>
            <w:vAlign w:val="center"/>
          </w:tcPr>
          <w:p w14:paraId="4E10A26A">
            <w:pPr>
              <w:rPr>
                <w:rFonts w:hint="eastAsia" w:ascii="宋体" w:hAnsi="宋体" w:cs="宋体"/>
                <w:color w:val="000000"/>
                <w:szCs w:val="21"/>
              </w:rPr>
            </w:pPr>
          </w:p>
        </w:tc>
        <w:tc>
          <w:tcPr>
            <w:tcW w:w="672" w:type="pct"/>
            <w:tcBorders>
              <w:top w:val="single" w:color="000000" w:sz="4" w:space="0"/>
              <w:left w:val="single" w:color="000000" w:sz="4" w:space="0"/>
              <w:bottom w:val="single" w:color="000000" w:sz="4" w:space="0"/>
              <w:right w:val="single" w:color="000000" w:sz="4" w:space="0"/>
            </w:tcBorders>
            <w:noWrap/>
            <w:vAlign w:val="center"/>
          </w:tcPr>
          <w:p w14:paraId="7D2CE408">
            <w:pPr>
              <w:rPr>
                <w:rFonts w:hint="eastAsia" w:ascii="宋体" w:hAnsi="宋体" w:cs="宋体"/>
                <w:color w:val="000000"/>
                <w:szCs w:val="21"/>
              </w:rPr>
            </w:pPr>
          </w:p>
        </w:tc>
      </w:tr>
      <w:tr w14:paraId="6039B440">
        <w:tblPrEx>
          <w:tblCellMar>
            <w:top w:w="0" w:type="dxa"/>
            <w:left w:w="108" w:type="dxa"/>
            <w:bottom w:w="0" w:type="dxa"/>
            <w:right w:w="108" w:type="dxa"/>
          </w:tblCellMar>
        </w:tblPrEx>
        <w:trPr>
          <w:trHeight w:val="945" w:hRule="atLeast"/>
        </w:trPr>
        <w:tc>
          <w:tcPr>
            <w:tcW w:w="359" w:type="pct"/>
            <w:vMerge w:val="continue"/>
            <w:tcBorders>
              <w:top w:val="single" w:color="000000" w:sz="4" w:space="0"/>
              <w:left w:val="single" w:color="000000" w:sz="4" w:space="0"/>
              <w:bottom w:val="single" w:color="000000" w:sz="4" w:space="0"/>
              <w:right w:val="single" w:color="000000" w:sz="4" w:space="0"/>
            </w:tcBorders>
            <w:noWrap w:val="0"/>
            <w:vAlign w:val="center"/>
          </w:tcPr>
          <w:p w14:paraId="43031FED">
            <w:pPr>
              <w:jc w:val="center"/>
              <w:rPr>
                <w:rFonts w:hint="eastAsia" w:ascii="方正仿宋_GBK" w:hAnsi="方正仿宋_GBK" w:eastAsia="方正仿宋_GBK" w:cs="方正仿宋_GBK"/>
                <w:color w:val="000000"/>
                <w:szCs w:val="21"/>
              </w:rPr>
            </w:pPr>
          </w:p>
        </w:tc>
        <w:tc>
          <w:tcPr>
            <w:tcW w:w="477" w:type="pct"/>
            <w:vMerge w:val="continue"/>
            <w:tcBorders>
              <w:top w:val="single" w:color="000000" w:sz="4" w:space="0"/>
              <w:left w:val="single" w:color="000000" w:sz="4" w:space="0"/>
              <w:bottom w:val="single" w:color="000000" w:sz="4" w:space="0"/>
              <w:right w:val="single" w:color="000000" w:sz="4" w:space="0"/>
            </w:tcBorders>
            <w:noWrap w:val="0"/>
            <w:vAlign w:val="center"/>
          </w:tcPr>
          <w:p w14:paraId="2062430F">
            <w:pPr>
              <w:jc w:val="center"/>
              <w:rPr>
                <w:rFonts w:hint="eastAsia" w:ascii="方正仿宋_GBK" w:hAnsi="方正仿宋_GBK" w:eastAsia="方正仿宋_GBK" w:cs="方正仿宋_GBK"/>
                <w:color w:val="000000"/>
                <w:szCs w:val="21"/>
              </w:rPr>
            </w:pPr>
          </w:p>
        </w:tc>
        <w:tc>
          <w:tcPr>
            <w:tcW w:w="1807" w:type="pct"/>
            <w:tcBorders>
              <w:top w:val="single" w:color="000000" w:sz="4" w:space="0"/>
              <w:left w:val="single" w:color="000000" w:sz="4" w:space="0"/>
              <w:bottom w:val="single" w:color="000000" w:sz="4" w:space="0"/>
              <w:right w:val="single" w:color="000000" w:sz="4" w:space="0"/>
            </w:tcBorders>
            <w:noWrap w:val="0"/>
            <w:vAlign w:val="center"/>
          </w:tcPr>
          <w:p w14:paraId="02554B65">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10千伏电缆通道根据建设规模可采用电缆隧道、排管、预制槽盒、保护管等敷设方式，具备条件时可纳入综合管廊工程。</w:t>
            </w:r>
          </w:p>
        </w:tc>
        <w:tc>
          <w:tcPr>
            <w:tcW w:w="1206" w:type="pct"/>
            <w:tcBorders>
              <w:top w:val="single" w:color="000000" w:sz="4" w:space="0"/>
              <w:left w:val="single" w:color="000000" w:sz="4" w:space="0"/>
              <w:bottom w:val="single" w:color="000000" w:sz="4" w:space="0"/>
              <w:right w:val="single" w:color="000000" w:sz="4" w:space="0"/>
            </w:tcBorders>
            <w:noWrap w:val="0"/>
            <w:vAlign w:val="center"/>
          </w:tcPr>
          <w:p w14:paraId="203B51A9">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天津市10千伏及以下配电网建设技术标准（DB/T 29-323-2024）7.2</w:t>
            </w:r>
          </w:p>
        </w:tc>
        <w:tc>
          <w:tcPr>
            <w:tcW w:w="476" w:type="pct"/>
            <w:tcBorders>
              <w:top w:val="single" w:color="000000" w:sz="4" w:space="0"/>
              <w:left w:val="single" w:color="000000" w:sz="4" w:space="0"/>
              <w:bottom w:val="single" w:color="000000" w:sz="4" w:space="0"/>
              <w:right w:val="single" w:color="000000" w:sz="4" w:space="0"/>
            </w:tcBorders>
            <w:noWrap/>
            <w:vAlign w:val="center"/>
          </w:tcPr>
          <w:p w14:paraId="0C6102D2">
            <w:pPr>
              <w:rPr>
                <w:rFonts w:hint="eastAsia" w:ascii="宋体" w:hAnsi="宋体" w:cs="宋体"/>
                <w:color w:val="000000"/>
                <w:szCs w:val="21"/>
              </w:rPr>
            </w:pPr>
          </w:p>
        </w:tc>
        <w:tc>
          <w:tcPr>
            <w:tcW w:w="672" w:type="pct"/>
            <w:tcBorders>
              <w:top w:val="single" w:color="000000" w:sz="4" w:space="0"/>
              <w:left w:val="single" w:color="000000" w:sz="4" w:space="0"/>
              <w:bottom w:val="single" w:color="000000" w:sz="4" w:space="0"/>
              <w:right w:val="single" w:color="000000" w:sz="4" w:space="0"/>
            </w:tcBorders>
            <w:noWrap/>
            <w:vAlign w:val="center"/>
          </w:tcPr>
          <w:p w14:paraId="1DFE9518">
            <w:pPr>
              <w:rPr>
                <w:rFonts w:hint="eastAsia" w:ascii="宋体" w:hAnsi="宋体" w:cs="宋体"/>
                <w:color w:val="000000"/>
                <w:szCs w:val="21"/>
              </w:rPr>
            </w:pPr>
          </w:p>
        </w:tc>
      </w:tr>
      <w:tr w14:paraId="7C3BCE63">
        <w:tblPrEx>
          <w:tblCellMar>
            <w:top w:w="0" w:type="dxa"/>
            <w:left w:w="108" w:type="dxa"/>
            <w:bottom w:w="0" w:type="dxa"/>
            <w:right w:w="108" w:type="dxa"/>
          </w:tblCellMar>
        </w:tblPrEx>
        <w:trPr>
          <w:trHeight w:val="90" w:hRule="atLeast"/>
        </w:trPr>
        <w:tc>
          <w:tcPr>
            <w:tcW w:w="359" w:type="pct"/>
            <w:vMerge w:val="continue"/>
            <w:tcBorders>
              <w:top w:val="single" w:color="000000" w:sz="4" w:space="0"/>
              <w:left w:val="single" w:color="000000" w:sz="4" w:space="0"/>
              <w:bottom w:val="single" w:color="000000" w:sz="4" w:space="0"/>
              <w:right w:val="single" w:color="000000" w:sz="4" w:space="0"/>
            </w:tcBorders>
            <w:noWrap w:val="0"/>
            <w:vAlign w:val="center"/>
          </w:tcPr>
          <w:p w14:paraId="500755B8">
            <w:pPr>
              <w:jc w:val="center"/>
              <w:rPr>
                <w:rFonts w:hint="eastAsia" w:ascii="方正仿宋_GBK" w:hAnsi="方正仿宋_GBK" w:eastAsia="方正仿宋_GBK" w:cs="方正仿宋_GBK"/>
                <w:color w:val="000000"/>
                <w:szCs w:val="21"/>
              </w:rPr>
            </w:pPr>
          </w:p>
        </w:tc>
        <w:tc>
          <w:tcPr>
            <w:tcW w:w="47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CCBD5EB">
            <w:pPr>
              <w:jc w:val="center"/>
              <w:rPr>
                <w:rFonts w:hint="eastAsia" w:ascii="方正仿宋_GBK" w:hAnsi="方正仿宋_GBK" w:eastAsia="方正仿宋_GBK" w:cs="方正仿宋_GBK"/>
                <w:color w:val="000000"/>
                <w:szCs w:val="21"/>
              </w:rPr>
            </w:pPr>
          </w:p>
        </w:tc>
        <w:tc>
          <w:tcPr>
            <w:tcW w:w="1807" w:type="pct"/>
            <w:tcBorders>
              <w:top w:val="single" w:color="000000" w:sz="4" w:space="0"/>
              <w:left w:val="single" w:color="000000" w:sz="4" w:space="0"/>
              <w:bottom w:val="single" w:color="000000" w:sz="4" w:space="0"/>
              <w:right w:val="single" w:color="000000" w:sz="4" w:space="0"/>
            </w:tcBorders>
            <w:noWrap w:val="0"/>
            <w:vAlign w:val="center"/>
          </w:tcPr>
          <w:p w14:paraId="1888FDC2">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排管顶部土壤覆盖深度不宜小于0.5m；</w:t>
            </w:r>
          </w:p>
        </w:tc>
        <w:tc>
          <w:tcPr>
            <w:tcW w:w="1206" w:type="pct"/>
            <w:tcBorders>
              <w:top w:val="single" w:color="000000" w:sz="4" w:space="0"/>
              <w:left w:val="single" w:color="000000" w:sz="4" w:space="0"/>
              <w:bottom w:val="single" w:color="000000" w:sz="4" w:space="0"/>
              <w:right w:val="single" w:color="000000" w:sz="4" w:space="0"/>
            </w:tcBorders>
            <w:noWrap w:val="0"/>
            <w:vAlign w:val="center"/>
          </w:tcPr>
          <w:p w14:paraId="4DADCD66">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天津市10千伏及以下配电网建设技术标准（DB/T 29-323-2024）7.2</w:t>
            </w:r>
          </w:p>
        </w:tc>
        <w:tc>
          <w:tcPr>
            <w:tcW w:w="476" w:type="pct"/>
            <w:tcBorders>
              <w:top w:val="single" w:color="000000" w:sz="4" w:space="0"/>
              <w:left w:val="single" w:color="000000" w:sz="4" w:space="0"/>
              <w:bottom w:val="single" w:color="000000" w:sz="4" w:space="0"/>
              <w:right w:val="single" w:color="000000" w:sz="4" w:space="0"/>
            </w:tcBorders>
            <w:noWrap/>
            <w:vAlign w:val="center"/>
          </w:tcPr>
          <w:p w14:paraId="259DA12A">
            <w:pPr>
              <w:rPr>
                <w:rFonts w:hint="eastAsia" w:ascii="宋体" w:hAnsi="宋体" w:cs="宋体"/>
                <w:color w:val="000000"/>
                <w:szCs w:val="21"/>
              </w:rPr>
            </w:pPr>
          </w:p>
        </w:tc>
        <w:tc>
          <w:tcPr>
            <w:tcW w:w="672" w:type="pct"/>
            <w:tcBorders>
              <w:top w:val="single" w:color="000000" w:sz="4" w:space="0"/>
              <w:left w:val="single" w:color="000000" w:sz="4" w:space="0"/>
              <w:bottom w:val="single" w:color="000000" w:sz="4" w:space="0"/>
              <w:right w:val="single" w:color="000000" w:sz="4" w:space="0"/>
            </w:tcBorders>
            <w:noWrap/>
            <w:vAlign w:val="center"/>
          </w:tcPr>
          <w:p w14:paraId="79D0CEBC">
            <w:pPr>
              <w:rPr>
                <w:rFonts w:hint="eastAsia" w:ascii="宋体" w:hAnsi="宋体" w:cs="宋体"/>
                <w:color w:val="000000"/>
                <w:szCs w:val="21"/>
              </w:rPr>
            </w:pPr>
          </w:p>
        </w:tc>
      </w:tr>
      <w:tr w14:paraId="2FCC63EA">
        <w:tblPrEx>
          <w:tblCellMar>
            <w:top w:w="0" w:type="dxa"/>
            <w:left w:w="108" w:type="dxa"/>
            <w:bottom w:w="0" w:type="dxa"/>
            <w:right w:w="108" w:type="dxa"/>
          </w:tblCellMar>
        </w:tblPrEx>
        <w:trPr>
          <w:trHeight w:val="945" w:hRule="atLeast"/>
        </w:trPr>
        <w:tc>
          <w:tcPr>
            <w:tcW w:w="359" w:type="pct"/>
            <w:vMerge w:val="continue"/>
            <w:tcBorders>
              <w:top w:val="single" w:color="000000" w:sz="4" w:space="0"/>
              <w:left w:val="single" w:color="000000" w:sz="4" w:space="0"/>
              <w:bottom w:val="single" w:color="000000" w:sz="4" w:space="0"/>
              <w:right w:val="single" w:color="000000" w:sz="4" w:space="0"/>
            </w:tcBorders>
            <w:noWrap w:val="0"/>
            <w:vAlign w:val="center"/>
          </w:tcPr>
          <w:p w14:paraId="3B73C6BF">
            <w:pPr>
              <w:jc w:val="center"/>
              <w:rPr>
                <w:rFonts w:hint="eastAsia" w:ascii="方正仿宋_GBK" w:hAnsi="方正仿宋_GBK" w:eastAsia="方正仿宋_GBK" w:cs="方正仿宋_GBK"/>
                <w:color w:val="000000"/>
                <w:szCs w:val="21"/>
              </w:rPr>
            </w:pPr>
          </w:p>
        </w:tc>
        <w:tc>
          <w:tcPr>
            <w:tcW w:w="47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219D150">
            <w:pPr>
              <w:jc w:val="center"/>
              <w:rPr>
                <w:rFonts w:hint="eastAsia" w:ascii="方正仿宋_GBK" w:hAnsi="方正仿宋_GBK" w:eastAsia="方正仿宋_GBK" w:cs="方正仿宋_GBK"/>
                <w:color w:val="000000"/>
                <w:szCs w:val="21"/>
              </w:rPr>
            </w:pPr>
          </w:p>
        </w:tc>
        <w:tc>
          <w:tcPr>
            <w:tcW w:w="1807" w:type="pct"/>
            <w:tcBorders>
              <w:top w:val="single" w:color="000000" w:sz="4" w:space="0"/>
              <w:left w:val="single" w:color="000000" w:sz="4" w:space="0"/>
              <w:bottom w:val="single" w:color="000000" w:sz="4" w:space="0"/>
              <w:right w:val="single" w:color="000000" w:sz="4" w:space="0"/>
            </w:tcBorders>
            <w:noWrap w:val="0"/>
            <w:vAlign w:val="center"/>
          </w:tcPr>
          <w:p w14:paraId="6FC628C8">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排管管材宜采用PVC-C氯化聚氯乙烯电缆导管、MPP改性聚丙烯塑料管等材料；</w:t>
            </w:r>
          </w:p>
        </w:tc>
        <w:tc>
          <w:tcPr>
            <w:tcW w:w="1206" w:type="pct"/>
            <w:tcBorders>
              <w:top w:val="single" w:color="000000" w:sz="4" w:space="0"/>
              <w:left w:val="single" w:color="000000" w:sz="4" w:space="0"/>
              <w:bottom w:val="single" w:color="000000" w:sz="4" w:space="0"/>
              <w:right w:val="single" w:color="000000" w:sz="4" w:space="0"/>
            </w:tcBorders>
            <w:noWrap w:val="0"/>
            <w:vAlign w:val="center"/>
          </w:tcPr>
          <w:p w14:paraId="5D7EC9F5">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天津市10千伏及以下配电网建设技术标准（DB/T 29-323-2024）7.2</w:t>
            </w:r>
          </w:p>
        </w:tc>
        <w:tc>
          <w:tcPr>
            <w:tcW w:w="476" w:type="pct"/>
            <w:tcBorders>
              <w:top w:val="single" w:color="000000" w:sz="4" w:space="0"/>
              <w:left w:val="single" w:color="000000" w:sz="4" w:space="0"/>
              <w:bottom w:val="single" w:color="000000" w:sz="4" w:space="0"/>
              <w:right w:val="single" w:color="000000" w:sz="4" w:space="0"/>
            </w:tcBorders>
            <w:noWrap/>
            <w:vAlign w:val="center"/>
          </w:tcPr>
          <w:p w14:paraId="1F22A032">
            <w:pPr>
              <w:rPr>
                <w:rFonts w:hint="eastAsia" w:ascii="宋体" w:hAnsi="宋体" w:cs="宋体"/>
                <w:color w:val="000000"/>
                <w:szCs w:val="21"/>
              </w:rPr>
            </w:pPr>
          </w:p>
        </w:tc>
        <w:tc>
          <w:tcPr>
            <w:tcW w:w="672" w:type="pct"/>
            <w:tcBorders>
              <w:top w:val="single" w:color="000000" w:sz="4" w:space="0"/>
              <w:left w:val="single" w:color="000000" w:sz="4" w:space="0"/>
              <w:bottom w:val="single" w:color="000000" w:sz="4" w:space="0"/>
              <w:right w:val="single" w:color="000000" w:sz="4" w:space="0"/>
            </w:tcBorders>
            <w:noWrap/>
            <w:vAlign w:val="center"/>
          </w:tcPr>
          <w:p w14:paraId="3215B1CB">
            <w:pPr>
              <w:rPr>
                <w:rFonts w:hint="eastAsia" w:ascii="宋体" w:hAnsi="宋体" w:cs="宋体"/>
                <w:color w:val="000000"/>
                <w:szCs w:val="21"/>
              </w:rPr>
            </w:pPr>
          </w:p>
        </w:tc>
      </w:tr>
      <w:tr w14:paraId="66C86A13">
        <w:tblPrEx>
          <w:tblCellMar>
            <w:top w:w="0" w:type="dxa"/>
            <w:left w:w="108" w:type="dxa"/>
            <w:bottom w:w="0" w:type="dxa"/>
            <w:right w:w="108" w:type="dxa"/>
          </w:tblCellMar>
        </w:tblPrEx>
        <w:trPr>
          <w:trHeight w:val="1575" w:hRule="atLeast"/>
        </w:trPr>
        <w:tc>
          <w:tcPr>
            <w:tcW w:w="359" w:type="pct"/>
            <w:vMerge w:val="continue"/>
            <w:tcBorders>
              <w:top w:val="single" w:color="000000" w:sz="4" w:space="0"/>
              <w:left w:val="single" w:color="000000" w:sz="4" w:space="0"/>
              <w:bottom w:val="single" w:color="000000" w:sz="4" w:space="0"/>
              <w:right w:val="single" w:color="000000" w:sz="4" w:space="0"/>
            </w:tcBorders>
            <w:noWrap w:val="0"/>
            <w:vAlign w:val="center"/>
          </w:tcPr>
          <w:p w14:paraId="638930FD">
            <w:pPr>
              <w:jc w:val="center"/>
              <w:rPr>
                <w:rFonts w:hint="eastAsia" w:ascii="方正仿宋_GBK" w:hAnsi="方正仿宋_GBK" w:eastAsia="方正仿宋_GBK" w:cs="方正仿宋_GBK"/>
                <w:color w:val="000000"/>
                <w:szCs w:val="21"/>
              </w:rPr>
            </w:pPr>
          </w:p>
        </w:tc>
        <w:tc>
          <w:tcPr>
            <w:tcW w:w="47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BCC2117">
            <w:pPr>
              <w:jc w:val="center"/>
              <w:rPr>
                <w:rFonts w:hint="eastAsia" w:ascii="方正仿宋_GBK" w:hAnsi="方正仿宋_GBK" w:eastAsia="方正仿宋_GBK" w:cs="方正仿宋_GBK"/>
                <w:color w:val="000000"/>
                <w:szCs w:val="21"/>
              </w:rPr>
            </w:pPr>
          </w:p>
        </w:tc>
        <w:tc>
          <w:tcPr>
            <w:tcW w:w="1807" w:type="pct"/>
            <w:tcBorders>
              <w:top w:val="single" w:color="000000" w:sz="4" w:space="0"/>
              <w:left w:val="single" w:color="000000" w:sz="4" w:space="0"/>
              <w:bottom w:val="single" w:color="000000" w:sz="4" w:space="0"/>
              <w:right w:val="single" w:color="000000" w:sz="4" w:space="0"/>
            </w:tcBorders>
            <w:noWrap w:val="0"/>
            <w:vAlign w:val="center"/>
          </w:tcPr>
          <w:p w14:paraId="6742EF87">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排管在转弯、折角等位置应设置工作井，排管工作井应采用钢筋混凝土结构,设计使用年限不应低于50年；防水等级不应低于二级。工作井顶盖板处应设置不少于2个人孔。位于公共区域的工作井，井盖宜采用双层铸铁井盖,人孔内径应不小于800mm；</w:t>
            </w:r>
          </w:p>
        </w:tc>
        <w:tc>
          <w:tcPr>
            <w:tcW w:w="1206" w:type="pct"/>
            <w:tcBorders>
              <w:top w:val="single" w:color="000000" w:sz="4" w:space="0"/>
              <w:left w:val="single" w:color="000000" w:sz="4" w:space="0"/>
              <w:bottom w:val="single" w:color="000000" w:sz="4" w:space="0"/>
              <w:right w:val="single" w:color="000000" w:sz="4" w:space="0"/>
            </w:tcBorders>
            <w:noWrap w:val="0"/>
            <w:vAlign w:val="center"/>
          </w:tcPr>
          <w:p w14:paraId="1939E17C">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天津市10千伏及以下配电网建设技术标准（DB/T 29-323-2024）7.2</w:t>
            </w:r>
          </w:p>
        </w:tc>
        <w:tc>
          <w:tcPr>
            <w:tcW w:w="476" w:type="pct"/>
            <w:tcBorders>
              <w:top w:val="single" w:color="000000" w:sz="4" w:space="0"/>
              <w:left w:val="single" w:color="000000" w:sz="4" w:space="0"/>
              <w:bottom w:val="single" w:color="000000" w:sz="4" w:space="0"/>
              <w:right w:val="single" w:color="000000" w:sz="4" w:space="0"/>
            </w:tcBorders>
            <w:noWrap/>
            <w:vAlign w:val="center"/>
          </w:tcPr>
          <w:p w14:paraId="72445706">
            <w:pPr>
              <w:rPr>
                <w:rFonts w:hint="eastAsia" w:ascii="宋体" w:hAnsi="宋体" w:cs="宋体"/>
                <w:color w:val="000000"/>
                <w:szCs w:val="21"/>
              </w:rPr>
            </w:pPr>
          </w:p>
        </w:tc>
        <w:tc>
          <w:tcPr>
            <w:tcW w:w="672" w:type="pct"/>
            <w:tcBorders>
              <w:top w:val="single" w:color="000000" w:sz="4" w:space="0"/>
              <w:left w:val="single" w:color="000000" w:sz="4" w:space="0"/>
              <w:bottom w:val="single" w:color="000000" w:sz="4" w:space="0"/>
              <w:right w:val="single" w:color="000000" w:sz="4" w:space="0"/>
            </w:tcBorders>
            <w:noWrap/>
            <w:vAlign w:val="center"/>
          </w:tcPr>
          <w:p w14:paraId="7A38C732">
            <w:pPr>
              <w:rPr>
                <w:rFonts w:hint="eastAsia" w:ascii="宋体" w:hAnsi="宋体" w:cs="宋体"/>
                <w:color w:val="000000"/>
                <w:szCs w:val="21"/>
              </w:rPr>
            </w:pPr>
          </w:p>
        </w:tc>
      </w:tr>
      <w:tr w14:paraId="335F25EA">
        <w:tblPrEx>
          <w:tblCellMar>
            <w:top w:w="0" w:type="dxa"/>
            <w:left w:w="108" w:type="dxa"/>
            <w:bottom w:w="0" w:type="dxa"/>
            <w:right w:w="108" w:type="dxa"/>
          </w:tblCellMar>
        </w:tblPrEx>
        <w:trPr>
          <w:trHeight w:val="945" w:hRule="atLeast"/>
        </w:trPr>
        <w:tc>
          <w:tcPr>
            <w:tcW w:w="359" w:type="pct"/>
            <w:vMerge w:val="continue"/>
            <w:tcBorders>
              <w:top w:val="single" w:color="000000" w:sz="4" w:space="0"/>
              <w:left w:val="single" w:color="000000" w:sz="4" w:space="0"/>
              <w:bottom w:val="single" w:color="000000" w:sz="4" w:space="0"/>
              <w:right w:val="single" w:color="000000" w:sz="4" w:space="0"/>
            </w:tcBorders>
            <w:noWrap w:val="0"/>
            <w:vAlign w:val="center"/>
          </w:tcPr>
          <w:p w14:paraId="5C36B284">
            <w:pPr>
              <w:jc w:val="center"/>
              <w:rPr>
                <w:rFonts w:hint="eastAsia" w:ascii="方正仿宋_GBK" w:hAnsi="方正仿宋_GBK" w:eastAsia="方正仿宋_GBK" w:cs="方正仿宋_GBK"/>
                <w:color w:val="000000"/>
                <w:szCs w:val="21"/>
              </w:rPr>
            </w:pPr>
          </w:p>
        </w:tc>
        <w:tc>
          <w:tcPr>
            <w:tcW w:w="47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B1495AE">
            <w:pPr>
              <w:jc w:val="center"/>
              <w:rPr>
                <w:rFonts w:hint="eastAsia" w:ascii="方正仿宋_GBK" w:hAnsi="方正仿宋_GBK" w:eastAsia="方正仿宋_GBK" w:cs="方正仿宋_GBK"/>
                <w:color w:val="000000"/>
                <w:szCs w:val="21"/>
              </w:rPr>
            </w:pPr>
          </w:p>
        </w:tc>
        <w:tc>
          <w:tcPr>
            <w:tcW w:w="1807" w:type="pct"/>
            <w:tcBorders>
              <w:top w:val="single" w:color="000000" w:sz="4" w:space="0"/>
              <w:left w:val="single" w:color="000000" w:sz="4" w:space="0"/>
              <w:bottom w:val="single" w:color="000000" w:sz="4" w:space="0"/>
              <w:right w:val="single" w:color="000000" w:sz="4" w:space="0"/>
            </w:tcBorders>
            <w:noWrap w:val="0"/>
            <w:vAlign w:val="center"/>
          </w:tcPr>
          <w:p w14:paraId="01D1D961">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电缆排管应按其埋设深度处受力校验力学性能，应采用钢筋混凝土包封措施；</w:t>
            </w:r>
          </w:p>
        </w:tc>
        <w:tc>
          <w:tcPr>
            <w:tcW w:w="1206" w:type="pct"/>
            <w:tcBorders>
              <w:top w:val="single" w:color="000000" w:sz="4" w:space="0"/>
              <w:left w:val="single" w:color="000000" w:sz="4" w:space="0"/>
              <w:bottom w:val="single" w:color="000000" w:sz="4" w:space="0"/>
              <w:right w:val="single" w:color="000000" w:sz="4" w:space="0"/>
            </w:tcBorders>
            <w:noWrap w:val="0"/>
            <w:vAlign w:val="center"/>
          </w:tcPr>
          <w:p w14:paraId="55C58F3C">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天津市10千伏及以下配电网建设技术标准（DB/T 29-323-2024）7.2</w:t>
            </w:r>
          </w:p>
        </w:tc>
        <w:tc>
          <w:tcPr>
            <w:tcW w:w="476" w:type="pct"/>
            <w:tcBorders>
              <w:top w:val="single" w:color="000000" w:sz="4" w:space="0"/>
              <w:left w:val="single" w:color="000000" w:sz="4" w:space="0"/>
              <w:bottom w:val="single" w:color="000000" w:sz="4" w:space="0"/>
              <w:right w:val="single" w:color="000000" w:sz="4" w:space="0"/>
            </w:tcBorders>
            <w:noWrap/>
            <w:vAlign w:val="center"/>
          </w:tcPr>
          <w:p w14:paraId="2D2B6E50">
            <w:pPr>
              <w:rPr>
                <w:rFonts w:hint="eastAsia" w:ascii="宋体" w:hAnsi="宋体" w:cs="宋体"/>
                <w:color w:val="000000"/>
                <w:szCs w:val="21"/>
              </w:rPr>
            </w:pPr>
          </w:p>
        </w:tc>
        <w:tc>
          <w:tcPr>
            <w:tcW w:w="672" w:type="pct"/>
            <w:tcBorders>
              <w:top w:val="single" w:color="000000" w:sz="4" w:space="0"/>
              <w:left w:val="single" w:color="000000" w:sz="4" w:space="0"/>
              <w:bottom w:val="single" w:color="000000" w:sz="4" w:space="0"/>
              <w:right w:val="single" w:color="000000" w:sz="4" w:space="0"/>
            </w:tcBorders>
            <w:noWrap/>
            <w:vAlign w:val="center"/>
          </w:tcPr>
          <w:p w14:paraId="50D0C16B">
            <w:pPr>
              <w:rPr>
                <w:rFonts w:hint="eastAsia" w:ascii="宋体" w:hAnsi="宋体" w:cs="宋体"/>
                <w:color w:val="000000"/>
                <w:szCs w:val="21"/>
              </w:rPr>
            </w:pPr>
          </w:p>
        </w:tc>
      </w:tr>
      <w:tr w14:paraId="699D7B5E">
        <w:tblPrEx>
          <w:tblCellMar>
            <w:top w:w="0" w:type="dxa"/>
            <w:left w:w="108" w:type="dxa"/>
            <w:bottom w:w="0" w:type="dxa"/>
            <w:right w:w="108" w:type="dxa"/>
          </w:tblCellMar>
        </w:tblPrEx>
        <w:trPr>
          <w:trHeight w:val="945" w:hRule="atLeast"/>
        </w:trPr>
        <w:tc>
          <w:tcPr>
            <w:tcW w:w="359" w:type="pct"/>
            <w:vMerge w:val="continue"/>
            <w:tcBorders>
              <w:top w:val="single" w:color="000000" w:sz="4" w:space="0"/>
              <w:left w:val="single" w:color="000000" w:sz="4" w:space="0"/>
              <w:bottom w:val="single" w:color="000000" w:sz="4" w:space="0"/>
              <w:right w:val="single" w:color="000000" w:sz="4" w:space="0"/>
            </w:tcBorders>
            <w:noWrap w:val="0"/>
            <w:vAlign w:val="center"/>
          </w:tcPr>
          <w:p w14:paraId="66F47B41">
            <w:pPr>
              <w:jc w:val="center"/>
              <w:rPr>
                <w:rFonts w:hint="eastAsia" w:ascii="方正仿宋_GBK" w:hAnsi="方正仿宋_GBK" w:eastAsia="方正仿宋_GBK" w:cs="方正仿宋_GBK"/>
                <w:color w:val="000000"/>
                <w:szCs w:val="21"/>
              </w:rPr>
            </w:pPr>
          </w:p>
        </w:tc>
        <w:tc>
          <w:tcPr>
            <w:tcW w:w="47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83DEB34">
            <w:pPr>
              <w:jc w:val="center"/>
              <w:rPr>
                <w:rFonts w:hint="eastAsia" w:ascii="方正仿宋_GBK" w:hAnsi="方正仿宋_GBK" w:eastAsia="方正仿宋_GBK" w:cs="方正仿宋_GBK"/>
                <w:color w:val="000000"/>
                <w:szCs w:val="21"/>
              </w:rPr>
            </w:pPr>
          </w:p>
        </w:tc>
        <w:tc>
          <w:tcPr>
            <w:tcW w:w="1807" w:type="pct"/>
            <w:tcBorders>
              <w:top w:val="single" w:color="000000" w:sz="4" w:space="0"/>
              <w:left w:val="single" w:color="000000" w:sz="4" w:space="0"/>
              <w:bottom w:val="single" w:color="000000" w:sz="4" w:space="0"/>
              <w:right w:val="single" w:color="000000" w:sz="4" w:space="0"/>
            </w:tcBorders>
            <w:noWrap w:val="0"/>
            <w:vAlign w:val="center"/>
          </w:tcPr>
          <w:p w14:paraId="41434903">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排管上方沿线土层内应铺设带有电力标识警示带，宽度不小于排管。</w:t>
            </w:r>
          </w:p>
        </w:tc>
        <w:tc>
          <w:tcPr>
            <w:tcW w:w="1206" w:type="pct"/>
            <w:tcBorders>
              <w:top w:val="single" w:color="000000" w:sz="4" w:space="0"/>
              <w:left w:val="single" w:color="000000" w:sz="4" w:space="0"/>
              <w:bottom w:val="single" w:color="000000" w:sz="4" w:space="0"/>
              <w:right w:val="single" w:color="000000" w:sz="4" w:space="0"/>
            </w:tcBorders>
            <w:noWrap w:val="0"/>
            <w:vAlign w:val="center"/>
          </w:tcPr>
          <w:p w14:paraId="2BB253AA">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天津市10千伏及以下配电网建设技术标准（DB/T 29-323-2024）7.2</w:t>
            </w:r>
          </w:p>
        </w:tc>
        <w:tc>
          <w:tcPr>
            <w:tcW w:w="476" w:type="pct"/>
            <w:tcBorders>
              <w:top w:val="single" w:color="000000" w:sz="4" w:space="0"/>
              <w:left w:val="single" w:color="000000" w:sz="4" w:space="0"/>
              <w:bottom w:val="single" w:color="000000" w:sz="4" w:space="0"/>
              <w:right w:val="single" w:color="000000" w:sz="4" w:space="0"/>
            </w:tcBorders>
            <w:noWrap/>
            <w:vAlign w:val="center"/>
          </w:tcPr>
          <w:p w14:paraId="16E488C7">
            <w:pPr>
              <w:rPr>
                <w:rFonts w:hint="eastAsia" w:ascii="宋体" w:hAnsi="宋体" w:cs="宋体"/>
                <w:color w:val="000000"/>
                <w:szCs w:val="21"/>
              </w:rPr>
            </w:pPr>
          </w:p>
        </w:tc>
        <w:tc>
          <w:tcPr>
            <w:tcW w:w="672" w:type="pct"/>
            <w:tcBorders>
              <w:top w:val="single" w:color="000000" w:sz="4" w:space="0"/>
              <w:left w:val="single" w:color="000000" w:sz="4" w:space="0"/>
              <w:bottom w:val="single" w:color="000000" w:sz="4" w:space="0"/>
              <w:right w:val="single" w:color="000000" w:sz="4" w:space="0"/>
            </w:tcBorders>
            <w:noWrap/>
            <w:vAlign w:val="center"/>
          </w:tcPr>
          <w:p w14:paraId="0C83BA7D">
            <w:pPr>
              <w:rPr>
                <w:rFonts w:hint="eastAsia" w:ascii="宋体" w:hAnsi="宋体" w:cs="宋体"/>
                <w:color w:val="000000"/>
                <w:szCs w:val="21"/>
              </w:rPr>
            </w:pPr>
          </w:p>
        </w:tc>
      </w:tr>
      <w:tr w14:paraId="618D747A">
        <w:tblPrEx>
          <w:tblCellMar>
            <w:top w:w="0" w:type="dxa"/>
            <w:left w:w="108" w:type="dxa"/>
            <w:bottom w:w="0" w:type="dxa"/>
            <w:right w:w="108" w:type="dxa"/>
          </w:tblCellMar>
        </w:tblPrEx>
        <w:trPr>
          <w:trHeight w:val="945" w:hRule="atLeast"/>
        </w:trPr>
        <w:tc>
          <w:tcPr>
            <w:tcW w:w="359" w:type="pct"/>
            <w:vMerge w:val="continue"/>
            <w:tcBorders>
              <w:top w:val="single" w:color="000000" w:sz="4" w:space="0"/>
              <w:left w:val="single" w:color="000000" w:sz="4" w:space="0"/>
              <w:bottom w:val="single" w:color="000000" w:sz="4" w:space="0"/>
              <w:right w:val="single" w:color="000000" w:sz="4" w:space="0"/>
            </w:tcBorders>
            <w:noWrap w:val="0"/>
            <w:vAlign w:val="center"/>
          </w:tcPr>
          <w:p w14:paraId="13F01EB9">
            <w:pPr>
              <w:jc w:val="center"/>
              <w:rPr>
                <w:rFonts w:hint="eastAsia" w:ascii="方正仿宋_GBK" w:hAnsi="方正仿宋_GBK" w:eastAsia="方正仿宋_GBK" w:cs="方正仿宋_GBK"/>
                <w:color w:val="000000"/>
                <w:szCs w:val="21"/>
              </w:rPr>
            </w:pPr>
          </w:p>
        </w:tc>
        <w:tc>
          <w:tcPr>
            <w:tcW w:w="47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16099DC">
            <w:pPr>
              <w:jc w:val="center"/>
              <w:rPr>
                <w:rFonts w:hint="eastAsia" w:ascii="方正仿宋_GBK" w:hAnsi="方正仿宋_GBK" w:eastAsia="方正仿宋_GBK" w:cs="方正仿宋_GBK"/>
                <w:color w:val="000000"/>
                <w:szCs w:val="21"/>
              </w:rPr>
            </w:pPr>
          </w:p>
        </w:tc>
        <w:tc>
          <w:tcPr>
            <w:tcW w:w="1807" w:type="pct"/>
            <w:tcBorders>
              <w:top w:val="single" w:color="000000" w:sz="4" w:space="0"/>
              <w:left w:val="single" w:color="000000" w:sz="4" w:space="0"/>
              <w:bottom w:val="single" w:color="000000" w:sz="4" w:space="0"/>
              <w:right w:val="single" w:color="000000" w:sz="4" w:space="0"/>
            </w:tcBorders>
            <w:noWrap w:val="0"/>
            <w:vAlign w:val="center"/>
          </w:tcPr>
          <w:p w14:paraId="3BFBE15D">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保护管宜采用N-HAP热浸塑钢管或同等技术参数的其他导管敷设，采用插接方式连接时应考虑电缆敷设施工方向，防止割伤电缆外护套，至少应预留1至2孔作为事故备用孔。</w:t>
            </w:r>
          </w:p>
        </w:tc>
        <w:tc>
          <w:tcPr>
            <w:tcW w:w="1206" w:type="pct"/>
            <w:tcBorders>
              <w:top w:val="single" w:color="000000" w:sz="4" w:space="0"/>
              <w:left w:val="single" w:color="000000" w:sz="4" w:space="0"/>
              <w:bottom w:val="single" w:color="000000" w:sz="4" w:space="0"/>
              <w:right w:val="single" w:color="000000" w:sz="4" w:space="0"/>
            </w:tcBorders>
            <w:noWrap w:val="0"/>
            <w:vAlign w:val="center"/>
          </w:tcPr>
          <w:p w14:paraId="428530EB">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天津市10千伏及以下配电网建设技术标准（DB/T 29-323-2024）7.2</w:t>
            </w:r>
          </w:p>
        </w:tc>
        <w:tc>
          <w:tcPr>
            <w:tcW w:w="476" w:type="pct"/>
            <w:tcBorders>
              <w:top w:val="single" w:color="000000" w:sz="4" w:space="0"/>
              <w:left w:val="single" w:color="000000" w:sz="4" w:space="0"/>
              <w:bottom w:val="single" w:color="000000" w:sz="4" w:space="0"/>
              <w:right w:val="single" w:color="000000" w:sz="4" w:space="0"/>
            </w:tcBorders>
            <w:noWrap/>
            <w:vAlign w:val="center"/>
          </w:tcPr>
          <w:p w14:paraId="32DEC00A">
            <w:pPr>
              <w:rPr>
                <w:rFonts w:hint="eastAsia" w:ascii="宋体" w:hAnsi="宋体" w:cs="宋体"/>
                <w:color w:val="000000"/>
                <w:szCs w:val="21"/>
              </w:rPr>
            </w:pPr>
          </w:p>
        </w:tc>
        <w:tc>
          <w:tcPr>
            <w:tcW w:w="672" w:type="pct"/>
            <w:tcBorders>
              <w:top w:val="single" w:color="000000" w:sz="4" w:space="0"/>
              <w:left w:val="single" w:color="000000" w:sz="4" w:space="0"/>
              <w:bottom w:val="single" w:color="000000" w:sz="4" w:space="0"/>
              <w:right w:val="single" w:color="000000" w:sz="4" w:space="0"/>
            </w:tcBorders>
            <w:noWrap/>
            <w:vAlign w:val="center"/>
          </w:tcPr>
          <w:p w14:paraId="22315D0F">
            <w:pPr>
              <w:rPr>
                <w:rFonts w:hint="eastAsia" w:ascii="宋体" w:hAnsi="宋体" w:cs="宋体"/>
                <w:color w:val="000000"/>
                <w:szCs w:val="21"/>
              </w:rPr>
            </w:pPr>
          </w:p>
        </w:tc>
      </w:tr>
      <w:tr w14:paraId="1CA136F0">
        <w:tblPrEx>
          <w:tblCellMar>
            <w:top w:w="0" w:type="dxa"/>
            <w:left w:w="108" w:type="dxa"/>
            <w:bottom w:w="0" w:type="dxa"/>
            <w:right w:w="108" w:type="dxa"/>
          </w:tblCellMar>
        </w:tblPrEx>
        <w:trPr>
          <w:trHeight w:val="945" w:hRule="atLeast"/>
        </w:trPr>
        <w:tc>
          <w:tcPr>
            <w:tcW w:w="359" w:type="pct"/>
            <w:vMerge w:val="continue"/>
            <w:tcBorders>
              <w:top w:val="single" w:color="000000" w:sz="4" w:space="0"/>
              <w:left w:val="single" w:color="000000" w:sz="4" w:space="0"/>
              <w:bottom w:val="single" w:color="000000" w:sz="4" w:space="0"/>
              <w:right w:val="single" w:color="000000" w:sz="4" w:space="0"/>
            </w:tcBorders>
            <w:noWrap w:val="0"/>
            <w:vAlign w:val="center"/>
          </w:tcPr>
          <w:p w14:paraId="52B71429">
            <w:pPr>
              <w:jc w:val="center"/>
              <w:rPr>
                <w:rFonts w:hint="eastAsia" w:ascii="方正仿宋_GBK" w:hAnsi="方正仿宋_GBK" w:eastAsia="方正仿宋_GBK" w:cs="方正仿宋_GBK"/>
                <w:color w:val="000000"/>
                <w:szCs w:val="21"/>
              </w:rPr>
            </w:pPr>
          </w:p>
        </w:tc>
        <w:tc>
          <w:tcPr>
            <w:tcW w:w="477" w:type="pct"/>
            <w:vMerge w:val="continue"/>
            <w:tcBorders>
              <w:top w:val="single" w:color="000000" w:sz="4" w:space="0"/>
              <w:left w:val="single" w:color="000000" w:sz="4" w:space="0"/>
              <w:bottom w:val="single" w:color="000000" w:sz="4" w:space="0"/>
              <w:right w:val="single" w:color="000000" w:sz="4" w:space="0"/>
            </w:tcBorders>
            <w:noWrap w:val="0"/>
            <w:vAlign w:val="center"/>
          </w:tcPr>
          <w:p w14:paraId="289855F9">
            <w:pPr>
              <w:jc w:val="center"/>
              <w:rPr>
                <w:rFonts w:hint="eastAsia" w:ascii="方正仿宋_GBK" w:hAnsi="方正仿宋_GBK" w:eastAsia="方正仿宋_GBK" w:cs="方正仿宋_GBK"/>
                <w:color w:val="000000"/>
                <w:szCs w:val="21"/>
              </w:rPr>
            </w:pPr>
          </w:p>
        </w:tc>
        <w:tc>
          <w:tcPr>
            <w:tcW w:w="1807" w:type="pct"/>
            <w:tcBorders>
              <w:top w:val="single" w:color="000000" w:sz="4" w:space="0"/>
              <w:left w:val="single" w:color="000000" w:sz="4" w:space="0"/>
              <w:bottom w:val="single" w:color="000000" w:sz="4" w:space="0"/>
              <w:right w:val="single" w:color="000000" w:sz="4" w:space="0"/>
            </w:tcBorders>
            <w:noWrap w:val="0"/>
            <w:vAlign w:val="center"/>
          </w:tcPr>
          <w:p w14:paraId="5D66CBEB">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连续保护管区段不宜超过120m。应按照电缆敷设牵张力限制，在间距处、转弯、高落差以及接头处、检修预留空间等位置设置现浇或预制槽盒，具备条件时可在接头处设置工作井；</w:t>
            </w:r>
          </w:p>
        </w:tc>
        <w:tc>
          <w:tcPr>
            <w:tcW w:w="1206" w:type="pct"/>
            <w:tcBorders>
              <w:top w:val="single" w:color="000000" w:sz="4" w:space="0"/>
              <w:left w:val="single" w:color="000000" w:sz="4" w:space="0"/>
              <w:bottom w:val="single" w:color="000000" w:sz="4" w:space="0"/>
              <w:right w:val="single" w:color="000000" w:sz="4" w:space="0"/>
            </w:tcBorders>
            <w:noWrap w:val="0"/>
            <w:vAlign w:val="center"/>
          </w:tcPr>
          <w:p w14:paraId="48430C9D">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天津市10千伏及以下配电网建设技术标准（DB/T 29-323-2024）7.2</w:t>
            </w:r>
          </w:p>
        </w:tc>
        <w:tc>
          <w:tcPr>
            <w:tcW w:w="476" w:type="pct"/>
            <w:tcBorders>
              <w:top w:val="single" w:color="000000" w:sz="4" w:space="0"/>
              <w:left w:val="single" w:color="000000" w:sz="4" w:space="0"/>
              <w:bottom w:val="single" w:color="000000" w:sz="4" w:space="0"/>
              <w:right w:val="single" w:color="000000" w:sz="4" w:space="0"/>
            </w:tcBorders>
            <w:noWrap/>
            <w:vAlign w:val="center"/>
          </w:tcPr>
          <w:p w14:paraId="417EA062">
            <w:pPr>
              <w:rPr>
                <w:rFonts w:hint="eastAsia" w:ascii="宋体" w:hAnsi="宋体" w:cs="宋体"/>
                <w:color w:val="000000"/>
                <w:szCs w:val="21"/>
              </w:rPr>
            </w:pPr>
          </w:p>
        </w:tc>
        <w:tc>
          <w:tcPr>
            <w:tcW w:w="672" w:type="pct"/>
            <w:tcBorders>
              <w:top w:val="single" w:color="000000" w:sz="4" w:space="0"/>
              <w:left w:val="single" w:color="000000" w:sz="4" w:space="0"/>
              <w:bottom w:val="single" w:color="000000" w:sz="4" w:space="0"/>
              <w:right w:val="single" w:color="000000" w:sz="4" w:space="0"/>
            </w:tcBorders>
            <w:noWrap/>
            <w:vAlign w:val="center"/>
          </w:tcPr>
          <w:p w14:paraId="26CA50E2">
            <w:pPr>
              <w:rPr>
                <w:rFonts w:hint="eastAsia" w:ascii="宋体" w:hAnsi="宋体" w:cs="宋体"/>
                <w:color w:val="000000"/>
                <w:szCs w:val="21"/>
              </w:rPr>
            </w:pPr>
          </w:p>
        </w:tc>
      </w:tr>
      <w:tr w14:paraId="3D61B10F">
        <w:tblPrEx>
          <w:tblCellMar>
            <w:top w:w="0" w:type="dxa"/>
            <w:left w:w="108" w:type="dxa"/>
            <w:bottom w:w="0" w:type="dxa"/>
            <w:right w:w="108" w:type="dxa"/>
          </w:tblCellMar>
        </w:tblPrEx>
        <w:trPr>
          <w:trHeight w:val="945" w:hRule="atLeast"/>
        </w:trPr>
        <w:tc>
          <w:tcPr>
            <w:tcW w:w="359" w:type="pct"/>
            <w:vMerge w:val="continue"/>
            <w:tcBorders>
              <w:top w:val="single" w:color="000000" w:sz="4" w:space="0"/>
              <w:left w:val="single" w:color="000000" w:sz="4" w:space="0"/>
              <w:bottom w:val="single" w:color="000000" w:sz="4" w:space="0"/>
              <w:right w:val="single" w:color="000000" w:sz="4" w:space="0"/>
            </w:tcBorders>
            <w:noWrap w:val="0"/>
            <w:vAlign w:val="center"/>
          </w:tcPr>
          <w:p w14:paraId="07F03FD8">
            <w:pPr>
              <w:jc w:val="center"/>
              <w:rPr>
                <w:rFonts w:hint="eastAsia" w:ascii="方正仿宋_GBK" w:hAnsi="方正仿宋_GBK" w:eastAsia="方正仿宋_GBK" w:cs="方正仿宋_GBK"/>
                <w:color w:val="000000"/>
                <w:szCs w:val="21"/>
              </w:rPr>
            </w:pPr>
          </w:p>
        </w:tc>
        <w:tc>
          <w:tcPr>
            <w:tcW w:w="47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C6411BF">
            <w:pPr>
              <w:jc w:val="center"/>
              <w:rPr>
                <w:rFonts w:hint="eastAsia" w:ascii="方正仿宋_GBK" w:hAnsi="方正仿宋_GBK" w:eastAsia="方正仿宋_GBK" w:cs="方正仿宋_GBK"/>
                <w:color w:val="000000"/>
                <w:szCs w:val="21"/>
              </w:rPr>
            </w:pPr>
          </w:p>
        </w:tc>
        <w:tc>
          <w:tcPr>
            <w:tcW w:w="1807" w:type="pct"/>
            <w:tcBorders>
              <w:top w:val="single" w:color="000000" w:sz="4" w:space="0"/>
              <w:left w:val="single" w:color="000000" w:sz="4" w:space="0"/>
              <w:bottom w:val="single" w:color="000000" w:sz="4" w:space="0"/>
              <w:right w:val="single" w:color="000000" w:sz="4" w:space="0"/>
            </w:tcBorders>
            <w:noWrap w:val="0"/>
            <w:vAlign w:val="center"/>
          </w:tcPr>
          <w:p w14:paraId="4B2D62CE">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保护管埋设深度不应低于路基面下1m。保护管应有不低于1%的排水坡度。应在距管顶200mm处敷设醒目电缆保护警示带，宽度覆盖保护管宽度，长度覆盖电缆全线；</w:t>
            </w:r>
          </w:p>
        </w:tc>
        <w:tc>
          <w:tcPr>
            <w:tcW w:w="1206" w:type="pct"/>
            <w:tcBorders>
              <w:top w:val="single" w:color="000000" w:sz="4" w:space="0"/>
              <w:left w:val="single" w:color="000000" w:sz="4" w:space="0"/>
              <w:bottom w:val="single" w:color="000000" w:sz="4" w:space="0"/>
              <w:right w:val="single" w:color="000000" w:sz="4" w:space="0"/>
            </w:tcBorders>
            <w:noWrap w:val="0"/>
            <w:vAlign w:val="center"/>
          </w:tcPr>
          <w:p w14:paraId="00D7644E">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天津市10千伏及以下配电网建设技术标准（DB/T 29-323-2024）7.2</w:t>
            </w:r>
          </w:p>
        </w:tc>
        <w:tc>
          <w:tcPr>
            <w:tcW w:w="476" w:type="pct"/>
            <w:tcBorders>
              <w:top w:val="single" w:color="000000" w:sz="4" w:space="0"/>
              <w:left w:val="single" w:color="000000" w:sz="4" w:space="0"/>
              <w:bottom w:val="single" w:color="000000" w:sz="4" w:space="0"/>
              <w:right w:val="single" w:color="000000" w:sz="4" w:space="0"/>
            </w:tcBorders>
            <w:noWrap/>
            <w:vAlign w:val="center"/>
          </w:tcPr>
          <w:p w14:paraId="68877ACE">
            <w:pPr>
              <w:rPr>
                <w:rFonts w:hint="eastAsia" w:ascii="宋体" w:hAnsi="宋体" w:cs="宋体"/>
                <w:color w:val="000000"/>
                <w:szCs w:val="21"/>
              </w:rPr>
            </w:pPr>
          </w:p>
        </w:tc>
        <w:tc>
          <w:tcPr>
            <w:tcW w:w="672" w:type="pct"/>
            <w:tcBorders>
              <w:top w:val="single" w:color="000000" w:sz="4" w:space="0"/>
              <w:left w:val="single" w:color="000000" w:sz="4" w:space="0"/>
              <w:bottom w:val="single" w:color="000000" w:sz="4" w:space="0"/>
              <w:right w:val="single" w:color="000000" w:sz="4" w:space="0"/>
            </w:tcBorders>
            <w:noWrap/>
            <w:vAlign w:val="center"/>
          </w:tcPr>
          <w:p w14:paraId="45A01A13">
            <w:pPr>
              <w:rPr>
                <w:rFonts w:hint="eastAsia" w:ascii="宋体" w:hAnsi="宋体" w:cs="宋体"/>
                <w:color w:val="000000"/>
                <w:szCs w:val="21"/>
              </w:rPr>
            </w:pPr>
          </w:p>
        </w:tc>
      </w:tr>
      <w:tr w14:paraId="107EC8D3">
        <w:tblPrEx>
          <w:tblCellMar>
            <w:top w:w="0" w:type="dxa"/>
            <w:left w:w="108" w:type="dxa"/>
            <w:bottom w:w="0" w:type="dxa"/>
            <w:right w:w="108" w:type="dxa"/>
          </w:tblCellMar>
        </w:tblPrEx>
        <w:trPr>
          <w:trHeight w:val="945" w:hRule="atLeast"/>
        </w:trPr>
        <w:tc>
          <w:tcPr>
            <w:tcW w:w="359" w:type="pct"/>
            <w:vMerge w:val="continue"/>
            <w:tcBorders>
              <w:top w:val="single" w:color="000000" w:sz="4" w:space="0"/>
              <w:left w:val="single" w:color="000000" w:sz="4" w:space="0"/>
              <w:bottom w:val="single" w:color="000000" w:sz="4" w:space="0"/>
              <w:right w:val="single" w:color="000000" w:sz="4" w:space="0"/>
            </w:tcBorders>
            <w:noWrap w:val="0"/>
            <w:vAlign w:val="center"/>
          </w:tcPr>
          <w:p w14:paraId="03C3F53F">
            <w:pPr>
              <w:jc w:val="center"/>
              <w:rPr>
                <w:rFonts w:hint="eastAsia" w:ascii="方正仿宋_GBK" w:hAnsi="方正仿宋_GBK" w:eastAsia="方正仿宋_GBK" w:cs="方正仿宋_GBK"/>
                <w:color w:val="000000"/>
                <w:szCs w:val="21"/>
              </w:rPr>
            </w:pPr>
          </w:p>
        </w:tc>
        <w:tc>
          <w:tcPr>
            <w:tcW w:w="47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F2900F0">
            <w:pPr>
              <w:jc w:val="center"/>
              <w:rPr>
                <w:rFonts w:hint="eastAsia" w:ascii="方正仿宋_GBK" w:hAnsi="方正仿宋_GBK" w:eastAsia="方正仿宋_GBK" w:cs="方正仿宋_GBK"/>
                <w:color w:val="000000"/>
                <w:szCs w:val="21"/>
              </w:rPr>
            </w:pPr>
          </w:p>
        </w:tc>
        <w:tc>
          <w:tcPr>
            <w:tcW w:w="1807" w:type="pct"/>
            <w:tcBorders>
              <w:top w:val="single" w:color="000000" w:sz="4" w:space="0"/>
              <w:left w:val="single" w:color="000000" w:sz="4" w:space="0"/>
              <w:bottom w:val="single" w:color="000000" w:sz="4" w:space="0"/>
              <w:right w:val="single" w:color="000000" w:sz="4" w:space="0"/>
            </w:tcBorders>
            <w:noWrap w:val="0"/>
            <w:vAlign w:val="center"/>
          </w:tcPr>
          <w:p w14:paraId="69787F79">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保护管空余管口应封堵，防止泥土进入堵塞管道；</w:t>
            </w:r>
          </w:p>
        </w:tc>
        <w:tc>
          <w:tcPr>
            <w:tcW w:w="1206" w:type="pct"/>
            <w:tcBorders>
              <w:top w:val="single" w:color="000000" w:sz="4" w:space="0"/>
              <w:left w:val="single" w:color="000000" w:sz="4" w:space="0"/>
              <w:bottom w:val="single" w:color="000000" w:sz="4" w:space="0"/>
              <w:right w:val="single" w:color="000000" w:sz="4" w:space="0"/>
            </w:tcBorders>
            <w:noWrap w:val="0"/>
            <w:vAlign w:val="center"/>
          </w:tcPr>
          <w:p w14:paraId="25B8BCB8">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天津市10千伏及以下配电网建设技术标准（DB/T 29-323-2024）7.2</w:t>
            </w:r>
          </w:p>
        </w:tc>
        <w:tc>
          <w:tcPr>
            <w:tcW w:w="476" w:type="pct"/>
            <w:tcBorders>
              <w:top w:val="single" w:color="000000" w:sz="4" w:space="0"/>
              <w:left w:val="single" w:color="000000" w:sz="4" w:space="0"/>
              <w:bottom w:val="single" w:color="000000" w:sz="4" w:space="0"/>
              <w:right w:val="single" w:color="000000" w:sz="4" w:space="0"/>
            </w:tcBorders>
            <w:noWrap/>
            <w:vAlign w:val="center"/>
          </w:tcPr>
          <w:p w14:paraId="6135E269">
            <w:pPr>
              <w:rPr>
                <w:rFonts w:hint="eastAsia" w:ascii="宋体" w:hAnsi="宋体" w:cs="宋体"/>
                <w:color w:val="000000"/>
                <w:szCs w:val="21"/>
              </w:rPr>
            </w:pPr>
          </w:p>
        </w:tc>
        <w:tc>
          <w:tcPr>
            <w:tcW w:w="672" w:type="pct"/>
            <w:tcBorders>
              <w:top w:val="single" w:color="000000" w:sz="4" w:space="0"/>
              <w:left w:val="single" w:color="000000" w:sz="4" w:space="0"/>
              <w:bottom w:val="single" w:color="000000" w:sz="4" w:space="0"/>
              <w:right w:val="single" w:color="000000" w:sz="4" w:space="0"/>
            </w:tcBorders>
            <w:noWrap/>
            <w:vAlign w:val="center"/>
          </w:tcPr>
          <w:p w14:paraId="52224F69">
            <w:pPr>
              <w:rPr>
                <w:rFonts w:hint="eastAsia" w:ascii="宋体" w:hAnsi="宋体" w:cs="宋体"/>
                <w:color w:val="000000"/>
                <w:szCs w:val="21"/>
              </w:rPr>
            </w:pPr>
          </w:p>
        </w:tc>
      </w:tr>
      <w:tr w14:paraId="3581D8AB">
        <w:tblPrEx>
          <w:tblCellMar>
            <w:top w:w="0" w:type="dxa"/>
            <w:left w:w="108" w:type="dxa"/>
            <w:bottom w:w="0" w:type="dxa"/>
            <w:right w:w="108" w:type="dxa"/>
          </w:tblCellMar>
        </w:tblPrEx>
        <w:trPr>
          <w:trHeight w:val="945" w:hRule="atLeast"/>
        </w:trPr>
        <w:tc>
          <w:tcPr>
            <w:tcW w:w="359" w:type="pct"/>
            <w:vMerge w:val="continue"/>
            <w:tcBorders>
              <w:top w:val="single" w:color="000000" w:sz="4" w:space="0"/>
              <w:left w:val="single" w:color="000000" w:sz="4" w:space="0"/>
              <w:bottom w:val="single" w:color="000000" w:sz="4" w:space="0"/>
              <w:right w:val="single" w:color="000000" w:sz="4" w:space="0"/>
            </w:tcBorders>
            <w:noWrap w:val="0"/>
            <w:vAlign w:val="center"/>
          </w:tcPr>
          <w:p w14:paraId="1451FC65">
            <w:pPr>
              <w:jc w:val="center"/>
              <w:rPr>
                <w:rFonts w:hint="eastAsia" w:ascii="方正仿宋_GBK" w:hAnsi="方正仿宋_GBK" w:eastAsia="方正仿宋_GBK" w:cs="方正仿宋_GBK"/>
                <w:color w:val="000000"/>
                <w:szCs w:val="21"/>
              </w:rPr>
            </w:pPr>
          </w:p>
        </w:tc>
        <w:tc>
          <w:tcPr>
            <w:tcW w:w="477" w:type="pct"/>
            <w:vMerge w:val="continue"/>
            <w:tcBorders>
              <w:top w:val="single" w:color="000000" w:sz="4" w:space="0"/>
              <w:left w:val="single" w:color="000000" w:sz="4" w:space="0"/>
              <w:bottom w:val="single" w:color="000000" w:sz="4" w:space="0"/>
              <w:right w:val="single" w:color="000000" w:sz="4" w:space="0"/>
            </w:tcBorders>
            <w:noWrap w:val="0"/>
            <w:vAlign w:val="center"/>
          </w:tcPr>
          <w:p w14:paraId="525B6A45">
            <w:pPr>
              <w:jc w:val="center"/>
              <w:rPr>
                <w:rFonts w:hint="eastAsia" w:ascii="方正仿宋_GBK" w:hAnsi="方正仿宋_GBK" w:eastAsia="方正仿宋_GBK" w:cs="方正仿宋_GBK"/>
                <w:color w:val="000000"/>
                <w:szCs w:val="21"/>
              </w:rPr>
            </w:pPr>
          </w:p>
        </w:tc>
        <w:tc>
          <w:tcPr>
            <w:tcW w:w="1807" w:type="pct"/>
            <w:tcBorders>
              <w:top w:val="single" w:color="000000" w:sz="4" w:space="0"/>
              <w:left w:val="single" w:color="000000" w:sz="4" w:space="0"/>
              <w:bottom w:val="single" w:color="000000" w:sz="4" w:space="0"/>
              <w:right w:val="single" w:color="000000" w:sz="4" w:space="0"/>
            </w:tcBorders>
            <w:noWrap w:val="0"/>
            <w:vAlign w:val="center"/>
          </w:tcPr>
          <w:p w14:paraId="4CF79C2D">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电缆通道所有管孔（含已敷设电缆）、排管和电缆通道与变、配电站（室）连接处均应采用阻水法兰等措施进行防水封堵。</w:t>
            </w:r>
          </w:p>
        </w:tc>
        <w:tc>
          <w:tcPr>
            <w:tcW w:w="1206" w:type="pct"/>
            <w:tcBorders>
              <w:top w:val="single" w:color="000000" w:sz="4" w:space="0"/>
              <w:left w:val="single" w:color="000000" w:sz="4" w:space="0"/>
              <w:bottom w:val="single" w:color="000000" w:sz="4" w:space="0"/>
              <w:right w:val="single" w:color="000000" w:sz="4" w:space="0"/>
            </w:tcBorders>
            <w:noWrap w:val="0"/>
            <w:vAlign w:val="center"/>
          </w:tcPr>
          <w:p w14:paraId="3A14947B">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天津市10千伏及以下配电网建设技术标准（DB/T 29-323-2024）7.2</w:t>
            </w:r>
          </w:p>
        </w:tc>
        <w:tc>
          <w:tcPr>
            <w:tcW w:w="476" w:type="pct"/>
            <w:tcBorders>
              <w:top w:val="single" w:color="000000" w:sz="4" w:space="0"/>
              <w:left w:val="single" w:color="000000" w:sz="4" w:space="0"/>
              <w:bottom w:val="single" w:color="000000" w:sz="4" w:space="0"/>
              <w:right w:val="single" w:color="000000" w:sz="4" w:space="0"/>
            </w:tcBorders>
            <w:noWrap/>
            <w:vAlign w:val="center"/>
          </w:tcPr>
          <w:p w14:paraId="5D9AB192">
            <w:pPr>
              <w:rPr>
                <w:rFonts w:hint="eastAsia" w:ascii="宋体" w:hAnsi="宋体" w:cs="宋体"/>
                <w:color w:val="000000"/>
                <w:szCs w:val="21"/>
              </w:rPr>
            </w:pPr>
          </w:p>
        </w:tc>
        <w:tc>
          <w:tcPr>
            <w:tcW w:w="672" w:type="pct"/>
            <w:tcBorders>
              <w:top w:val="single" w:color="000000" w:sz="4" w:space="0"/>
              <w:left w:val="single" w:color="000000" w:sz="4" w:space="0"/>
              <w:bottom w:val="single" w:color="000000" w:sz="4" w:space="0"/>
              <w:right w:val="single" w:color="000000" w:sz="4" w:space="0"/>
            </w:tcBorders>
            <w:noWrap/>
            <w:vAlign w:val="center"/>
          </w:tcPr>
          <w:p w14:paraId="2120F2BB">
            <w:pPr>
              <w:rPr>
                <w:rFonts w:hint="eastAsia" w:ascii="宋体" w:hAnsi="宋体" w:cs="宋体"/>
                <w:color w:val="000000"/>
                <w:szCs w:val="21"/>
              </w:rPr>
            </w:pPr>
          </w:p>
        </w:tc>
      </w:tr>
      <w:tr w14:paraId="33B555C7">
        <w:tblPrEx>
          <w:tblCellMar>
            <w:top w:w="0" w:type="dxa"/>
            <w:left w:w="108" w:type="dxa"/>
            <w:bottom w:w="0" w:type="dxa"/>
            <w:right w:w="108" w:type="dxa"/>
          </w:tblCellMar>
        </w:tblPrEx>
        <w:trPr>
          <w:trHeight w:val="945" w:hRule="atLeast"/>
        </w:trPr>
        <w:tc>
          <w:tcPr>
            <w:tcW w:w="359" w:type="pct"/>
            <w:vMerge w:val="continue"/>
            <w:tcBorders>
              <w:top w:val="single" w:color="000000" w:sz="4" w:space="0"/>
              <w:left w:val="single" w:color="000000" w:sz="4" w:space="0"/>
              <w:bottom w:val="single" w:color="000000" w:sz="4" w:space="0"/>
              <w:right w:val="single" w:color="000000" w:sz="4" w:space="0"/>
            </w:tcBorders>
            <w:noWrap w:val="0"/>
            <w:vAlign w:val="center"/>
          </w:tcPr>
          <w:p w14:paraId="1B88AAF3">
            <w:pPr>
              <w:jc w:val="center"/>
              <w:rPr>
                <w:rFonts w:hint="eastAsia" w:ascii="方正仿宋_GBK" w:hAnsi="方正仿宋_GBK" w:eastAsia="方正仿宋_GBK" w:cs="方正仿宋_GBK"/>
                <w:color w:val="000000"/>
                <w:szCs w:val="21"/>
              </w:rPr>
            </w:pPr>
          </w:p>
        </w:tc>
        <w:tc>
          <w:tcPr>
            <w:tcW w:w="47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31D5A5C">
            <w:pPr>
              <w:jc w:val="center"/>
              <w:rPr>
                <w:rFonts w:hint="eastAsia" w:ascii="方正仿宋_GBK" w:hAnsi="方正仿宋_GBK" w:eastAsia="方正仿宋_GBK" w:cs="方正仿宋_GBK"/>
                <w:color w:val="000000"/>
                <w:szCs w:val="21"/>
              </w:rPr>
            </w:pPr>
          </w:p>
        </w:tc>
        <w:tc>
          <w:tcPr>
            <w:tcW w:w="1807" w:type="pct"/>
            <w:tcBorders>
              <w:top w:val="single" w:color="000000" w:sz="4" w:space="0"/>
              <w:left w:val="single" w:color="000000" w:sz="4" w:space="0"/>
              <w:bottom w:val="single" w:color="000000" w:sz="4" w:space="0"/>
              <w:right w:val="single" w:color="000000" w:sz="4" w:space="0"/>
            </w:tcBorders>
            <w:noWrap w:val="0"/>
            <w:vAlign w:val="center"/>
          </w:tcPr>
          <w:p w14:paraId="48F7BD22">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低压电缆敷设可采用排管、沟槽、直埋等敷设方式。穿越道路时，应采用抗压力的保护管进行防护。</w:t>
            </w:r>
          </w:p>
        </w:tc>
        <w:tc>
          <w:tcPr>
            <w:tcW w:w="1206" w:type="pct"/>
            <w:tcBorders>
              <w:top w:val="single" w:color="000000" w:sz="4" w:space="0"/>
              <w:left w:val="single" w:color="000000" w:sz="4" w:space="0"/>
              <w:bottom w:val="single" w:color="000000" w:sz="4" w:space="0"/>
              <w:right w:val="single" w:color="000000" w:sz="4" w:space="0"/>
            </w:tcBorders>
            <w:noWrap w:val="0"/>
            <w:vAlign w:val="center"/>
          </w:tcPr>
          <w:p w14:paraId="4D4F36ED">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天津市10千伏及以下配电网建设技术标准（DB/T 29-323-2024）7.2</w:t>
            </w:r>
          </w:p>
        </w:tc>
        <w:tc>
          <w:tcPr>
            <w:tcW w:w="476" w:type="pct"/>
            <w:tcBorders>
              <w:top w:val="single" w:color="000000" w:sz="4" w:space="0"/>
              <w:left w:val="single" w:color="000000" w:sz="4" w:space="0"/>
              <w:bottom w:val="single" w:color="000000" w:sz="4" w:space="0"/>
              <w:right w:val="single" w:color="000000" w:sz="4" w:space="0"/>
            </w:tcBorders>
            <w:noWrap/>
            <w:vAlign w:val="center"/>
          </w:tcPr>
          <w:p w14:paraId="357F71A3">
            <w:pPr>
              <w:rPr>
                <w:rFonts w:hint="eastAsia" w:ascii="宋体" w:hAnsi="宋体" w:cs="宋体"/>
                <w:color w:val="000000"/>
                <w:szCs w:val="21"/>
              </w:rPr>
            </w:pPr>
          </w:p>
        </w:tc>
        <w:tc>
          <w:tcPr>
            <w:tcW w:w="672" w:type="pct"/>
            <w:tcBorders>
              <w:top w:val="single" w:color="000000" w:sz="4" w:space="0"/>
              <w:left w:val="single" w:color="000000" w:sz="4" w:space="0"/>
              <w:bottom w:val="single" w:color="000000" w:sz="4" w:space="0"/>
              <w:right w:val="single" w:color="000000" w:sz="4" w:space="0"/>
            </w:tcBorders>
            <w:noWrap/>
            <w:vAlign w:val="center"/>
          </w:tcPr>
          <w:p w14:paraId="0A6E9987">
            <w:pPr>
              <w:rPr>
                <w:rFonts w:hint="eastAsia" w:ascii="宋体" w:hAnsi="宋体" w:cs="宋体"/>
                <w:color w:val="000000"/>
                <w:szCs w:val="21"/>
              </w:rPr>
            </w:pPr>
          </w:p>
        </w:tc>
      </w:tr>
      <w:tr w14:paraId="62CBFB8D">
        <w:tblPrEx>
          <w:tblCellMar>
            <w:top w:w="0" w:type="dxa"/>
            <w:left w:w="108" w:type="dxa"/>
            <w:bottom w:w="0" w:type="dxa"/>
            <w:right w:w="108" w:type="dxa"/>
          </w:tblCellMar>
        </w:tblPrEx>
        <w:trPr>
          <w:trHeight w:val="658" w:hRule="atLeast"/>
        </w:trPr>
        <w:tc>
          <w:tcPr>
            <w:tcW w:w="359" w:type="pct"/>
            <w:vMerge w:val="continue"/>
            <w:tcBorders>
              <w:top w:val="single" w:color="000000" w:sz="4" w:space="0"/>
              <w:left w:val="single" w:color="000000" w:sz="4" w:space="0"/>
              <w:bottom w:val="single" w:color="000000" w:sz="4" w:space="0"/>
              <w:right w:val="single" w:color="000000" w:sz="4" w:space="0"/>
            </w:tcBorders>
            <w:noWrap w:val="0"/>
            <w:vAlign w:val="center"/>
          </w:tcPr>
          <w:p w14:paraId="2639A24B">
            <w:pPr>
              <w:jc w:val="center"/>
              <w:rPr>
                <w:rFonts w:hint="eastAsia" w:ascii="方正仿宋_GBK" w:hAnsi="方正仿宋_GBK" w:eastAsia="方正仿宋_GBK" w:cs="方正仿宋_GBK"/>
                <w:color w:val="000000"/>
                <w:szCs w:val="21"/>
              </w:rPr>
            </w:pPr>
          </w:p>
        </w:tc>
        <w:tc>
          <w:tcPr>
            <w:tcW w:w="47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7F2F4E9">
            <w:pPr>
              <w:jc w:val="center"/>
              <w:rPr>
                <w:rFonts w:hint="eastAsia" w:ascii="方正仿宋_GBK" w:hAnsi="方正仿宋_GBK" w:eastAsia="方正仿宋_GBK" w:cs="方正仿宋_GBK"/>
                <w:color w:val="000000"/>
                <w:szCs w:val="21"/>
              </w:rPr>
            </w:pPr>
          </w:p>
        </w:tc>
        <w:tc>
          <w:tcPr>
            <w:tcW w:w="1807" w:type="pct"/>
            <w:tcBorders>
              <w:top w:val="single" w:color="000000" w:sz="4" w:space="0"/>
              <w:left w:val="single" w:color="000000" w:sz="4" w:space="0"/>
              <w:bottom w:val="single" w:color="000000" w:sz="4" w:space="0"/>
              <w:right w:val="single" w:color="000000" w:sz="4" w:space="0"/>
            </w:tcBorders>
            <w:noWrap w:val="0"/>
            <w:vAlign w:val="center"/>
          </w:tcPr>
          <w:p w14:paraId="1AB0075F">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电缆管不应有穿孔、裂缝和显著的凹凸不平，内壁应光滑；金属电缆管不应有严重锈蚀；塑料电缆管的性能应满足设计要求。</w:t>
            </w:r>
          </w:p>
        </w:tc>
        <w:tc>
          <w:tcPr>
            <w:tcW w:w="1206" w:type="pct"/>
            <w:tcBorders>
              <w:top w:val="single" w:color="000000" w:sz="4" w:space="0"/>
              <w:left w:val="single" w:color="000000" w:sz="4" w:space="0"/>
              <w:bottom w:val="single" w:color="000000" w:sz="4" w:space="0"/>
              <w:right w:val="single" w:color="000000" w:sz="4" w:space="0"/>
            </w:tcBorders>
            <w:noWrap w:val="0"/>
            <w:vAlign w:val="center"/>
          </w:tcPr>
          <w:p w14:paraId="19D3DA76">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《电缆线路施工及验收标准》（GB50168-2018）5.1.1</w:t>
            </w:r>
          </w:p>
        </w:tc>
        <w:tc>
          <w:tcPr>
            <w:tcW w:w="476" w:type="pct"/>
            <w:tcBorders>
              <w:top w:val="single" w:color="000000" w:sz="4" w:space="0"/>
              <w:left w:val="single" w:color="000000" w:sz="4" w:space="0"/>
              <w:bottom w:val="single" w:color="000000" w:sz="4" w:space="0"/>
              <w:right w:val="single" w:color="000000" w:sz="4" w:space="0"/>
            </w:tcBorders>
            <w:noWrap/>
            <w:vAlign w:val="center"/>
          </w:tcPr>
          <w:p w14:paraId="0A0012D8">
            <w:pPr>
              <w:rPr>
                <w:rFonts w:hint="eastAsia" w:ascii="宋体" w:hAnsi="宋体" w:cs="宋体"/>
                <w:color w:val="000000"/>
                <w:szCs w:val="21"/>
              </w:rPr>
            </w:pPr>
          </w:p>
        </w:tc>
        <w:tc>
          <w:tcPr>
            <w:tcW w:w="672" w:type="pct"/>
            <w:tcBorders>
              <w:top w:val="single" w:color="000000" w:sz="4" w:space="0"/>
              <w:left w:val="single" w:color="000000" w:sz="4" w:space="0"/>
              <w:bottom w:val="single" w:color="000000" w:sz="4" w:space="0"/>
              <w:right w:val="single" w:color="000000" w:sz="4" w:space="0"/>
            </w:tcBorders>
            <w:noWrap/>
            <w:vAlign w:val="center"/>
          </w:tcPr>
          <w:p w14:paraId="44B1975D">
            <w:pPr>
              <w:rPr>
                <w:rFonts w:hint="eastAsia" w:ascii="宋体" w:hAnsi="宋体" w:cs="宋体"/>
                <w:color w:val="000000"/>
                <w:szCs w:val="21"/>
              </w:rPr>
            </w:pPr>
          </w:p>
        </w:tc>
      </w:tr>
      <w:tr w14:paraId="33CF7ECB">
        <w:tblPrEx>
          <w:tblCellMar>
            <w:top w:w="0" w:type="dxa"/>
            <w:left w:w="108" w:type="dxa"/>
            <w:bottom w:w="0" w:type="dxa"/>
            <w:right w:w="108" w:type="dxa"/>
          </w:tblCellMar>
        </w:tblPrEx>
        <w:trPr>
          <w:trHeight w:val="2137" w:hRule="atLeast"/>
        </w:trPr>
        <w:tc>
          <w:tcPr>
            <w:tcW w:w="359" w:type="pct"/>
            <w:vMerge w:val="continue"/>
            <w:tcBorders>
              <w:top w:val="single" w:color="000000" w:sz="4" w:space="0"/>
              <w:left w:val="single" w:color="000000" w:sz="4" w:space="0"/>
              <w:bottom w:val="single" w:color="000000" w:sz="4" w:space="0"/>
              <w:right w:val="single" w:color="000000" w:sz="4" w:space="0"/>
            </w:tcBorders>
            <w:noWrap w:val="0"/>
            <w:vAlign w:val="center"/>
          </w:tcPr>
          <w:p w14:paraId="09632756">
            <w:pPr>
              <w:jc w:val="center"/>
              <w:rPr>
                <w:rFonts w:hint="eastAsia" w:ascii="方正仿宋_GBK" w:hAnsi="方正仿宋_GBK" w:eastAsia="方正仿宋_GBK" w:cs="方正仿宋_GBK"/>
                <w:color w:val="000000"/>
                <w:szCs w:val="21"/>
              </w:rPr>
            </w:pPr>
          </w:p>
        </w:tc>
        <w:tc>
          <w:tcPr>
            <w:tcW w:w="477" w:type="pct"/>
            <w:vMerge w:val="continue"/>
            <w:tcBorders>
              <w:top w:val="single" w:color="000000" w:sz="4" w:space="0"/>
              <w:left w:val="single" w:color="000000" w:sz="4" w:space="0"/>
              <w:bottom w:val="single" w:color="000000" w:sz="4" w:space="0"/>
              <w:right w:val="single" w:color="000000" w:sz="4" w:space="0"/>
            </w:tcBorders>
            <w:noWrap w:val="0"/>
            <w:vAlign w:val="center"/>
          </w:tcPr>
          <w:p w14:paraId="507AC4CC">
            <w:pPr>
              <w:jc w:val="center"/>
              <w:rPr>
                <w:rFonts w:hint="eastAsia" w:ascii="方正仿宋_GBK" w:hAnsi="方正仿宋_GBK" w:eastAsia="方正仿宋_GBK" w:cs="方正仿宋_GBK"/>
                <w:color w:val="000000"/>
                <w:szCs w:val="21"/>
              </w:rPr>
            </w:pPr>
          </w:p>
        </w:tc>
        <w:tc>
          <w:tcPr>
            <w:tcW w:w="1807" w:type="pct"/>
            <w:tcBorders>
              <w:top w:val="single" w:color="000000" w:sz="4" w:space="0"/>
              <w:left w:val="single" w:color="000000" w:sz="4" w:space="0"/>
              <w:bottom w:val="single" w:color="000000" w:sz="4" w:space="0"/>
              <w:right w:val="single" w:color="000000" w:sz="4" w:space="0"/>
            </w:tcBorders>
            <w:noWrap w:val="0"/>
            <w:vAlign w:val="center"/>
          </w:tcPr>
          <w:p w14:paraId="7C79EB50">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电缆之间，电缆与其他管道、道路、建筑物等之间平行和交叉时的最小净距，应符合设计要求。当设计无要求时，应符合下列规定：</w:t>
            </w:r>
            <w:r>
              <w:rPr>
                <w:rFonts w:hint="eastAsia" w:ascii="方正仿宋_GBK" w:hAnsi="方正仿宋_GBK" w:eastAsia="方正仿宋_GBK" w:cs="方正仿宋_GBK"/>
                <w:color w:val="000000"/>
                <w:kern w:val="0"/>
                <w:szCs w:val="21"/>
                <w:lang w:bidi="ar"/>
              </w:rPr>
              <w:br w:type="textWrapping"/>
            </w:r>
            <w:r>
              <w:rPr>
                <w:rFonts w:hint="eastAsia" w:ascii="方正仿宋_GBK" w:hAnsi="方正仿宋_GBK" w:eastAsia="方正仿宋_GBK" w:cs="方正仿宋_GBK"/>
                <w:color w:val="000000"/>
                <w:kern w:val="0"/>
                <w:szCs w:val="21"/>
                <w:lang w:bidi="ar"/>
              </w:rPr>
              <w:t>a)未采取隔离或防护措施时，应符合相关规定。</w:t>
            </w:r>
            <w:r>
              <w:rPr>
                <w:rFonts w:hint="eastAsia" w:ascii="方正仿宋_GBK" w:hAnsi="方正仿宋_GBK" w:eastAsia="方正仿宋_GBK" w:cs="方正仿宋_GBK"/>
                <w:color w:val="000000"/>
                <w:kern w:val="0"/>
                <w:szCs w:val="21"/>
                <w:lang w:bidi="ar"/>
              </w:rPr>
              <w:br w:type="textWrapping"/>
            </w:r>
            <w:r>
              <w:rPr>
                <w:rFonts w:hint="eastAsia" w:ascii="方正仿宋_GBK" w:hAnsi="方正仿宋_GBK" w:eastAsia="方正仿宋_GBK" w:cs="方正仿宋_GBK"/>
                <w:color w:val="000000"/>
                <w:kern w:val="0"/>
                <w:szCs w:val="21"/>
                <w:lang w:bidi="ar"/>
              </w:rPr>
              <w:t>b)当采取隔离或防护措施时，</w:t>
            </w:r>
            <w:r>
              <w:rPr>
                <w:rFonts w:hint="eastAsia" w:ascii="方正仿宋_GBK" w:hAnsi="方正仿宋_GBK" w:eastAsia="方正仿宋_GBK" w:cs="方正仿宋_GBK"/>
                <w:color w:val="000000"/>
                <w:kern w:val="0"/>
                <w:szCs w:val="21"/>
                <w:lang w:bidi="ar"/>
              </w:rPr>
              <w:br w:type="textWrapping"/>
            </w:r>
            <w:r>
              <w:rPr>
                <w:rFonts w:hint="eastAsia" w:ascii="方正仿宋_GBK" w:hAnsi="方正仿宋_GBK" w:eastAsia="方正仿宋_GBK" w:cs="方正仿宋_GBK"/>
                <w:color w:val="000000"/>
                <w:kern w:val="0"/>
                <w:szCs w:val="21"/>
                <w:lang w:bidi="ar"/>
              </w:rPr>
              <w:t>可按下列规定执行：</w:t>
            </w:r>
            <w:r>
              <w:rPr>
                <w:rFonts w:hint="eastAsia" w:ascii="方正仿宋_GBK" w:hAnsi="方正仿宋_GBK" w:eastAsia="方正仿宋_GBK" w:cs="方正仿宋_GBK"/>
                <w:color w:val="000000"/>
                <w:kern w:val="0"/>
                <w:szCs w:val="21"/>
                <w:lang w:bidi="ar"/>
              </w:rPr>
              <w:br w:type="textWrapping"/>
            </w:r>
            <w:r>
              <w:rPr>
                <w:rFonts w:hint="eastAsia" w:ascii="方正仿宋_GBK" w:hAnsi="方正仿宋_GBK" w:eastAsia="方正仿宋_GBK" w:cs="方正仿宋_GBK"/>
                <w:color w:val="000000"/>
                <w:kern w:val="0"/>
                <w:szCs w:val="21"/>
                <w:lang w:bidi="ar"/>
              </w:rPr>
              <w:t xml:space="preserve"> 1）电力电缆间及其与控制电缆间或不同部门使用的电缆间，当电缆穿管或用隔板隔开时，平行净距可为0.1m；</w:t>
            </w:r>
            <w:r>
              <w:rPr>
                <w:rFonts w:hint="eastAsia" w:ascii="方正仿宋_GBK" w:hAnsi="方正仿宋_GBK" w:eastAsia="方正仿宋_GBK" w:cs="方正仿宋_GBK"/>
                <w:color w:val="000000"/>
                <w:kern w:val="0"/>
                <w:szCs w:val="21"/>
                <w:lang w:bidi="ar"/>
              </w:rPr>
              <w:br w:type="textWrapping"/>
            </w:r>
            <w:r>
              <w:rPr>
                <w:rFonts w:hint="eastAsia" w:ascii="方正仿宋_GBK" w:hAnsi="方正仿宋_GBK" w:eastAsia="方正仿宋_GBK" w:cs="方正仿宋_GBK"/>
                <w:color w:val="000000"/>
                <w:kern w:val="0"/>
                <w:szCs w:val="21"/>
                <w:lang w:bidi="ar"/>
              </w:rPr>
              <w:t xml:space="preserve"> 2）电力电缆间及其与控制电缆间或不同部门使用的电缆间，在交叉点前后1m范围内，当电缆穿入管中或用隔板隔开时，其交叉净距可为0.25m；</w:t>
            </w:r>
            <w:r>
              <w:rPr>
                <w:rFonts w:hint="eastAsia" w:ascii="方正仿宋_GBK" w:hAnsi="方正仿宋_GBK" w:eastAsia="方正仿宋_GBK" w:cs="方正仿宋_GBK"/>
                <w:color w:val="000000"/>
                <w:kern w:val="0"/>
                <w:szCs w:val="21"/>
                <w:lang w:bidi="ar"/>
              </w:rPr>
              <w:br w:type="textWrapping"/>
            </w:r>
            <w:r>
              <w:rPr>
                <w:rFonts w:hint="eastAsia" w:ascii="方正仿宋_GBK" w:hAnsi="方正仿宋_GBK" w:eastAsia="方正仿宋_GBK" w:cs="方正仿宋_GBK"/>
                <w:color w:val="000000"/>
                <w:kern w:val="0"/>
                <w:szCs w:val="21"/>
                <w:lang w:bidi="ar"/>
              </w:rPr>
              <w:t xml:space="preserve"> 3）电缆与热管道（沟）、油管道（沟）、可燃气体及易燃液体管道（沟）、热力设备或其他管道（沟）之间，虽净距能满足要求，但检修管路可能伤及电缆时，在交叉点前后1m范围内，尚应采取保护措施；当交叉净距离不能满足要求时，应将电缆穿入管中，其净距可为0.25m；</w:t>
            </w:r>
            <w:r>
              <w:rPr>
                <w:rFonts w:hint="eastAsia" w:ascii="方正仿宋_GBK" w:hAnsi="方正仿宋_GBK" w:eastAsia="方正仿宋_GBK" w:cs="方正仿宋_GBK"/>
                <w:color w:val="000000"/>
                <w:kern w:val="0"/>
                <w:szCs w:val="21"/>
                <w:lang w:bidi="ar"/>
              </w:rPr>
              <w:br w:type="textWrapping"/>
            </w:r>
            <w:r>
              <w:rPr>
                <w:rFonts w:hint="eastAsia" w:ascii="方正仿宋_GBK" w:hAnsi="方正仿宋_GBK" w:eastAsia="方正仿宋_GBK" w:cs="方正仿宋_GBK"/>
                <w:color w:val="000000"/>
                <w:kern w:val="0"/>
                <w:szCs w:val="21"/>
                <w:lang w:bidi="ar"/>
              </w:rPr>
              <w:t xml:space="preserve"> 4）电缆与热管道（管沟）及热力设备平行、交叉时，应采取隔热措施，使电缆周围土壤的温升不超过10℃；</w:t>
            </w:r>
            <w:r>
              <w:rPr>
                <w:rFonts w:hint="eastAsia" w:ascii="方正仿宋_GBK" w:hAnsi="方正仿宋_GBK" w:eastAsia="方正仿宋_GBK" w:cs="方正仿宋_GBK"/>
                <w:color w:val="000000"/>
                <w:kern w:val="0"/>
                <w:szCs w:val="21"/>
                <w:lang w:bidi="ar"/>
              </w:rPr>
              <w:br w:type="textWrapping"/>
            </w:r>
            <w:r>
              <w:rPr>
                <w:rFonts w:hint="eastAsia" w:ascii="方正仿宋_GBK" w:hAnsi="方正仿宋_GBK" w:eastAsia="方正仿宋_GBK" w:cs="方正仿宋_GBK"/>
                <w:color w:val="000000"/>
                <w:kern w:val="0"/>
                <w:szCs w:val="21"/>
                <w:lang w:bidi="ar"/>
              </w:rPr>
              <w:t xml:space="preserve"> 5）当电缆穿管敷设时，与公路、街道路面、杆塔基础、建筑物基础、排水沟等的平行最小间距可按要求数据减半。</w:t>
            </w:r>
          </w:p>
        </w:tc>
        <w:tc>
          <w:tcPr>
            <w:tcW w:w="1206" w:type="pct"/>
            <w:tcBorders>
              <w:top w:val="single" w:color="000000" w:sz="4" w:space="0"/>
              <w:left w:val="single" w:color="000000" w:sz="4" w:space="0"/>
              <w:bottom w:val="single" w:color="000000" w:sz="4" w:space="0"/>
              <w:right w:val="single" w:color="000000" w:sz="4" w:space="0"/>
            </w:tcBorders>
            <w:noWrap w:val="0"/>
            <w:vAlign w:val="center"/>
          </w:tcPr>
          <w:p w14:paraId="4773859F">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《电缆线路施工及验收标准》（GB50168-2018）6.2.4</w:t>
            </w:r>
          </w:p>
        </w:tc>
        <w:tc>
          <w:tcPr>
            <w:tcW w:w="476" w:type="pct"/>
            <w:tcBorders>
              <w:top w:val="single" w:color="000000" w:sz="4" w:space="0"/>
              <w:left w:val="single" w:color="000000" w:sz="4" w:space="0"/>
              <w:bottom w:val="single" w:color="000000" w:sz="4" w:space="0"/>
              <w:right w:val="single" w:color="000000" w:sz="4" w:space="0"/>
            </w:tcBorders>
            <w:noWrap/>
            <w:vAlign w:val="center"/>
          </w:tcPr>
          <w:p w14:paraId="257A9B13">
            <w:pPr>
              <w:rPr>
                <w:rFonts w:hint="eastAsia" w:ascii="宋体" w:hAnsi="宋体" w:cs="宋体"/>
                <w:color w:val="000000"/>
                <w:szCs w:val="21"/>
              </w:rPr>
            </w:pPr>
          </w:p>
        </w:tc>
        <w:tc>
          <w:tcPr>
            <w:tcW w:w="672" w:type="pct"/>
            <w:tcBorders>
              <w:top w:val="single" w:color="000000" w:sz="4" w:space="0"/>
              <w:left w:val="single" w:color="000000" w:sz="4" w:space="0"/>
              <w:bottom w:val="single" w:color="000000" w:sz="4" w:space="0"/>
              <w:right w:val="single" w:color="000000" w:sz="4" w:space="0"/>
            </w:tcBorders>
            <w:noWrap/>
            <w:vAlign w:val="center"/>
          </w:tcPr>
          <w:p w14:paraId="1272E9D9">
            <w:pPr>
              <w:rPr>
                <w:rFonts w:hint="eastAsia" w:ascii="宋体" w:hAnsi="宋体" w:cs="宋体"/>
                <w:color w:val="000000"/>
                <w:szCs w:val="21"/>
              </w:rPr>
            </w:pPr>
          </w:p>
        </w:tc>
      </w:tr>
      <w:tr w14:paraId="400E46E8">
        <w:tblPrEx>
          <w:tblCellMar>
            <w:top w:w="0" w:type="dxa"/>
            <w:left w:w="108" w:type="dxa"/>
            <w:bottom w:w="0" w:type="dxa"/>
            <w:right w:w="108" w:type="dxa"/>
          </w:tblCellMar>
        </w:tblPrEx>
        <w:trPr>
          <w:trHeight w:val="945" w:hRule="atLeast"/>
        </w:trPr>
        <w:tc>
          <w:tcPr>
            <w:tcW w:w="359" w:type="pct"/>
            <w:vMerge w:val="continue"/>
            <w:tcBorders>
              <w:top w:val="single" w:color="000000" w:sz="4" w:space="0"/>
              <w:left w:val="single" w:color="000000" w:sz="4" w:space="0"/>
              <w:bottom w:val="single" w:color="000000" w:sz="4" w:space="0"/>
              <w:right w:val="single" w:color="000000" w:sz="4" w:space="0"/>
            </w:tcBorders>
            <w:noWrap w:val="0"/>
            <w:vAlign w:val="center"/>
          </w:tcPr>
          <w:p w14:paraId="06E31D20">
            <w:pPr>
              <w:jc w:val="center"/>
              <w:rPr>
                <w:rFonts w:hint="eastAsia" w:ascii="方正仿宋_GBK" w:hAnsi="方正仿宋_GBK" w:eastAsia="方正仿宋_GBK" w:cs="方正仿宋_GBK"/>
                <w:color w:val="000000"/>
                <w:szCs w:val="21"/>
              </w:rPr>
            </w:pPr>
          </w:p>
        </w:tc>
        <w:tc>
          <w:tcPr>
            <w:tcW w:w="47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3405BBB">
            <w:pPr>
              <w:jc w:val="center"/>
              <w:rPr>
                <w:rFonts w:hint="eastAsia" w:ascii="方正仿宋_GBK" w:hAnsi="方正仿宋_GBK" w:eastAsia="方正仿宋_GBK" w:cs="方正仿宋_GBK"/>
                <w:color w:val="000000"/>
                <w:szCs w:val="21"/>
              </w:rPr>
            </w:pPr>
          </w:p>
        </w:tc>
        <w:tc>
          <w:tcPr>
            <w:tcW w:w="1807" w:type="pct"/>
            <w:tcBorders>
              <w:top w:val="single" w:color="000000" w:sz="4" w:space="0"/>
              <w:left w:val="single" w:color="000000" w:sz="4" w:space="0"/>
              <w:bottom w:val="single" w:color="000000" w:sz="4" w:space="0"/>
              <w:right w:val="single" w:color="000000" w:sz="4" w:space="0"/>
            </w:tcBorders>
            <w:noWrap w:val="0"/>
            <w:vAlign w:val="center"/>
          </w:tcPr>
          <w:p w14:paraId="4E2D7D67">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电缆管管口无毛刺和尖锐棱角。</w:t>
            </w:r>
          </w:p>
        </w:tc>
        <w:tc>
          <w:tcPr>
            <w:tcW w:w="1206" w:type="pct"/>
            <w:tcBorders>
              <w:top w:val="single" w:color="000000" w:sz="4" w:space="0"/>
              <w:left w:val="single" w:color="000000" w:sz="4" w:space="0"/>
              <w:bottom w:val="single" w:color="000000" w:sz="4" w:space="0"/>
              <w:right w:val="single" w:color="000000" w:sz="4" w:space="0"/>
            </w:tcBorders>
            <w:noWrap w:val="0"/>
            <w:vAlign w:val="center"/>
          </w:tcPr>
          <w:p w14:paraId="15BC8516">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《电气装置安装工程电缆线路施工及验收标准》（GB50168-2018）第5.1.2</w:t>
            </w:r>
          </w:p>
        </w:tc>
        <w:tc>
          <w:tcPr>
            <w:tcW w:w="476" w:type="pct"/>
            <w:tcBorders>
              <w:top w:val="single" w:color="000000" w:sz="4" w:space="0"/>
              <w:left w:val="single" w:color="000000" w:sz="4" w:space="0"/>
              <w:bottom w:val="single" w:color="000000" w:sz="4" w:space="0"/>
              <w:right w:val="single" w:color="000000" w:sz="4" w:space="0"/>
            </w:tcBorders>
            <w:noWrap/>
            <w:vAlign w:val="center"/>
          </w:tcPr>
          <w:p w14:paraId="36B9AE0C">
            <w:pPr>
              <w:rPr>
                <w:rFonts w:hint="eastAsia" w:ascii="宋体" w:hAnsi="宋体" w:cs="宋体"/>
                <w:color w:val="000000"/>
                <w:szCs w:val="21"/>
              </w:rPr>
            </w:pPr>
          </w:p>
        </w:tc>
        <w:tc>
          <w:tcPr>
            <w:tcW w:w="672" w:type="pct"/>
            <w:tcBorders>
              <w:top w:val="single" w:color="000000" w:sz="4" w:space="0"/>
              <w:left w:val="single" w:color="000000" w:sz="4" w:space="0"/>
              <w:bottom w:val="single" w:color="000000" w:sz="4" w:space="0"/>
              <w:right w:val="single" w:color="000000" w:sz="4" w:space="0"/>
            </w:tcBorders>
            <w:noWrap/>
            <w:vAlign w:val="center"/>
          </w:tcPr>
          <w:p w14:paraId="57321C09">
            <w:pPr>
              <w:rPr>
                <w:rFonts w:hint="eastAsia" w:ascii="宋体" w:hAnsi="宋体" w:cs="宋体"/>
                <w:color w:val="000000"/>
                <w:szCs w:val="21"/>
              </w:rPr>
            </w:pPr>
          </w:p>
        </w:tc>
      </w:tr>
      <w:tr w14:paraId="5B716701">
        <w:tblPrEx>
          <w:tblCellMar>
            <w:top w:w="0" w:type="dxa"/>
            <w:left w:w="108" w:type="dxa"/>
            <w:bottom w:w="0" w:type="dxa"/>
            <w:right w:w="108" w:type="dxa"/>
          </w:tblCellMar>
        </w:tblPrEx>
        <w:trPr>
          <w:trHeight w:val="945" w:hRule="atLeast"/>
        </w:trPr>
        <w:tc>
          <w:tcPr>
            <w:tcW w:w="359" w:type="pct"/>
            <w:vMerge w:val="continue"/>
            <w:tcBorders>
              <w:top w:val="single" w:color="000000" w:sz="4" w:space="0"/>
              <w:left w:val="single" w:color="000000" w:sz="4" w:space="0"/>
              <w:bottom w:val="single" w:color="000000" w:sz="4" w:space="0"/>
              <w:right w:val="single" w:color="000000" w:sz="4" w:space="0"/>
            </w:tcBorders>
            <w:noWrap w:val="0"/>
            <w:vAlign w:val="center"/>
          </w:tcPr>
          <w:p w14:paraId="3874C20A">
            <w:pPr>
              <w:jc w:val="center"/>
              <w:rPr>
                <w:rFonts w:hint="eastAsia" w:ascii="方正仿宋_GBK" w:hAnsi="方正仿宋_GBK" w:eastAsia="方正仿宋_GBK" w:cs="方正仿宋_GBK"/>
                <w:color w:val="000000"/>
                <w:szCs w:val="21"/>
              </w:rPr>
            </w:pPr>
          </w:p>
        </w:tc>
        <w:tc>
          <w:tcPr>
            <w:tcW w:w="47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E877291">
            <w:pPr>
              <w:jc w:val="center"/>
              <w:rPr>
                <w:rFonts w:hint="eastAsia" w:ascii="方正仿宋_GBK" w:hAnsi="方正仿宋_GBK" w:eastAsia="方正仿宋_GBK" w:cs="方正仿宋_GBK"/>
                <w:color w:val="000000"/>
                <w:szCs w:val="21"/>
              </w:rPr>
            </w:pPr>
          </w:p>
        </w:tc>
        <w:tc>
          <w:tcPr>
            <w:tcW w:w="1807" w:type="pct"/>
            <w:tcBorders>
              <w:top w:val="single" w:color="000000" w:sz="4" w:space="0"/>
              <w:left w:val="single" w:color="000000" w:sz="4" w:space="0"/>
              <w:bottom w:val="single" w:color="000000" w:sz="4" w:space="0"/>
              <w:right w:val="single" w:color="000000" w:sz="4" w:space="0"/>
            </w:tcBorders>
            <w:noWrap w:val="0"/>
            <w:vAlign w:val="center"/>
          </w:tcPr>
          <w:p w14:paraId="569A5B7F">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电缆管的内径与穿入电缆外径之比不得小于1.5。</w:t>
            </w:r>
          </w:p>
        </w:tc>
        <w:tc>
          <w:tcPr>
            <w:tcW w:w="1206" w:type="pct"/>
            <w:tcBorders>
              <w:top w:val="single" w:color="000000" w:sz="4" w:space="0"/>
              <w:left w:val="single" w:color="000000" w:sz="4" w:space="0"/>
              <w:bottom w:val="single" w:color="000000" w:sz="4" w:space="0"/>
              <w:right w:val="single" w:color="000000" w:sz="4" w:space="0"/>
            </w:tcBorders>
            <w:noWrap w:val="0"/>
            <w:vAlign w:val="center"/>
          </w:tcPr>
          <w:p w14:paraId="322325DA">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《电气装置安装工程电缆线路施工及验收标准》（GB50168-2018）第5.1.3</w:t>
            </w:r>
          </w:p>
        </w:tc>
        <w:tc>
          <w:tcPr>
            <w:tcW w:w="476" w:type="pct"/>
            <w:tcBorders>
              <w:top w:val="single" w:color="000000" w:sz="4" w:space="0"/>
              <w:left w:val="single" w:color="000000" w:sz="4" w:space="0"/>
              <w:bottom w:val="single" w:color="000000" w:sz="4" w:space="0"/>
              <w:right w:val="single" w:color="000000" w:sz="4" w:space="0"/>
            </w:tcBorders>
            <w:noWrap/>
            <w:vAlign w:val="center"/>
          </w:tcPr>
          <w:p w14:paraId="7B0877EA">
            <w:pPr>
              <w:rPr>
                <w:rFonts w:hint="eastAsia" w:ascii="宋体" w:hAnsi="宋体" w:cs="宋体"/>
                <w:color w:val="000000"/>
                <w:szCs w:val="21"/>
              </w:rPr>
            </w:pPr>
          </w:p>
        </w:tc>
        <w:tc>
          <w:tcPr>
            <w:tcW w:w="672" w:type="pct"/>
            <w:tcBorders>
              <w:top w:val="single" w:color="000000" w:sz="4" w:space="0"/>
              <w:left w:val="single" w:color="000000" w:sz="4" w:space="0"/>
              <w:bottom w:val="single" w:color="000000" w:sz="4" w:space="0"/>
              <w:right w:val="single" w:color="000000" w:sz="4" w:space="0"/>
            </w:tcBorders>
            <w:noWrap/>
            <w:vAlign w:val="center"/>
          </w:tcPr>
          <w:p w14:paraId="1960BC1C">
            <w:pPr>
              <w:rPr>
                <w:rFonts w:hint="eastAsia" w:ascii="宋体" w:hAnsi="宋体" w:cs="宋体"/>
                <w:color w:val="000000"/>
                <w:szCs w:val="21"/>
              </w:rPr>
            </w:pPr>
          </w:p>
        </w:tc>
      </w:tr>
      <w:tr w14:paraId="687F3757">
        <w:tblPrEx>
          <w:tblCellMar>
            <w:top w:w="0" w:type="dxa"/>
            <w:left w:w="108" w:type="dxa"/>
            <w:bottom w:w="0" w:type="dxa"/>
            <w:right w:w="108" w:type="dxa"/>
          </w:tblCellMar>
        </w:tblPrEx>
        <w:trPr>
          <w:trHeight w:val="945" w:hRule="atLeast"/>
        </w:trPr>
        <w:tc>
          <w:tcPr>
            <w:tcW w:w="359" w:type="pct"/>
            <w:vMerge w:val="continue"/>
            <w:tcBorders>
              <w:top w:val="single" w:color="000000" w:sz="4" w:space="0"/>
              <w:left w:val="single" w:color="000000" w:sz="4" w:space="0"/>
              <w:bottom w:val="single" w:color="000000" w:sz="4" w:space="0"/>
              <w:right w:val="single" w:color="000000" w:sz="4" w:space="0"/>
            </w:tcBorders>
            <w:noWrap w:val="0"/>
            <w:vAlign w:val="center"/>
          </w:tcPr>
          <w:p w14:paraId="674D76B6">
            <w:pPr>
              <w:jc w:val="center"/>
              <w:rPr>
                <w:rFonts w:hint="eastAsia" w:ascii="方正仿宋_GBK" w:hAnsi="方正仿宋_GBK" w:eastAsia="方正仿宋_GBK" w:cs="方正仿宋_GBK"/>
                <w:color w:val="000000"/>
                <w:szCs w:val="21"/>
              </w:rPr>
            </w:pPr>
          </w:p>
        </w:tc>
        <w:tc>
          <w:tcPr>
            <w:tcW w:w="477" w:type="pct"/>
            <w:vMerge w:val="continue"/>
            <w:tcBorders>
              <w:top w:val="single" w:color="000000" w:sz="4" w:space="0"/>
              <w:left w:val="single" w:color="000000" w:sz="4" w:space="0"/>
              <w:bottom w:val="single" w:color="000000" w:sz="4" w:space="0"/>
              <w:right w:val="single" w:color="000000" w:sz="4" w:space="0"/>
            </w:tcBorders>
            <w:noWrap w:val="0"/>
            <w:vAlign w:val="center"/>
          </w:tcPr>
          <w:p w14:paraId="2633714B">
            <w:pPr>
              <w:jc w:val="center"/>
              <w:rPr>
                <w:rFonts w:hint="eastAsia" w:ascii="方正仿宋_GBK" w:hAnsi="方正仿宋_GBK" w:eastAsia="方正仿宋_GBK" w:cs="方正仿宋_GBK"/>
                <w:color w:val="000000"/>
                <w:szCs w:val="21"/>
              </w:rPr>
            </w:pPr>
          </w:p>
        </w:tc>
        <w:tc>
          <w:tcPr>
            <w:tcW w:w="1807" w:type="pct"/>
            <w:tcBorders>
              <w:top w:val="single" w:color="000000" w:sz="4" w:space="0"/>
              <w:left w:val="single" w:color="000000" w:sz="4" w:space="0"/>
              <w:bottom w:val="single" w:color="000000" w:sz="4" w:space="0"/>
              <w:right w:val="single" w:color="000000" w:sz="4" w:space="0"/>
            </w:tcBorders>
            <w:noWrap w:val="0"/>
            <w:vAlign w:val="center"/>
          </w:tcPr>
          <w:p w14:paraId="5F6682B4">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电缆支架的加工符合下列规定：1.钢材平直，无明显扭曲；下料偏差在5mm以内，切口无卷边、毛刺，靠通道侧有钝化处理；3.金属电缆支架进行防腐处理。</w:t>
            </w:r>
          </w:p>
        </w:tc>
        <w:tc>
          <w:tcPr>
            <w:tcW w:w="1206" w:type="pct"/>
            <w:tcBorders>
              <w:top w:val="single" w:color="000000" w:sz="4" w:space="0"/>
              <w:left w:val="single" w:color="000000" w:sz="4" w:space="0"/>
              <w:bottom w:val="single" w:color="000000" w:sz="4" w:space="0"/>
              <w:right w:val="single" w:color="000000" w:sz="4" w:space="0"/>
            </w:tcBorders>
            <w:noWrap w:val="0"/>
            <w:vAlign w:val="center"/>
          </w:tcPr>
          <w:p w14:paraId="1E1BD745">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《电气装置安装工程电缆线路施工及验收标准》（GB50168-2018）第5.2.1</w:t>
            </w:r>
          </w:p>
        </w:tc>
        <w:tc>
          <w:tcPr>
            <w:tcW w:w="476" w:type="pct"/>
            <w:tcBorders>
              <w:top w:val="single" w:color="000000" w:sz="4" w:space="0"/>
              <w:left w:val="single" w:color="000000" w:sz="4" w:space="0"/>
              <w:bottom w:val="single" w:color="000000" w:sz="4" w:space="0"/>
              <w:right w:val="single" w:color="000000" w:sz="4" w:space="0"/>
            </w:tcBorders>
            <w:noWrap/>
            <w:vAlign w:val="center"/>
          </w:tcPr>
          <w:p w14:paraId="34AACB88">
            <w:pPr>
              <w:rPr>
                <w:rFonts w:hint="eastAsia" w:ascii="宋体" w:hAnsi="宋体" w:cs="宋体"/>
                <w:color w:val="000000"/>
                <w:szCs w:val="21"/>
              </w:rPr>
            </w:pPr>
          </w:p>
        </w:tc>
        <w:tc>
          <w:tcPr>
            <w:tcW w:w="672" w:type="pct"/>
            <w:tcBorders>
              <w:top w:val="single" w:color="000000" w:sz="4" w:space="0"/>
              <w:left w:val="single" w:color="000000" w:sz="4" w:space="0"/>
              <w:bottom w:val="single" w:color="000000" w:sz="4" w:space="0"/>
              <w:right w:val="single" w:color="000000" w:sz="4" w:space="0"/>
            </w:tcBorders>
            <w:noWrap/>
            <w:vAlign w:val="center"/>
          </w:tcPr>
          <w:p w14:paraId="3380E7F7">
            <w:pPr>
              <w:rPr>
                <w:rFonts w:hint="eastAsia" w:ascii="宋体" w:hAnsi="宋体" w:cs="宋体"/>
                <w:color w:val="000000"/>
                <w:szCs w:val="21"/>
              </w:rPr>
            </w:pPr>
          </w:p>
        </w:tc>
      </w:tr>
      <w:tr w14:paraId="180C07E7">
        <w:tblPrEx>
          <w:tblCellMar>
            <w:top w:w="0" w:type="dxa"/>
            <w:left w:w="108" w:type="dxa"/>
            <w:bottom w:w="0" w:type="dxa"/>
            <w:right w:w="108" w:type="dxa"/>
          </w:tblCellMar>
        </w:tblPrEx>
        <w:trPr>
          <w:trHeight w:val="1260" w:hRule="atLeast"/>
        </w:trPr>
        <w:tc>
          <w:tcPr>
            <w:tcW w:w="359" w:type="pct"/>
            <w:vMerge w:val="continue"/>
            <w:tcBorders>
              <w:top w:val="single" w:color="000000" w:sz="4" w:space="0"/>
              <w:left w:val="single" w:color="000000" w:sz="4" w:space="0"/>
              <w:bottom w:val="single" w:color="000000" w:sz="4" w:space="0"/>
              <w:right w:val="single" w:color="000000" w:sz="4" w:space="0"/>
            </w:tcBorders>
            <w:noWrap w:val="0"/>
            <w:vAlign w:val="center"/>
          </w:tcPr>
          <w:p w14:paraId="3121673C">
            <w:pPr>
              <w:jc w:val="center"/>
              <w:rPr>
                <w:rFonts w:hint="eastAsia" w:ascii="方正仿宋_GBK" w:hAnsi="方正仿宋_GBK" w:eastAsia="方正仿宋_GBK" w:cs="方正仿宋_GBK"/>
                <w:color w:val="000000"/>
                <w:szCs w:val="21"/>
              </w:rPr>
            </w:pPr>
          </w:p>
        </w:tc>
        <w:tc>
          <w:tcPr>
            <w:tcW w:w="477" w:type="pct"/>
            <w:vMerge w:val="continue"/>
            <w:tcBorders>
              <w:top w:val="single" w:color="000000" w:sz="4" w:space="0"/>
              <w:left w:val="single" w:color="000000" w:sz="4" w:space="0"/>
              <w:bottom w:val="single" w:color="000000" w:sz="4" w:space="0"/>
              <w:right w:val="single" w:color="000000" w:sz="4" w:space="0"/>
            </w:tcBorders>
            <w:noWrap w:val="0"/>
            <w:vAlign w:val="center"/>
          </w:tcPr>
          <w:p w14:paraId="21EC570B">
            <w:pPr>
              <w:jc w:val="center"/>
              <w:rPr>
                <w:rFonts w:hint="eastAsia" w:ascii="方正仿宋_GBK" w:hAnsi="方正仿宋_GBK" w:eastAsia="方正仿宋_GBK" w:cs="方正仿宋_GBK"/>
                <w:color w:val="000000"/>
                <w:szCs w:val="21"/>
              </w:rPr>
            </w:pPr>
          </w:p>
        </w:tc>
        <w:tc>
          <w:tcPr>
            <w:tcW w:w="1807" w:type="pct"/>
            <w:tcBorders>
              <w:top w:val="single" w:color="000000" w:sz="4" w:space="0"/>
              <w:left w:val="single" w:color="000000" w:sz="4" w:space="0"/>
              <w:bottom w:val="single" w:color="000000" w:sz="4" w:space="0"/>
              <w:right w:val="single" w:color="000000" w:sz="4" w:space="0"/>
            </w:tcBorders>
            <w:noWrap w:val="0"/>
            <w:vAlign w:val="center"/>
          </w:tcPr>
          <w:p w14:paraId="2A7DA7CE">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电缆桥架在每个支吊架上的固定牢固，连接板的螺栓紧固，螺母位于电缆桥架的外侧。电缆托盘有可供电缆绑扎的固定点，铝合金梯架在钢制支吊架上固定时，有防电化腐蚀的措施。两相邻电缆桥架的接口紧密、无错位。</w:t>
            </w:r>
          </w:p>
        </w:tc>
        <w:tc>
          <w:tcPr>
            <w:tcW w:w="1206" w:type="pct"/>
            <w:tcBorders>
              <w:top w:val="single" w:color="000000" w:sz="4" w:space="0"/>
              <w:left w:val="single" w:color="000000" w:sz="4" w:space="0"/>
              <w:bottom w:val="single" w:color="000000" w:sz="4" w:space="0"/>
              <w:right w:val="single" w:color="000000" w:sz="4" w:space="0"/>
            </w:tcBorders>
            <w:noWrap w:val="0"/>
            <w:vAlign w:val="center"/>
          </w:tcPr>
          <w:p w14:paraId="44E266A5">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《电气装置安装工程电缆线路施工及验收标准》（GB50168-2018）第5.2.6</w:t>
            </w:r>
          </w:p>
        </w:tc>
        <w:tc>
          <w:tcPr>
            <w:tcW w:w="476" w:type="pct"/>
            <w:tcBorders>
              <w:top w:val="single" w:color="000000" w:sz="4" w:space="0"/>
              <w:left w:val="single" w:color="000000" w:sz="4" w:space="0"/>
              <w:bottom w:val="single" w:color="000000" w:sz="4" w:space="0"/>
              <w:right w:val="single" w:color="000000" w:sz="4" w:space="0"/>
            </w:tcBorders>
            <w:noWrap/>
            <w:vAlign w:val="center"/>
          </w:tcPr>
          <w:p w14:paraId="1D451A8E">
            <w:pPr>
              <w:rPr>
                <w:rFonts w:hint="eastAsia" w:ascii="宋体" w:hAnsi="宋体" w:cs="宋体"/>
                <w:color w:val="000000"/>
                <w:szCs w:val="21"/>
              </w:rPr>
            </w:pPr>
          </w:p>
        </w:tc>
        <w:tc>
          <w:tcPr>
            <w:tcW w:w="672" w:type="pct"/>
            <w:tcBorders>
              <w:top w:val="single" w:color="000000" w:sz="4" w:space="0"/>
              <w:left w:val="single" w:color="000000" w:sz="4" w:space="0"/>
              <w:bottom w:val="single" w:color="000000" w:sz="4" w:space="0"/>
              <w:right w:val="single" w:color="000000" w:sz="4" w:space="0"/>
            </w:tcBorders>
            <w:noWrap/>
            <w:vAlign w:val="center"/>
          </w:tcPr>
          <w:p w14:paraId="341F4BC1">
            <w:pPr>
              <w:rPr>
                <w:rFonts w:hint="eastAsia" w:ascii="宋体" w:hAnsi="宋体" w:cs="宋体"/>
                <w:color w:val="000000"/>
                <w:szCs w:val="21"/>
              </w:rPr>
            </w:pPr>
          </w:p>
        </w:tc>
      </w:tr>
      <w:tr w14:paraId="26ADCB4A">
        <w:tblPrEx>
          <w:tblCellMar>
            <w:top w:w="0" w:type="dxa"/>
            <w:left w:w="108" w:type="dxa"/>
            <w:bottom w:w="0" w:type="dxa"/>
            <w:right w:w="108" w:type="dxa"/>
          </w:tblCellMar>
        </w:tblPrEx>
        <w:trPr>
          <w:trHeight w:val="1260" w:hRule="atLeast"/>
        </w:trPr>
        <w:tc>
          <w:tcPr>
            <w:tcW w:w="359" w:type="pct"/>
            <w:vMerge w:val="continue"/>
            <w:tcBorders>
              <w:top w:val="single" w:color="000000" w:sz="4" w:space="0"/>
              <w:left w:val="single" w:color="000000" w:sz="4" w:space="0"/>
              <w:bottom w:val="single" w:color="000000" w:sz="4" w:space="0"/>
              <w:right w:val="single" w:color="000000" w:sz="4" w:space="0"/>
            </w:tcBorders>
            <w:noWrap w:val="0"/>
            <w:vAlign w:val="center"/>
          </w:tcPr>
          <w:p w14:paraId="07EBA784">
            <w:pPr>
              <w:jc w:val="center"/>
              <w:rPr>
                <w:rFonts w:hint="eastAsia" w:ascii="方正仿宋_GBK" w:hAnsi="方正仿宋_GBK" w:eastAsia="方正仿宋_GBK" w:cs="方正仿宋_GBK"/>
                <w:color w:val="000000"/>
                <w:szCs w:val="21"/>
              </w:rPr>
            </w:pPr>
          </w:p>
        </w:tc>
        <w:tc>
          <w:tcPr>
            <w:tcW w:w="47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FF9484D">
            <w:pPr>
              <w:jc w:val="center"/>
              <w:rPr>
                <w:rFonts w:hint="eastAsia" w:ascii="方正仿宋_GBK" w:hAnsi="方正仿宋_GBK" w:eastAsia="方正仿宋_GBK" w:cs="方正仿宋_GBK"/>
                <w:color w:val="000000"/>
                <w:szCs w:val="21"/>
              </w:rPr>
            </w:pPr>
          </w:p>
        </w:tc>
        <w:tc>
          <w:tcPr>
            <w:tcW w:w="1807" w:type="pct"/>
            <w:tcBorders>
              <w:top w:val="single" w:color="000000" w:sz="4" w:space="0"/>
              <w:left w:val="single" w:color="000000" w:sz="4" w:space="0"/>
              <w:bottom w:val="single" w:color="000000" w:sz="4" w:space="0"/>
              <w:right w:val="single" w:color="000000" w:sz="4" w:space="0"/>
            </w:tcBorders>
            <w:noWrap w:val="0"/>
            <w:vAlign w:val="center"/>
          </w:tcPr>
          <w:p w14:paraId="2F58F403">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垂直敷设或超过30°倾斜敷设的电缆在每个支架上固定牢固；水平敷设的电缆，在电缆首末两端及转弯、电缆接头的两端处固定牢固；当对电缆间距有要求时，每隔5m～10m处固定牢固。</w:t>
            </w:r>
          </w:p>
        </w:tc>
        <w:tc>
          <w:tcPr>
            <w:tcW w:w="1206" w:type="pct"/>
            <w:tcBorders>
              <w:top w:val="single" w:color="000000" w:sz="4" w:space="0"/>
              <w:left w:val="single" w:color="000000" w:sz="4" w:space="0"/>
              <w:bottom w:val="single" w:color="000000" w:sz="4" w:space="0"/>
              <w:right w:val="single" w:color="000000" w:sz="4" w:space="0"/>
            </w:tcBorders>
            <w:noWrap w:val="0"/>
            <w:vAlign w:val="center"/>
          </w:tcPr>
          <w:p w14:paraId="75A259E4">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《电气装置安装工程电缆线路施工及验收标准》（GB50168-2018）第6.1.19</w:t>
            </w:r>
          </w:p>
        </w:tc>
        <w:tc>
          <w:tcPr>
            <w:tcW w:w="476" w:type="pct"/>
            <w:tcBorders>
              <w:top w:val="single" w:color="000000" w:sz="4" w:space="0"/>
              <w:left w:val="single" w:color="000000" w:sz="4" w:space="0"/>
              <w:bottom w:val="single" w:color="000000" w:sz="4" w:space="0"/>
              <w:right w:val="single" w:color="000000" w:sz="4" w:space="0"/>
            </w:tcBorders>
            <w:noWrap/>
            <w:vAlign w:val="center"/>
          </w:tcPr>
          <w:p w14:paraId="135FB003">
            <w:pPr>
              <w:rPr>
                <w:rFonts w:hint="eastAsia" w:ascii="宋体" w:hAnsi="宋体" w:cs="宋体"/>
                <w:color w:val="000000"/>
                <w:szCs w:val="21"/>
              </w:rPr>
            </w:pPr>
          </w:p>
        </w:tc>
        <w:tc>
          <w:tcPr>
            <w:tcW w:w="672" w:type="pct"/>
            <w:tcBorders>
              <w:top w:val="single" w:color="000000" w:sz="4" w:space="0"/>
              <w:left w:val="single" w:color="000000" w:sz="4" w:space="0"/>
              <w:bottom w:val="single" w:color="000000" w:sz="4" w:space="0"/>
              <w:right w:val="single" w:color="000000" w:sz="4" w:space="0"/>
            </w:tcBorders>
            <w:noWrap/>
            <w:vAlign w:val="center"/>
          </w:tcPr>
          <w:p w14:paraId="31EFAFFD">
            <w:pPr>
              <w:rPr>
                <w:rFonts w:hint="eastAsia" w:ascii="宋体" w:hAnsi="宋体" w:cs="宋体"/>
                <w:color w:val="000000"/>
                <w:szCs w:val="21"/>
              </w:rPr>
            </w:pPr>
          </w:p>
        </w:tc>
      </w:tr>
      <w:tr w14:paraId="7075AA03">
        <w:tblPrEx>
          <w:tblCellMar>
            <w:top w:w="0" w:type="dxa"/>
            <w:left w:w="108" w:type="dxa"/>
            <w:bottom w:w="0" w:type="dxa"/>
            <w:right w:w="108" w:type="dxa"/>
          </w:tblCellMar>
        </w:tblPrEx>
        <w:trPr>
          <w:trHeight w:val="945" w:hRule="atLeast"/>
        </w:trPr>
        <w:tc>
          <w:tcPr>
            <w:tcW w:w="359" w:type="pct"/>
            <w:vMerge w:val="continue"/>
            <w:tcBorders>
              <w:top w:val="single" w:color="000000" w:sz="4" w:space="0"/>
              <w:left w:val="single" w:color="000000" w:sz="4" w:space="0"/>
              <w:bottom w:val="single" w:color="000000" w:sz="4" w:space="0"/>
              <w:right w:val="single" w:color="000000" w:sz="4" w:space="0"/>
            </w:tcBorders>
            <w:noWrap w:val="0"/>
            <w:vAlign w:val="center"/>
          </w:tcPr>
          <w:p w14:paraId="509A18DC">
            <w:pPr>
              <w:jc w:val="center"/>
              <w:rPr>
                <w:rFonts w:hint="eastAsia" w:ascii="方正仿宋_GBK" w:hAnsi="方正仿宋_GBK" w:eastAsia="方正仿宋_GBK" w:cs="方正仿宋_GBK"/>
                <w:color w:val="000000"/>
                <w:szCs w:val="21"/>
              </w:rPr>
            </w:pPr>
          </w:p>
        </w:tc>
        <w:tc>
          <w:tcPr>
            <w:tcW w:w="47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9702847">
            <w:pPr>
              <w:jc w:val="center"/>
              <w:rPr>
                <w:rFonts w:hint="eastAsia" w:ascii="方正仿宋_GBK" w:hAnsi="方正仿宋_GBK" w:eastAsia="方正仿宋_GBK" w:cs="方正仿宋_GBK"/>
                <w:color w:val="000000"/>
                <w:szCs w:val="21"/>
              </w:rPr>
            </w:pPr>
          </w:p>
        </w:tc>
        <w:tc>
          <w:tcPr>
            <w:tcW w:w="1807" w:type="pct"/>
            <w:tcBorders>
              <w:top w:val="single" w:color="000000" w:sz="4" w:space="0"/>
              <w:left w:val="single" w:color="000000" w:sz="4" w:space="0"/>
              <w:bottom w:val="single" w:color="000000" w:sz="4" w:space="0"/>
              <w:right w:val="single" w:color="000000" w:sz="4" w:space="0"/>
            </w:tcBorders>
            <w:noWrap w:val="0"/>
            <w:vAlign w:val="center"/>
          </w:tcPr>
          <w:p w14:paraId="7A59374F">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直埋电缆接头有防止机械损伤的保护结构或外设保护盒，位于冻土层内的保护盒，盒内宜注入沥青。</w:t>
            </w:r>
          </w:p>
        </w:tc>
        <w:tc>
          <w:tcPr>
            <w:tcW w:w="1206" w:type="pct"/>
            <w:tcBorders>
              <w:top w:val="single" w:color="000000" w:sz="4" w:space="0"/>
              <w:left w:val="single" w:color="000000" w:sz="4" w:space="0"/>
              <w:bottom w:val="single" w:color="000000" w:sz="4" w:space="0"/>
              <w:right w:val="single" w:color="000000" w:sz="4" w:space="0"/>
            </w:tcBorders>
            <w:noWrap w:val="0"/>
            <w:vAlign w:val="center"/>
          </w:tcPr>
          <w:p w14:paraId="02B7299D">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《电气装置安装工程电缆线路施工及验收标准》（GB50168-2018）第6.1.16</w:t>
            </w:r>
          </w:p>
        </w:tc>
        <w:tc>
          <w:tcPr>
            <w:tcW w:w="476" w:type="pct"/>
            <w:tcBorders>
              <w:top w:val="single" w:color="000000" w:sz="4" w:space="0"/>
              <w:left w:val="single" w:color="000000" w:sz="4" w:space="0"/>
              <w:bottom w:val="single" w:color="000000" w:sz="4" w:space="0"/>
              <w:right w:val="single" w:color="000000" w:sz="4" w:space="0"/>
            </w:tcBorders>
            <w:noWrap/>
            <w:vAlign w:val="center"/>
          </w:tcPr>
          <w:p w14:paraId="69D027C3">
            <w:pPr>
              <w:rPr>
                <w:rFonts w:hint="eastAsia" w:ascii="宋体" w:hAnsi="宋体" w:cs="宋体"/>
                <w:color w:val="000000"/>
                <w:szCs w:val="21"/>
              </w:rPr>
            </w:pPr>
          </w:p>
        </w:tc>
        <w:tc>
          <w:tcPr>
            <w:tcW w:w="672" w:type="pct"/>
            <w:tcBorders>
              <w:top w:val="single" w:color="000000" w:sz="4" w:space="0"/>
              <w:left w:val="single" w:color="000000" w:sz="4" w:space="0"/>
              <w:bottom w:val="single" w:color="000000" w:sz="4" w:space="0"/>
              <w:right w:val="single" w:color="000000" w:sz="4" w:space="0"/>
            </w:tcBorders>
            <w:noWrap/>
            <w:vAlign w:val="center"/>
          </w:tcPr>
          <w:p w14:paraId="50EA0A69">
            <w:pPr>
              <w:rPr>
                <w:rFonts w:hint="eastAsia" w:ascii="宋体" w:hAnsi="宋体" w:cs="宋体"/>
                <w:color w:val="000000"/>
                <w:szCs w:val="21"/>
              </w:rPr>
            </w:pPr>
          </w:p>
        </w:tc>
      </w:tr>
      <w:tr w14:paraId="2EC7596A">
        <w:tblPrEx>
          <w:tblCellMar>
            <w:top w:w="0" w:type="dxa"/>
            <w:left w:w="108" w:type="dxa"/>
            <w:bottom w:w="0" w:type="dxa"/>
            <w:right w:w="108" w:type="dxa"/>
          </w:tblCellMar>
        </w:tblPrEx>
        <w:trPr>
          <w:trHeight w:val="945" w:hRule="atLeast"/>
        </w:trPr>
        <w:tc>
          <w:tcPr>
            <w:tcW w:w="359" w:type="pct"/>
            <w:vMerge w:val="continue"/>
            <w:tcBorders>
              <w:top w:val="single" w:color="000000" w:sz="4" w:space="0"/>
              <w:left w:val="single" w:color="000000" w:sz="4" w:space="0"/>
              <w:bottom w:val="single" w:color="000000" w:sz="4" w:space="0"/>
              <w:right w:val="single" w:color="000000" w:sz="4" w:space="0"/>
            </w:tcBorders>
            <w:noWrap w:val="0"/>
            <w:vAlign w:val="center"/>
          </w:tcPr>
          <w:p w14:paraId="124D5984">
            <w:pPr>
              <w:jc w:val="center"/>
              <w:rPr>
                <w:rFonts w:hint="eastAsia" w:ascii="方正仿宋_GBK" w:hAnsi="方正仿宋_GBK" w:eastAsia="方正仿宋_GBK" w:cs="方正仿宋_GBK"/>
                <w:color w:val="000000"/>
                <w:szCs w:val="21"/>
              </w:rPr>
            </w:pPr>
          </w:p>
        </w:tc>
        <w:tc>
          <w:tcPr>
            <w:tcW w:w="47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A545B44">
            <w:pPr>
              <w:jc w:val="center"/>
              <w:rPr>
                <w:rFonts w:hint="eastAsia" w:ascii="方正仿宋_GBK" w:hAnsi="方正仿宋_GBK" w:eastAsia="方正仿宋_GBK" w:cs="方正仿宋_GBK"/>
                <w:color w:val="000000"/>
                <w:szCs w:val="21"/>
              </w:rPr>
            </w:pPr>
          </w:p>
        </w:tc>
        <w:tc>
          <w:tcPr>
            <w:tcW w:w="1807" w:type="pct"/>
            <w:tcBorders>
              <w:top w:val="single" w:color="000000" w:sz="4" w:space="0"/>
              <w:left w:val="single" w:color="000000" w:sz="4" w:space="0"/>
              <w:bottom w:val="single" w:color="000000" w:sz="4" w:space="0"/>
              <w:right w:val="single" w:color="000000" w:sz="4" w:space="0"/>
            </w:tcBorders>
            <w:noWrap w:val="0"/>
            <w:vAlign w:val="center"/>
          </w:tcPr>
          <w:p w14:paraId="74FB8113">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电缆进入电缆沟、隧道、竖井、建筑物、盘(柜)以及穿入管子时，出入口封闭，管口密封。</w:t>
            </w:r>
          </w:p>
        </w:tc>
        <w:tc>
          <w:tcPr>
            <w:tcW w:w="1206" w:type="pct"/>
            <w:tcBorders>
              <w:top w:val="single" w:color="000000" w:sz="4" w:space="0"/>
              <w:left w:val="single" w:color="000000" w:sz="4" w:space="0"/>
              <w:bottom w:val="single" w:color="000000" w:sz="4" w:space="0"/>
              <w:right w:val="single" w:color="000000" w:sz="4" w:space="0"/>
            </w:tcBorders>
            <w:noWrap w:val="0"/>
            <w:vAlign w:val="center"/>
          </w:tcPr>
          <w:p w14:paraId="05EE8DBC">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《电气装置安装工程电缆线路施工及验收标准》（GB50168-2018）第6.1.21</w:t>
            </w:r>
          </w:p>
        </w:tc>
        <w:tc>
          <w:tcPr>
            <w:tcW w:w="476" w:type="pct"/>
            <w:tcBorders>
              <w:top w:val="single" w:color="000000" w:sz="4" w:space="0"/>
              <w:left w:val="single" w:color="000000" w:sz="4" w:space="0"/>
              <w:bottom w:val="single" w:color="000000" w:sz="4" w:space="0"/>
              <w:right w:val="single" w:color="000000" w:sz="4" w:space="0"/>
            </w:tcBorders>
            <w:noWrap/>
            <w:vAlign w:val="center"/>
          </w:tcPr>
          <w:p w14:paraId="005B7533">
            <w:pPr>
              <w:rPr>
                <w:rFonts w:hint="eastAsia" w:ascii="宋体" w:hAnsi="宋体" w:cs="宋体"/>
                <w:color w:val="000000"/>
                <w:szCs w:val="21"/>
              </w:rPr>
            </w:pPr>
          </w:p>
        </w:tc>
        <w:tc>
          <w:tcPr>
            <w:tcW w:w="672" w:type="pct"/>
            <w:tcBorders>
              <w:top w:val="single" w:color="000000" w:sz="4" w:space="0"/>
              <w:left w:val="single" w:color="000000" w:sz="4" w:space="0"/>
              <w:bottom w:val="single" w:color="000000" w:sz="4" w:space="0"/>
              <w:right w:val="single" w:color="000000" w:sz="4" w:space="0"/>
            </w:tcBorders>
            <w:noWrap/>
            <w:vAlign w:val="center"/>
          </w:tcPr>
          <w:p w14:paraId="68BB424E">
            <w:pPr>
              <w:rPr>
                <w:rFonts w:hint="eastAsia" w:ascii="宋体" w:hAnsi="宋体" w:cs="宋体"/>
                <w:color w:val="000000"/>
                <w:szCs w:val="21"/>
              </w:rPr>
            </w:pPr>
          </w:p>
        </w:tc>
      </w:tr>
      <w:tr w14:paraId="27AC16BA">
        <w:tblPrEx>
          <w:tblCellMar>
            <w:top w:w="0" w:type="dxa"/>
            <w:left w:w="108" w:type="dxa"/>
            <w:bottom w:w="0" w:type="dxa"/>
            <w:right w:w="108" w:type="dxa"/>
          </w:tblCellMar>
        </w:tblPrEx>
        <w:trPr>
          <w:trHeight w:val="945" w:hRule="atLeast"/>
        </w:trPr>
        <w:tc>
          <w:tcPr>
            <w:tcW w:w="359" w:type="pct"/>
            <w:vMerge w:val="continue"/>
            <w:tcBorders>
              <w:top w:val="single" w:color="000000" w:sz="4" w:space="0"/>
              <w:left w:val="single" w:color="000000" w:sz="4" w:space="0"/>
              <w:bottom w:val="single" w:color="000000" w:sz="4" w:space="0"/>
              <w:right w:val="single" w:color="000000" w:sz="4" w:space="0"/>
            </w:tcBorders>
            <w:noWrap w:val="0"/>
            <w:vAlign w:val="center"/>
          </w:tcPr>
          <w:p w14:paraId="5A89BFF4">
            <w:pPr>
              <w:jc w:val="center"/>
              <w:rPr>
                <w:rFonts w:hint="eastAsia" w:ascii="方正仿宋_GBK" w:hAnsi="方正仿宋_GBK" w:eastAsia="方正仿宋_GBK" w:cs="方正仿宋_GBK"/>
                <w:color w:val="000000"/>
                <w:szCs w:val="21"/>
              </w:rPr>
            </w:pPr>
          </w:p>
        </w:tc>
        <w:tc>
          <w:tcPr>
            <w:tcW w:w="47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0147540">
            <w:pPr>
              <w:jc w:val="center"/>
              <w:rPr>
                <w:rFonts w:hint="eastAsia" w:ascii="方正仿宋_GBK" w:hAnsi="方正仿宋_GBK" w:eastAsia="方正仿宋_GBK" w:cs="方正仿宋_GBK"/>
                <w:color w:val="000000"/>
                <w:szCs w:val="21"/>
              </w:rPr>
            </w:pPr>
          </w:p>
        </w:tc>
        <w:tc>
          <w:tcPr>
            <w:tcW w:w="1807" w:type="pct"/>
            <w:tcBorders>
              <w:top w:val="single" w:color="000000" w:sz="4" w:space="0"/>
              <w:left w:val="single" w:color="000000" w:sz="4" w:space="0"/>
              <w:bottom w:val="single" w:color="000000" w:sz="4" w:space="0"/>
              <w:right w:val="single" w:color="000000" w:sz="4" w:space="0"/>
            </w:tcBorders>
            <w:noWrap w:val="0"/>
            <w:vAlign w:val="center"/>
          </w:tcPr>
          <w:p w14:paraId="2B28BDD8">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电缆表面距地面的距离不小于0.7m，穿越农田或在车行道下敷设时不小于1m，在引入建筑物、与地下建筑物交叉及绕过地下建筑物处可浅埋．但采取保护措施。</w:t>
            </w:r>
          </w:p>
        </w:tc>
        <w:tc>
          <w:tcPr>
            <w:tcW w:w="1206" w:type="pct"/>
            <w:tcBorders>
              <w:top w:val="single" w:color="000000" w:sz="4" w:space="0"/>
              <w:left w:val="single" w:color="000000" w:sz="4" w:space="0"/>
              <w:bottom w:val="single" w:color="000000" w:sz="4" w:space="0"/>
              <w:right w:val="single" w:color="000000" w:sz="4" w:space="0"/>
            </w:tcBorders>
            <w:noWrap w:val="0"/>
            <w:vAlign w:val="center"/>
          </w:tcPr>
          <w:p w14:paraId="54051428">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《电气装置安装工程电缆线路施工及验收标准》（GB50168-2018）第6.2.2</w:t>
            </w:r>
          </w:p>
        </w:tc>
        <w:tc>
          <w:tcPr>
            <w:tcW w:w="476" w:type="pct"/>
            <w:tcBorders>
              <w:top w:val="single" w:color="000000" w:sz="4" w:space="0"/>
              <w:left w:val="single" w:color="000000" w:sz="4" w:space="0"/>
              <w:bottom w:val="single" w:color="000000" w:sz="4" w:space="0"/>
              <w:right w:val="single" w:color="000000" w:sz="4" w:space="0"/>
            </w:tcBorders>
            <w:noWrap/>
            <w:vAlign w:val="center"/>
          </w:tcPr>
          <w:p w14:paraId="06FF24CB">
            <w:pPr>
              <w:rPr>
                <w:rFonts w:hint="eastAsia" w:ascii="宋体" w:hAnsi="宋体" w:cs="宋体"/>
                <w:color w:val="000000"/>
                <w:szCs w:val="21"/>
              </w:rPr>
            </w:pPr>
          </w:p>
        </w:tc>
        <w:tc>
          <w:tcPr>
            <w:tcW w:w="672" w:type="pct"/>
            <w:tcBorders>
              <w:top w:val="single" w:color="000000" w:sz="4" w:space="0"/>
              <w:left w:val="single" w:color="000000" w:sz="4" w:space="0"/>
              <w:bottom w:val="single" w:color="000000" w:sz="4" w:space="0"/>
              <w:right w:val="single" w:color="000000" w:sz="4" w:space="0"/>
            </w:tcBorders>
            <w:noWrap/>
            <w:vAlign w:val="center"/>
          </w:tcPr>
          <w:p w14:paraId="05B3CD38">
            <w:pPr>
              <w:rPr>
                <w:rFonts w:hint="eastAsia" w:ascii="宋体" w:hAnsi="宋体" w:cs="宋体"/>
                <w:color w:val="000000"/>
                <w:szCs w:val="21"/>
              </w:rPr>
            </w:pPr>
          </w:p>
        </w:tc>
      </w:tr>
      <w:tr w14:paraId="0032149B">
        <w:tblPrEx>
          <w:tblCellMar>
            <w:top w:w="0" w:type="dxa"/>
            <w:left w:w="108" w:type="dxa"/>
            <w:bottom w:w="0" w:type="dxa"/>
            <w:right w:w="108" w:type="dxa"/>
          </w:tblCellMar>
        </w:tblPrEx>
        <w:trPr>
          <w:trHeight w:val="945" w:hRule="atLeast"/>
        </w:trPr>
        <w:tc>
          <w:tcPr>
            <w:tcW w:w="359" w:type="pct"/>
            <w:vMerge w:val="continue"/>
            <w:tcBorders>
              <w:top w:val="single" w:color="000000" w:sz="4" w:space="0"/>
              <w:left w:val="single" w:color="000000" w:sz="4" w:space="0"/>
              <w:bottom w:val="single" w:color="000000" w:sz="4" w:space="0"/>
              <w:right w:val="single" w:color="000000" w:sz="4" w:space="0"/>
            </w:tcBorders>
            <w:noWrap w:val="0"/>
            <w:vAlign w:val="center"/>
          </w:tcPr>
          <w:p w14:paraId="2A6878BE">
            <w:pPr>
              <w:jc w:val="center"/>
              <w:rPr>
                <w:rFonts w:hint="eastAsia" w:ascii="方正仿宋_GBK" w:hAnsi="方正仿宋_GBK" w:eastAsia="方正仿宋_GBK" w:cs="方正仿宋_GBK"/>
                <w:color w:val="000000"/>
                <w:szCs w:val="21"/>
              </w:rPr>
            </w:pPr>
          </w:p>
        </w:tc>
        <w:tc>
          <w:tcPr>
            <w:tcW w:w="47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2838715">
            <w:pPr>
              <w:jc w:val="center"/>
              <w:rPr>
                <w:rFonts w:hint="eastAsia" w:ascii="方正仿宋_GBK" w:hAnsi="方正仿宋_GBK" w:eastAsia="方正仿宋_GBK" w:cs="方正仿宋_GBK"/>
                <w:color w:val="000000"/>
                <w:szCs w:val="21"/>
              </w:rPr>
            </w:pPr>
          </w:p>
        </w:tc>
        <w:tc>
          <w:tcPr>
            <w:tcW w:w="1807" w:type="pct"/>
            <w:tcBorders>
              <w:top w:val="single" w:color="000000" w:sz="4" w:space="0"/>
              <w:left w:val="single" w:color="000000" w:sz="4" w:space="0"/>
              <w:bottom w:val="single" w:color="000000" w:sz="4" w:space="0"/>
              <w:right w:val="single" w:color="000000" w:sz="4" w:space="0"/>
            </w:tcBorders>
            <w:noWrap w:val="0"/>
            <w:vAlign w:val="center"/>
          </w:tcPr>
          <w:p w14:paraId="6B406659">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直埋电缆上下部铺不小于100mm厚的软土砂层，并加盖保护板，其覆盖宽度超过电缆两侧各50mm，保护板可采用混凝土盖板或砖块。软土或砂子中不有石块或其他硬质杂物。</w:t>
            </w:r>
          </w:p>
        </w:tc>
        <w:tc>
          <w:tcPr>
            <w:tcW w:w="1206" w:type="pct"/>
            <w:tcBorders>
              <w:top w:val="single" w:color="000000" w:sz="4" w:space="0"/>
              <w:left w:val="single" w:color="000000" w:sz="4" w:space="0"/>
              <w:bottom w:val="single" w:color="000000" w:sz="4" w:space="0"/>
              <w:right w:val="single" w:color="000000" w:sz="4" w:space="0"/>
            </w:tcBorders>
            <w:noWrap w:val="0"/>
            <w:vAlign w:val="center"/>
          </w:tcPr>
          <w:p w14:paraId="79DA6958">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《电气装置安装工程电缆线路施工及验收标准》（GB50168-2018）第6.2.6</w:t>
            </w:r>
          </w:p>
        </w:tc>
        <w:tc>
          <w:tcPr>
            <w:tcW w:w="476" w:type="pct"/>
            <w:tcBorders>
              <w:top w:val="single" w:color="000000" w:sz="4" w:space="0"/>
              <w:left w:val="single" w:color="000000" w:sz="4" w:space="0"/>
              <w:bottom w:val="single" w:color="000000" w:sz="4" w:space="0"/>
              <w:right w:val="single" w:color="000000" w:sz="4" w:space="0"/>
            </w:tcBorders>
            <w:noWrap/>
            <w:vAlign w:val="center"/>
          </w:tcPr>
          <w:p w14:paraId="1F9DDA41">
            <w:pPr>
              <w:rPr>
                <w:rFonts w:hint="eastAsia" w:ascii="宋体" w:hAnsi="宋体" w:cs="宋体"/>
                <w:color w:val="000000"/>
                <w:szCs w:val="21"/>
              </w:rPr>
            </w:pPr>
          </w:p>
        </w:tc>
        <w:tc>
          <w:tcPr>
            <w:tcW w:w="672" w:type="pct"/>
            <w:tcBorders>
              <w:top w:val="single" w:color="000000" w:sz="4" w:space="0"/>
              <w:left w:val="single" w:color="000000" w:sz="4" w:space="0"/>
              <w:bottom w:val="single" w:color="000000" w:sz="4" w:space="0"/>
              <w:right w:val="single" w:color="000000" w:sz="4" w:space="0"/>
            </w:tcBorders>
            <w:noWrap/>
            <w:vAlign w:val="center"/>
          </w:tcPr>
          <w:p w14:paraId="127E13FD">
            <w:pPr>
              <w:rPr>
                <w:rFonts w:hint="eastAsia" w:ascii="宋体" w:hAnsi="宋体" w:cs="宋体"/>
                <w:color w:val="000000"/>
                <w:szCs w:val="21"/>
              </w:rPr>
            </w:pPr>
          </w:p>
        </w:tc>
      </w:tr>
      <w:tr w14:paraId="1EC243FA">
        <w:tblPrEx>
          <w:tblCellMar>
            <w:top w:w="0" w:type="dxa"/>
            <w:left w:w="108" w:type="dxa"/>
            <w:bottom w:w="0" w:type="dxa"/>
            <w:right w:w="108" w:type="dxa"/>
          </w:tblCellMar>
        </w:tblPrEx>
        <w:trPr>
          <w:trHeight w:val="945" w:hRule="atLeast"/>
        </w:trPr>
        <w:tc>
          <w:tcPr>
            <w:tcW w:w="359" w:type="pct"/>
            <w:vMerge w:val="continue"/>
            <w:tcBorders>
              <w:top w:val="single" w:color="000000" w:sz="4" w:space="0"/>
              <w:left w:val="single" w:color="000000" w:sz="4" w:space="0"/>
              <w:bottom w:val="single" w:color="000000" w:sz="4" w:space="0"/>
              <w:right w:val="single" w:color="000000" w:sz="4" w:space="0"/>
            </w:tcBorders>
            <w:noWrap w:val="0"/>
            <w:vAlign w:val="center"/>
          </w:tcPr>
          <w:p w14:paraId="47682C21">
            <w:pPr>
              <w:jc w:val="center"/>
              <w:rPr>
                <w:rFonts w:hint="eastAsia" w:ascii="方正仿宋_GBK" w:hAnsi="方正仿宋_GBK" w:eastAsia="方正仿宋_GBK" w:cs="方正仿宋_GBK"/>
                <w:color w:val="000000"/>
                <w:szCs w:val="21"/>
              </w:rPr>
            </w:pPr>
          </w:p>
        </w:tc>
        <w:tc>
          <w:tcPr>
            <w:tcW w:w="47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C99F8C2">
            <w:pPr>
              <w:jc w:val="center"/>
              <w:rPr>
                <w:rFonts w:hint="eastAsia" w:ascii="方正仿宋_GBK" w:hAnsi="方正仿宋_GBK" w:eastAsia="方正仿宋_GBK" w:cs="方正仿宋_GBK"/>
                <w:color w:val="000000"/>
                <w:szCs w:val="21"/>
              </w:rPr>
            </w:pPr>
          </w:p>
        </w:tc>
        <w:tc>
          <w:tcPr>
            <w:tcW w:w="1807" w:type="pct"/>
            <w:tcBorders>
              <w:top w:val="single" w:color="000000" w:sz="4" w:space="0"/>
              <w:left w:val="single" w:color="000000" w:sz="4" w:space="0"/>
              <w:bottom w:val="single" w:color="000000" w:sz="4" w:space="0"/>
              <w:right w:val="single" w:color="000000" w:sz="4" w:space="0"/>
            </w:tcBorders>
            <w:noWrap w:val="0"/>
            <w:vAlign w:val="center"/>
          </w:tcPr>
          <w:p w14:paraId="4C134114">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电力电缆和控制电缆不宜配置在同一层支架上；高低压电力电缆，强电、弱电控制电缆按顺序分层配置，宜由上而下配置。</w:t>
            </w:r>
          </w:p>
        </w:tc>
        <w:tc>
          <w:tcPr>
            <w:tcW w:w="1206" w:type="pct"/>
            <w:tcBorders>
              <w:top w:val="single" w:color="000000" w:sz="4" w:space="0"/>
              <w:left w:val="single" w:color="000000" w:sz="4" w:space="0"/>
              <w:bottom w:val="single" w:color="000000" w:sz="4" w:space="0"/>
              <w:right w:val="single" w:color="000000" w:sz="4" w:space="0"/>
            </w:tcBorders>
            <w:noWrap w:val="0"/>
            <w:vAlign w:val="center"/>
          </w:tcPr>
          <w:p w14:paraId="10E64A48">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《电气装置安装工程电缆线路施工及验收标准》（GB50168-2018）第6.4.1</w:t>
            </w:r>
          </w:p>
        </w:tc>
        <w:tc>
          <w:tcPr>
            <w:tcW w:w="476" w:type="pct"/>
            <w:tcBorders>
              <w:top w:val="single" w:color="000000" w:sz="4" w:space="0"/>
              <w:left w:val="single" w:color="000000" w:sz="4" w:space="0"/>
              <w:bottom w:val="single" w:color="000000" w:sz="4" w:space="0"/>
              <w:right w:val="single" w:color="000000" w:sz="4" w:space="0"/>
            </w:tcBorders>
            <w:noWrap/>
            <w:vAlign w:val="center"/>
          </w:tcPr>
          <w:p w14:paraId="1F9F5D17">
            <w:pPr>
              <w:rPr>
                <w:rFonts w:hint="eastAsia" w:ascii="宋体" w:hAnsi="宋体" w:cs="宋体"/>
                <w:color w:val="000000"/>
                <w:szCs w:val="21"/>
              </w:rPr>
            </w:pPr>
          </w:p>
        </w:tc>
        <w:tc>
          <w:tcPr>
            <w:tcW w:w="672" w:type="pct"/>
            <w:tcBorders>
              <w:top w:val="single" w:color="000000" w:sz="4" w:space="0"/>
              <w:left w:val="single" w:color="000000" w:sz="4" w:space="0"/>
              <w:bottom w:val="single" w:color="000000" w:sz="4" w:space="0"/>
              <w:right w:val="single" w:color="000000" w:sz="4" w:space="0"/>
            </w:tcBorders>
            <w:noWrap/>
            <w:vAlign w:val="center"/>
          </w:tcPr>
          <w:p w14:paraId="5C7DE5C6">
            <w:pPr>
              <w:rPr>
                <w:rFonts w:hint="eastAsia" w:ascii="宋体" w:hAnsi="宋体" w:cs="宋体"/>
                <w:color w:val="000000"/>
                <w:szCs w:val="21"/>
              </w:rPr>
            </w:pPr>
          </w:p>
        </w:tc>
      </w:tr>
      <w:tr w14:paraId="143C0EA3">
        <w:tblPrEx>
          <w:tblCellMar>
            <w:top w:w="0" w:type="dxa"/>
            <w:left w:w="108" w:type="dxa"/>
            <w:bottom w:w="0" w:type="dxa"/>
            <w:right w:w="108" w:type="dxa"/>
          </w:tblCellMar>
        </w:tblPrEx>
        <w:trPr>
          <w:trHeight w:val="296" w:hRule="atLeast"/>
        </w:trPr>
        <w:tc>
          <w:tcPr>
            <w:tcW w:w="359" w:type="pct"/>
            <w:vMerge w:val="continue"/>
            <w:tcBorders>
              <w:top w:val="single" w:color="000000" w:sz="4" w:space="0"/>
              <w:left w:val="single" w:color="000000" w:sz="4" w:space="0"/>
              <w:bottom w:val="single" w:color="000000" w:sz="4" w:space="0"/>
              <w:right w:val="single" w:color="000000" w:sz="4" w:space="0"/>
            </w:tcBorders>
            <w:noWrap w:val="0"/>
            <w:vAlign w:val="center"/>
          </w:tcPr>
          <w:p w14:paraId="38FE9CA5">
            <w:pPr>
              <w:jc w:val="center"/>
              <w:rPr>
                <w:rFonts w:hint="eastAsia" w:ascii="方正仿宋_GBK" w:hAnsi="方正仿宋_GBK" w:eastAsia="方正仿宋_GBK" w:cs="方正仿宋_GBK"/>
                <w:color w:val="000000"/>
                <w:szCs w:val="21"/>
              </w:rPr>
            </w:pPr>
          </w:p>
        </w:tc>
        <w:tc>
          <w:tcPr>
            <w:tcW w:w="47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78B422E">
            <w:pPr>
              <w:jc w:val="center"/>
              <w:rPr>
                <w:rFonts w:hint="eastAsia" w:ascii="方正仿宋_GBK" w:hAnsi="方正仿宋_GBK" w:eastAsia="方正仿宋_GBK" w:cs="方正仿宋_GBK"/>
                <w:color w:val="000000"/>
                <w:szCs w:val="21"/>
              </w:rPr>
            </w:pPr>
          </w:p>
        </w:tc>
        <w:tc>
          <w:tcPr>
            <w:tcW w:w="1807" w:type="pct"/>
            <w:tcBorders>
              <w:top w:val="single" w:color="000000" w:sz="4" w:space="0"/>
              <w:left w:val="single" w:color="000000" w:sz="4" w:space="0"/>
              <w:bottom w:val="single" w:color="000000" w:sz="4" w:space="0"/>
              <w:right w:val="single" w:color="000000" w:sz="4" w:space="0"/>
            </w:tcBorders>
            <w:noWrap w:val="0"/>
            <w:vAlign w:val="center"/>
          </w:tcPr>
          <w:p w14:paraId="31F2389E">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在下列孔洞处采用防火封堵材料密实封堵：1.在电缆贯穿墙壁、楼板的孔洞处；2.在电缆进入盘、柜、箱、盒的孔洞处；3.在电缆进出电缆竖井的出入口处；4.在电缆桥架穿过墙壁、楼板的孔洞处；5.在电缆导管进入电缆桥架、电缆竖井、电缆沟和电缆隧道的端口处。</w:t>
            </w:r>
          </w:p>
        </w:tc>
        <w:tc>
          <w:tcPr>
            <w:tcW w:w="1206" w:type="pct"/>
            <w:tcBorders>
              <w:top w:val="single" w:color="000000" w:sz="4" w:space="0"/>
              <w:left w:val="single" w:color="000000" w:sz="4" w:space="0"/>
              <w:bottom w:val="single" w:color="000000" w:sz="4" w:space="0"/>
              <w:right w:val="single" w:color="000000" w:sz="4" w:space="0"/>
            </w:tcBorders>
            <w:noWrap w:val="0"/>
            <w:vAlign w:val="center"/>
          </w:tcPr>
          <w:p w14:paraId="4EBEFB25">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《电气装置安装工程电缆线路施工及验收标准》（GB50168-2018）第6.7.3</w:t>
            </w:r>
          </w:p>
        </w:tc>
        <w:tc>
          <w:tcPr>
            <w:tcW w:w="476" w:type="pct"/>
            <w:tcBorders>
              <w:top w:val="single" w:color="000000" w:sz="4" w:space="0"/>
              <w:left w:val="single" w:color="000000" w:sz="4" w:space="0"/>
              <w:bottom w:val="single" w:color="000000" w:sz="4" w:space="0"/>
              <w:right w:val="single" w:color="000000" w:sz="4" w:space="0"/>
            </w:tcBorders>
            <w:noWrap/>
            <w:vAlign w:val="center"/>
          </w:tcPr>
          <w:p w14:paraId="493A8D32">
            <w:pPr>
              <w:rPr>
                <w:rFonts w:hint="eastAsia" w:ascii="宋体" w:hAnsi="宋体" w:cs="宋体"/>
                <w:color w:val="000000"/>
                <w:szCs w:val="21"/>
              </w:rPr>
            </w:pPr>
          </w:p>
        </w:tc>
        <w:tc>
          <w:tcPr>
            <w:tcW w:w="672" w:type="pct"/>
            <w:tcBorders>
              <w:top w:val="single" w:color="000000" w:sz="4" w:space="0"/>
              <w:left w:val="single" w:color="000000" w:sz="4" w:space="0"/>
              <w:bottom w:val="single" w:color="000000" w:sz="4" w:space="0"/>
              <w:right w:val="single" w:color="000000" w:sz="4" w:space="0"/>
            </w:tcBorders>
            <w:noWrap/>
            <w:vAlign w:val="center"/>
          </w:tcPr>
          <w:p w14:paraId="5A67FE34">
            <w:pPr>
              <w:rPr>
                <w:rFonts w:hint="eastAsia" w:ascii="宋体" w:hAnsi="宋体" w:cs="宋体"/>
                <w:color w:val="000000"/>
                <w:szCs w:val="21"/>
              </w:rPr>
            </w:pPr>
          </w:p>
        </w:tc>
      </w:tr>
      <w:tr w14:paraId="40AD559E">
        <w:tblPrEx>
          <w:tblCellMar>
            <w:top w:w="0" w:type="dxa"/>
            <w:left w:w="108" w:type="dxa"/>
            <w:bottom w:w="0" w:type="dxa"/>
            <w:right w:w="108" w:type="dxa"/>
          </w:tblCellMar>
        </w:tblPrEx>
        <w:trPr>
          <w:trHeight w:val="1260" w:hRule="atLeast"/>
        </w:trPr>
        <w:tc>
          <w:tcPr>
            <w:tcW w:w="359" w:type="pct"/>
            <w:vMerge w:val="continue"/>
            <w:tcBorders>
              <w:top w:val="single" w:color="000000" w:sz="4" w:space="0"/>
              <w:left w:val="single" w:color="000000" w:sz="4" w:space="0"/>
              <w:bottom w:val="single" w:color="000000" w:sz="4" w:space="0"/>
              <w:right w:val="single" w:color="000000" w:sz="4" w:space="0"/>
            </w:tcBorders>
            <w:noWrap w:val="0"/>
            <w:vAlign w:val="center"/>
          </w:tcPr>
          <w:p w14:paraId="5621EFEF">
            <w:pPr>
              <w:jc w:val="center"/>
              <w:rPr>
                <w:rFonts w:hint="eastAsia" w:ascii="方正仿宋_GBK" w:hAnsi="方正仿宋_GBK" w:eastAsia="方正仿宋_GBK" w:cs="方正仿宋_GBK"/>
                <w:color w:val="000000"/>
                <w:szCs w:val="21"/>
              </w:rPr>
            </w:pPr>
          </w:p>
        </w:tc>
        <w:tc>
          <w:tcPr>
            <w:tcW w:w="47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402C1E3">
            <w:pPr>
              <w:jc w:val="center"/>
              <w:rPr>
                <w:rFonts w:hint="eastAsia" w:ascii="方正仿宋_GBK" w:hAnsi="方正仿宋_GBK" w:eastAsia="方正仿宋_GBK" w:cs="方正仿宋_GBK"/>
                <w:color w:val="000000"/>
                <w:szCs w:val="21"/>
              </w:rPr>
            </w:pPr>
          </w:p>
        </w:tc>
        <w:tc>
          <w:tcPr>
            <w:tcW w:w="1807" w:type="pct"/>
            <w:tcBorders>
              <w:top w:val="single" w:color="000000" w:sz="4" w:space="0"/>
              <w:left w:val="single" w:color="000000" w:sz="4" w:space="0"/>
              <w:bottom w:val="single" w:color="000000" w:sz="4" w:space="0"/>
              <w:right w:val="single" w:color="000000" w:sz="4" w:space="0"/>
            </w:tcBorders>
            <w:noWrap w:val="0"/>
            <w:vAlign w:val="center"/>
          </w:tcPr>
          <w:p w14:paraId="16C8AF76">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防火墙施工符合下列规定：1.防火墙设置符合设计要求；2.电缆沟内的防火墙底部留有排水孔洞，防火墙上部的盖板表面宜做明显且不易褪色的标记；3.防火墙上的防火门严密，防火墙两侧长度不小于2m内的电缆涂刷防火涂料或缠绕防火包带。</w:t>
            </w:r>
          </w:p>
        </w:tc>
        <w:tc>
          <w:tcPr>
            <w:tcW w:w="1206" w:type="pct"/>
            <w:tcBorders>
              <w:top w:val="single" w:color="000000" w:sz="4" w:space="0"/>
              <w:left w:val="single" w:color="000000" w:sz="4" w:space="0"/>
              <w:bottom w:val="single" w:color="000000" w:sz="4" w:space="0"/>
              <w:right w:val="single" w:color="000000" w:sz="4" w:space="0"/>
            </w:tcBorders>
            <w:noWrap w:val="0"/>
            <w:vAlign w:val="center"/>
          </w:tcPr>
          <w:p w14:paraId="0F7C9897">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《电气装置安装工程电缆线路施工及验收标准》（GB50168-2018）第8.0.3</w:t>
            </w:r>
          </w:p>
        </w:tc>
        <w:tc>
          <w:tcPr>
            <w:tcW w:w="476" w:type="pct"/>
            <w:tcBorders>
              <w:top w:val="single" w:color="000000" w:sz="4" w:space="0"/>
              <w:left w:val="single" w:color="000000" w:sz="4" w:space="0"/>
              <w:bottom w:val="single" w:color="000000" w:sz="4" w:space="0"/>
              <w:right w:val="single" w:color="000000" w:sz="4" w:space="0"/>
            </w:tcBorders>
            <w:noWrap/>
            <w:vAlign w:val="center"/>
          </w:tcPr>
          <w:p w14:paraId="09E3BEBC">
            <w:pPr>
              <w:rPr>
                <w:rFonts w:hint="eastAsia" w:ascii="宋体" w:hAnsi="宋体" w:cs="宋体"/>
                <w:color w:val="000000"/>
                <w:szCs w:val="21"/>
              </w:rPr>
            </w:pPr>
          </w:p>
        </w:tc>
        <w:tc>
          <w:tcPr>
            <w:tcW w:w="672" w:type="pct"/>
            <w:tcBorders>
              <w:top w:val="single" w:color="000000" w:sz="4" w:space="0"/>
              <w:left w:val="single" w:color="000000" w:sz="4" w:space="0"/>
              <w:bottom w:val="single" w:color="000000" w:sz="4" w:space="0"/>
              <w:right w:val="single" w:color="000000" w:sz="4" w:space="0"/>
            </w:tcBorders>
            <w:noWrap/>
            <w:vAlign w:val="center"/>
          </w:tcPr>
          <w:p w14:paraId="3DE9373C">
            <w:pPr>
              <w:rPr>
                <w:rFonts w:hint="eastAsia" w:ascii="宋体" w:hAnsi="宋体" w:cs="宋体"/>
                <w:color w:val="000000"/>
                <w:szCs w:val="21"/>
              </w:rPr>
            </w:pPr>
          </w:p>
        </w:tc>
      </w:tr>
      <w:tr w14:paraId="6BD082A2">
        <w:tblPrEx>
          <w:tblCellMar>
            <w:top w:w="0" w:type="dxa"/>
            <w:left w:w="108" w:type="dxa"/>
            <w:bottom w:w="0" w:type="dxa"/>
            <w:right w:w="108" w:type="dxa"/>
          </w:tblCellMar>
        </w:tblPrEx>
        <w:trPr>
          <w:trHeight w:val="630" w:hRule="atLeast"/>
        </w:trPr>
        <w:tc>
          <w:tcPr>
            <w:tcW w:w="359" w:type="pct"/>
            <w:vMerge w:val="continue"/>
            <w:tcBorders>
              <w:top w:val="single" w:color="000000" w:sz="4" w:space="0"/>
              <w:left w:val="single" w:color="000000" w:sz="4" w:space="0"/>
              <w:bottom w:val="single" w:color="000000" w:sz="4" w:space="0"/>
              <w:right w:val="single" w:color="000000" w:sz="4" w:space="0"/>
            </w:tcBorders>
            <w:noWrap w:val="0"/>
            <w:vAlign w:val="center"/>
          </w:tcPr>
          <w:p w14:paraId="47D22656">
            <w:pPr>
              <w:jc w:val="center"/>
              <w:rPr>
                <w:rFonts w:hint="eastAsia" w:ascii="方正仿宋_GBK" w:hAnsi="方正仿宋_GBK" w:eastAsia="方正仿宋_GBK" w:cs="方正仿宋_GBK"/>
                <w:color w:val="000000"/>
                <w:szCs w:val="21"/>
              </w:rPr>
            </w:pPr>
          </w:p>
        </w:tc>
        <w:tc>
          <w:tcPr>
            <w:tcW w:w="47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BB01C2D">
            <w:pPr>
              <w:jc w:val="center"/>
              <w:rPr>
                <w:rFonts w:hint="eastAsia" w:ascii="方正仿宋_GBK" w:hAnsi="方正仿宋_GBK" w:eastAsia="方正仿宋_GBK" w:cs="方正仿宋_GBK"/>
                <w:color w:val="000000"/>
                <w:szCs w:val="21"/>
              </w:rPr>
            </w:pPr>
          </w:p>
        </w:tc>
        <w:tc>
          <w:tcPr>
            <w:tcW w:w="1807" w:type="pct"/>
            <w:tcBorders>
              <w:top w:val="single" w:color="000000" w:sz="4" w:space="0"/>
              <w:left w:val="single" w:color="000000" w:sz="4" w:space="0"/>
              <w:bottom w:val="single" w:color="000000" w:sz="4" w:space="0"/>
              <w:right w:val="single" w:color="000000" w:sz="4" w:space="0"/>
            </w:tcBorders>
            <w:noWrap w:val="0"/>
            <w:vAlign w:val="center"/>
          </w:tcPr>
          <w:p w14:paraId="56061C39">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城镇电缆直埋敷设时，在保护板上层铺设醒目标志带。</w:t>
            </w:r>
          </w:p>
        </w:tc>
        <w:tc>
          <w:tcPr>
            <w:tcW w:w="1206" w:type="pct"/>
            <w:tcBorders>
              <w:top w:val="single" w:color="000000" w:sz="4" w:space="0"/>
              <w:left w:val="single" w:color="000000" w:sz="4" w:space="0"/>
              <w:bottom w:val="single" w:color="000000" w:sz="4" w:space="0"/>
              <w:right w:val="single" w:color="000000" w:sz="4" w:space="0"/>
            </w:tcBorders>
            <w:noWrap w:val="0"/>
            <w:vAlign w:val="center"/>
          </w:tcPr>
          <w:p w14:paraId="78E1D599">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《电力工程电缆设计标准》（GB50217-2018）5.3.2</w:t>
            </w:r>
          </w:p>
        </w:tc>
        <w:tc>
          <w:tcPr>
            <w:tcW w:w="476" w:type="pct"/>
            <w:tcBorders>
              <w:top w:val="single" w:color="000000" w:sz="4" w:space="0"/>
              <w:left w:val="single" w:color="000000" w:sz="4" w:space="0"/>
              <w:bottom w:val="single" w:color="000000" w:sz="4" w:space="0"/>
              <w:right w:val="single" w:color="000000" w:sz="4" w:space="0"/>
            </w:tcBorders>
            <w:noWrap/>
            <w:vAlign w:val="center"/>
          </w:tcPr>
          <w:p w14:paraId="06E00336">
            <w:pPr>
              <w:rPr>
                <w:rFonts w:hint="eastAsia" w:ascii="宋体" w:hAnsi="宋体" w:cs="宋体"/>
                <w:color w:val="000000"/>
                <w:szCs w:val="21"/>
              </w:rPr>
            </w:pPr>
          </w:p>
        </w:tc>
        <w:tc>
          <w:tcPr>
            <w:tcW w:w="672" w:type="pct"/>
            <w:tcBorders>
              <w:top w:val="single" w:color="000000" w:sz="4" w:space="0"/>
              <w:left w:val="single" w:color="000000" w:sz="4" w:space="0"/>
              <w:bottom w:val="single" w:color="000000" w:sz="4" w:space="0"/>
              <w:right w:val="single" w:color="000000" w:sz="4" w:space="0"/>
            </w:tcBorders>
            <w:noWrap/>
            <w:vAlign w:val="center"/>
          </w:tcPr>
          <w:p w14:paraId="181C9D40">
            <w:pPr>
              <w:rPr>
                <w:rFonts w:hint="eastAsia" w:ascii="宋体" w:hAnsi="宋体" w:cs="宋体"/>
                <w:color w:val="000000"/>
                <w:szCs w:val="21"/>
              </w:rPr>
            </w:pPr>
          </w:p>
        </w:tc>
      </w:tr>
      <w:tr w14:paraId="3B6D1714">
        <w:tblPrEx>
          <w:tblCellMar>
            <w:top w:w="0" w:type="dxa"/>
            <w:left w:w="108" w:type="dxa"/>
            <w:bottom w:w="0" w:type="dxa"/>
            <w:right w:w="108" w:type="dxa"/>
          </w:tblCellMar>
        </w:tblPrEx>
        <w:trPr>
          <w:trHeight w:val="315" w:hRule="atLeast"/>
        </w:trPr>
        <w:tc>
          <w:tcPr>
            <w:tcW w:w="5000" w:type="pct"/>
            <w:gridSpan w:val="6"/>
            <w:tcBorders>
              <w:top w:val="single" w:color="000000" w:sz="4" w:space="0"/>
              <w:left w:val="single" w:color="000000" w:sz="4" w:space="0"/>
              <w:bottom w:val="single" w:color="000000" w:sz="4" w:space="0"/>
              <w:right w:val="single" w:color="000000" w:sz="4" w:space="0"/>
            </w:tcBorders>
            <w:noWrap w:val="0"/>
            <w:vAlign w:val="center"/>
          </w:tcPr>
          <w:p w14:paraId="633BA669">
            <w:pPr>
              <w:widowControl/>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存在的其他问题：</w:t>
            </w:r>
          </w:p>
        </w:tc>
      </w:tr>
      <w:tr w14:paraId="7F8EFF7C">
        <w:tblPrEx>
          <w:tblCellMar>
            <w:top w:w="0" w:type="dxa"/>
            <w:left w:w="108" w:type="dxa"/>
            <w:bottom w:w="0" w:type="dxa"/>
            <w:right w:w="108" w:type="dxa"/>
          </w:tblCellMar>
        </w:tblPrEx>
        <w:trPr>
          <w:trHeight w:val="315" w:hRule="atLeast"/>
        </w:trPr>
        <w:tc>
          <w:tcPr>
            <w:tcW w:w="5000" w:type="pct"/>
            <w:gridSpan w:val="6"/>
            <w:tcBorders>
              <w:top w:val="single" w:color="000000" w:sz="4" w:space="0"/>
              <w:left w:val="single" w:color="000000" w:sz="4" w:space="0"/>
              <w:bottom w:val="single" w:color="000000" w:sz="4" w:space="0"/>
              <w:right w:val="single" w:color="000000" w:sz="4" w:space="0"/>
            </w:tcBorders>
            <w:noWrap w:val="0"/>
            <w:vAlign w:val="center"/>
          </w:tcPr>
          <w:p w14:paraId="1E91B9CF">
            <w:pPr>
              <w:widowControl/>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检查人：</w:t>
            </w:r>
          </w:p>
        </w:tc>
      </w:tr>
      <w:tr w14:paraId="7892BA5A">
        <w:tblPrEx>
          <w:tblCellMar>
            <w:top w:w="0" w:type="dxa"/>
            <w:left w:w="108" w:type="dxa"/>
            <w:bottom w:w="0" w:type="dxa"/>
            <w:right w:w="108" w:type="dxa"/>
          </w:tblCellMar>
        </w:tblPrEx>
        <w:trPr>
          <w:trHeight w:val="315" w:hRule="atLeast"/>
        </w:trPr>
        <w:tc>
          <w:tcPr>
            <w:tcW w:w="5000" w:type="pct"/>
            <w:gridSpan w:val="6"/>
            <w:tcBorders>
              <w:top w:val="single" w:color="000000" w:sz="4" w:space="0"/>
              <w:left w:val="single" w:color="000000" w:sz="4" w:space="0"/>
              <w:bottom w:val="single" w:color="000000" w:sz="4" w:space="0"/>
              <w:right w:val="single" w:color="000000" w:sz="4" w:space="0"/>
            </w:tcBorders>
            <w:noWrap w:val="0"/>
            <w:vAlign w:val="center"/>
          </w:tcPr>
          <w:p w14:paraId="67D4634D">
            <w:pPr>
              <w:widowControl/>
              <w:jc w:val="righ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检查时间：      年     月     日</w:t>
            </w:r>
          </w:p>
        </w:tc>
      </w:tr>
    </w:tbl>
    <w:p w14:paraId="0D4DE161">
      <w:pPr>
        <w:rPr>
          <w:sz w:val="18"/>
          <w:szCs w:val="21"/>
        </w:rPr>
      </w:pPr>
    </w:p>
    <w:tbl>
      <w:tblPr>
        <w:tblStyle w:val="9"/>
        <w:tblW w:w="5000" w:type="pct"/>
        <w:tblInd w:w="0" w:type="dxa"/>
        <w:tblLayout w:type="autofit"/>
        <w:tblCellMar>
          <w:top w:w="0" w:type="dxa"/>
          <w:left w:w="108" w:type="dxa"/>
          <w:bottom w:w="0" w:type="dxa"/>
          <w:right w:w="108" w:type="dxa"/>
        </w:tblCellMar>
      </w:tblPr>
      <w:tblGrid>
        <w:gridCol w:w="618"/>
        <w:gridCol w:w="1020"/>
        <w:gridCol w:w="2921"/>
        <w:gridCol w:w="2060"/>
        <w:gridCol w:w="1020"/>
        <w:gridCol w:w="1422"/>
      </w:tblGrid>
      <w:tr w14:paraId="18E77365">
        <w:tblPrEx>
          <w:tblCellMar>
            <w:top w:w="0" w:type="dxa"/>
            <w:left w:w="108" w:type="dxa"/>
            <w:bottom w:w="0" w:type="dxa"/>
            <w:right w:w="108" w:type="dxa"/>
          </w:tblCellMar>
        </w:tblPrEx>
        <w:trPr>
          <w:trHeight w:val="315" w:hRule="atLeast"/>
        </w:trPr>
        <w:tc>
          <w:tcPr>
            <w:tcW w:w="5000" w:type="pct"/>
            <w:gridSpan w:val="6"/>
            <w:tcBorders>
              <w:top w:val="single" w:color="000000" w:sz="4" w:space="0"/>
              <w:left w:val="single" w:color="000000" w:sz="4" w:space="0"/>
              <w:bottom w:val="single" w:color="000000" w:sz="4" w:space="0"/>
              <w:right w:val="single" w:color="000000" w:sz="4" w:space="0"/>
            </w:tcBorders>
            <w:noWrap/>
            <w:vAlign w:val="center"/>
          </w:tcPr>
          <w:p w14:paraId="73FE0191">
            <w:pPr>
              <w:widowControl/>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居民配套工程标准化中间检查指导卡（配电设备到场验收）</w:t>
            </w:r>
          </w:p>
        </w:tc>
      </w:tr>
      <w:tr w14:paraId="77CFA1CC">
        <w:tblPrEx>
          <w:tblCellMar>
            <w:top w:w="0" w:type="dxa"/>
            <w:left w:w="108" w:type="dxa"/>
            <w:bottom w:w="0" w:type="dxa"/>
            <w:right w:w="108" w:type="dxa"/>
          </w:tblCellMar>
        </w:tblPrEx>
        <w:trPr>
          <w:trHeight w:val="440" w:hRule="atLeast"/>
        </w:trPr>
        <w:tc>
          <w:tcPr>
            <w:tcW w:w="5000" w:type="pct"/>
            <w:gridSpan w:val="6"/>
            <w:tcBorders>
              <w:top w:val="single" w:color="000000" w:sz="4" w:space="0"/>
              <w:left w:val="single" w:color="000000" w:sz="4" w:space="0"/>
              <w:bottom w:val="single" w:color="000000" w:sz="4" w:space="0"/>
              <w:right w:val="single" w:color="000000" w:sz="4" w:space="0"/>
            </w:tcBorders>
            <w:noWrap/>
            <w:vAlign w:val="center"/>
          </w:tcPr>
          <w:p w14:paraId="1DFB9E57">
            <w:pPr>
              <w:widowControl/>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 xml:space="preserve"> 编号：                                 </w:t>
            </w:r>
          </w:p>
        </w:tc>
      </w:tr>
      <w:tr w14:paraId="5D1BAC48">
        <w:tblPrEx>
          <w:tblCellMar>
            <w:top w:w="0" w:type="dxa"/>
            <w:left w:w="108" w:type="dxa"/>
            <w:bottom w:w="0" w:type="dxa"/>
            <w:right w:w="108" w:type="dxa"/>
          </w:tblCellMar>
        </w:tblPrEx>
        <w:trPr>
          <w:trHeight w:val="412" w:hRule="atLeast"/>
        </w:trPr>
        <w:tc>
          <w:tcPr>
            <w:tcW w:w="889" w:type="pct"/>
            <w:gridSpan w:val="2"/>
            <w:tcBorders>
              <w:top w:val="single" w:color="000000" w:sz="4" w:space="0"/>
              <w:left w:val="single" w:color="000000" w:sz="4" w:space="0"/>
              <w:bottom w:val="single" w:color="000000" w:sz="4" w:space="0"/>
              <w:right w:val="single" w:color="000000" w:sz="4" w:space="0"/>
            </w:tcBorders>
            <w:noWrap/>
            <w:vAlign w:val="center"/>
          </w:tcPr>
          <w:p w14:paraId="64B6BC89">
            <w:pPr>
              <w:widowControl/>
              <w:jc w:val="center"/>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工程名称</w:t>
            </w:r>
          </w:p>
        </w:tc>
        <w:tc>
          <w:tcPr>
            <w:tcW w:w="2889" w:type="pct"/>
            <w:gridSpan w:val="2"/>
            <w:tcBorders>
              <w:top w:val="single" w:color="000000" w:sz="4" w:space="0"/>
              <w:left w:val="single" w:color="000000" w:sz="4" w:space="0"/>
              <w:bottom w:val="single" w:color="000000" w:sz="4" w:space="0"/>
              <w:right w:val="single" w:color="000000" w:sz="4" w:space="0"/>
            </w:tcBorders>
            <w:noWrap/>
            <w:vAlign w:val="center"/>
          </w:tcPr>
          <w:p w14:paraId="458AC0B7">
            <w:pPr>
              <w:jc w:val="center"/>
              <w:rPr>
                <w:rFonts w:hint="eastAsia" w:ascii="方正仿宋_GBK" w:hAnsi="方正仿宋_GBK" w:eastAsia="方正仿宋_GBK" w:cs="方正仿宋_GBK"/>
                <w:color w:val="000000"/>
                <w:szCs w:val="21"/>
              </w:rPr>
            </w:pPr>
          </w:p>
        </w:tc>
        <w:tc>
          <w:tcPr>
            <w:tcW w:w="1220" w:type="pct"/>
            <w:gridSpan w:val="2"/>
            <w:tcBorders>
              <w:top w:val="single" w:color="000000" w:sz="4" w:space="0"/>
              <w:left w:val="single" w:color="000000" w:sz="4" w:space="0"/>
              <w:bottom w:val="single" w:color="000000" w:sz="4" w:space="0"/>
              <w:right w:val="single" w:color="000000" w:sz="4" w:space="0"/>
            </w:tcBorders>
            <w:noWrap w:val="0"/>
            <w:vAlign w:val="center"/>
          </w:tcPr>
          <w:p w14:paraId="1287C3D0">
            <w:pPr>
              <w:widowControl/>
              <w:jc w:val="center"/>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检查项目：配电设备</w:t>
            </w:r>
          </w:p>
        </w:tc>
      </w:tr>
      <w:tr w14:paraId="593DE44C">
        <w:tblPrEx>
          <w:tblCellMar>
            <w:top w:w="0" w:type="dxa"/>
            <w:left w:w="108" w:type="dxa"/>
            <w:bottom w:w="0" w:type="dxa"/>
            <w:right w:w="108" w:type="dxa"/>
          </w:tblCellMar>
        </w:tblPrEx>
        <w:trPr>
          <w:trHeight w:val="315" w:hRule="atLeast"/>
        </w:trPr>
        <w:tc>
          <w:tcPr>
            <w:tcW w:w="382" w:type="pct"/>
            <w:tcBorders>
              <w:top w:val="single" w:color="000000" w:sz="4" w:space="0"/>
              <w:left w:val="single" w:color="000000" w:sz="4" w:space="0"/>
              <w:bottom w:val="single" w:color="000000" w:sz="4" w:space="0"/>
              <w:right w:val="single" w:color="000000" w:sz="4" w:space="0"/>
            </w:tcBorders>
            <w:noWrap/>
            <w:vAlign w:val="center"/>
          </w:tcPr>
          <w:p w14:paraId="0687D375">
            <w:pPr>
              <w:widowControl/>
              <w:jc w:val="center"/>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序号</w:t>
            </w:r>
          </w:p>
        </w:tc>
        <w:tc>
          <w:tcPr>
            <w:tcW w:w="506" w:type="pct"/>
            <w:tcBorders>
              <w:top w:val="single" w:color="000000" w:sz="4" w:space="0"/>
              <w:left w:val="single" w:color="000000" w:sz="4" w:space="0"/>
              <w:bottom w:val="single" w:color="000000" w:sz="4" w:space="0"/>
              <w:right w:val="single" w:color="000000" w:sz="4" w:space="0"/>
            </w:tcBorders>
            <w:noWrap/>
            <w:vAlign w:val="center"/>
          </w:tcPr>
          <w:p w14:paraId="2406B9E6">
            <w:pPr>
              <w:widowControl/>
              <w:jc w:val="center"/>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验收类别</w:t>
            </w:r>
          </w:p>
        </w:tc>
        <w:tc>
          <w:tcPr>
            <w:tcW w:w="1692" w:type="pct"/>
            <w:tcBorders>
              <w:top w:val="single" w:color="000000" w:sz="4" w:space="0"/>
              <w:left w:val="single" w:color="000000" w:sz="4" w:space="0"/>
              <w:bottom w:val="single" w:color="000000" w:sz="4" w:space="0"/>
              <w:right w:val="single" w:color="000000" w:sz="4" w:space="0"/>
            </w:tcBorders>
            <w:noWrap/>
            <w:vAlign w:val="center"/>
          </w:tcPr>
          <w:p w14:paraId="24B14564">
            <w:pPr>
              <w:widowControl/>
              <w:jc w:val="center"/>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验收要求</w:t>
            </w:r>
          </w:p>
        </w:tc>
        <w:tc>
          <w:tcPr>
            <w:tcW w:w="1196" w:type="pct"/>
            <w:tcBorders>
              <w:top w:val="single" w:color="000000" w:sz="4" w:space="0"/>
              <w:left w:val="single" w:color="000000" w:sz="4" w:space="0"/>
              <w:bottom w:val="single" w:color="000000" w:sz="4" w:space="0"/>
              <w:right w:val="single" w:color="000000" w:sz="4" w:space="0"/>
            </w:tcBorders>
            <w:noWrap/>
            <w:vAlign w:val="center"/>
          </w:tcPr>
          <w:p w14:paraId="217CB62C">
            <w:pPr>
              <w:widowControl/>
              <w:jc w:val="center"/>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依据条款</w:t>
            </w:r>
          </w:p>
        </w:tc>
        <w:tc>
          <w:tcPr>
            <w:tcW w:w="506" w:type="pct"/>
            <w:tcBorders>
              <w:top w:val="single" w:color="000000" w:sz="4" w:space="0"/>
              <w:left w:val="single" w:color="000000" w:sz="4" w:space="0"/>
              <w:bottom w:val="single" w:color="000000" w:sz="4" w:space="0"/>
              <w:right w:val="single" w:color="000000" w:sz="4" w:space="0"/>
            </w:tcBorders>
            <w:noWrap/>
            <w:vAlign w:val="center"/>
          </w:tcPr>
          <w:p w14:paraId="40F2A7CD">
            <w:pPr>
              <w:widowControl/>
              <w:jc w:val="center"/>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是否合格</w:t>
            </w:r>
          </w:p>
        </w:tc>
        <w:tc>
          <w:tcPr>
            <w:tcW w:w="714" w:type="pct"/>
            <w:tcBorders>
              <w:top w:val="single" w:color="000000" w:sz="4" w:space="0"/>
              <w:left w:val="single" w:color="000000" w:sz="4" w:space="0"/>
              <w:bottom w:val="single" w:color="000000" w:sz="4" w:space="0"/>
              <w:right w:val="single" w:color="000000" w:sz="4" w:space="0"/>
            </w:tcBorders>
            <w:noWrap/>
            <w:vAlign w:val="center"/>
          </w:tcPr>
          <w:p w14:paraId="7B6FC461">
            <w:pPr>
              <w:widowControl/>
              <w:jc w:val="center"/>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存在问题描述</w:t>
            </w:r>
          </w:p>
        </w:tc>
      </w:tr>
      <w:tr w14:paraId="6C8C1F41">
        <w:tblPrEx>
          <w:tblCellMar>
            <w:top w:w="0" w:type="dxa"/>
            <w:left w:w="108" w:type="dxa"/>
            <w:bottom w:w="0" w:type="dxa"/>
            <w:right w:w="108" w:type="dxa"/>
          </w:tblCellMar>
        </w:tblPrEx>
        <w:trPr>
          <w:trHeight w:val="945" w:hRule="atLeast"/>
        </w:trPr>
        <w:tc>
          <w:tcPr>
            <w:tcW w:w="382" w:type="pct"/>
            <w:vMerge w:val="restart"/>
            <w:tcBorders>
              <w:top w:val="single" w:color="000000" w:sz="4" w:space="0"/>
              <w:left w:val="single" w:color="000000" w:sz="4" w:space="0"/>
              <w:bottom w:val="single" w:color="000000" w:sz="4" w:space="0"/>
              <w:right w:val="single" w:color="000000" w:sz="4" w:space="0"/>
            </w:tcBorders>
            <w:noWrap/>
            <w:vAlign w:val="center"/>
          </w:tcPr>
          <w:p w14:paraId="4B4DBC28">
            <w:pPr>
              <w:widowControl/>
              <w:jc w:val="center"/>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1</w:t>
            </w:r>
          </w:p>
        </w:tc>
        <w:tc>
          <w:tcPr>
            <w:tcW w:w="506" w:type="pct"/>
            <w:vMerge w:val="restart"/>
            <w:tcBorders>
              <w:top w:val="single" w:color="000000" w:sz="4" w:space="0"/>
              <w:left w:val="single" w:color="000000" w:sz="4" w:space="0"/>
              <w:bottom w:val="single" w:color="000000" w:sz="4" w:space="0"/>
              <w:right w:val="single" w:color="000000" w:sz="4" w:space="0"/>
            </w:tcBorders>
            <w:noWrap/>
            <w:vAlign w:val="center"/>
          </w:tcPr>
          <w:p w14:paraId="0947EA94">
            <w:pPr>
              <w:widowControl/>
              <w:jc w:val="center"/>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一般规定</w:t>
            </w:r>
          </w:p>
        </w:tc>
        <w:tc>
          <w:tcPr>
            <w:tcW w:w="1692" w:type="pct"/>
            <w:tcBorders>
              <w:top w:val="single" w:color="000000" w:sz="4" w:space="0"/>
              <w:left w:val="single" w:color="000000" w:sz="4" w:space="0"/>
              <w:bottom w:val="single" w:color="000000" w:sz="4" w:space="0"/>
              <w:right w:val="single" w:color="000000" w:sz="4" w:space="0"/>
            </w:tcBorders>
            <w:noWrap w:val="0"/>
            <w:vAlign w:val="center"/>
          </w:tcPr>
          <w:p w14:paraId="3FAF0E83">
            <w:pPr>
              <w:widowControl/>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设备运至现场后，应核对数量、规格、型号，应对其外观进行检查，设备应无锈蚀，无机械损伤，各部件应完整，紧固部位无松动，含油设备无渗漏现象。</w:t>
            </w:r>
          </w:p>
        </w:tc>
        <w:tc>
          <w:tcPr>
            <w:tcW w:w="1196" w:type="pct"/>
            <w:tcBorders>
              <w:top w:val="single" w:color="000000" w:sz="4" w:space="0"/>
              <w:left w:val="single" w:color="000000" w:sz="4" w:space="0"/>
              <w:bottom w:val="single" w:color="000000" w:sz="4" w:space="0"/>
              <w:right w:val="single" w:color="000000" w:sz="4" w:space="0"/>
            </w:tcBorders>
            <w:noWrap w:val="0"/>
            <w:vAlign w:val="center"/>
          </w:tcPr>
          <w:p w14:paraId="494944D4">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DL/T 5759-2017《配电系统电气装置安装工程施工及验收规范》 6.1.1</w:t>
            </w:r>
          </w:p>
        </w:tc>
        <w:tc>
          <w:tcPr>
            <w:tcW w:w="506" w:type="pct"/>
            <w:tcBorders>
              <w:top w:val="single" w:color="000000" w:sz="4" w:space="0"/>
              <w:left w:val="single" w:color="000000" w:sz="4" w:space="0"/>
              <w:bottom w:val="single" w:color="000000" w:sz="4" w:space="0"/>
              <w:right w:val="single" w:color="000000" w:sz="4" w:space="0"/>
            </w:tcBorders>
            <w:noWrap/>
            <w:vAlign w:val="center"/>
          </w:tcPr>
          <w:p w14:paraId="6CD6512C">
            <w:pPr>
              <w:jc w:val="center"/>
              <w:rPr>
                <w:rFonts w:hint="eastAsia" w:ascii="方正仿宋_GBK" w:hAnsi="方正仿宋_GBK" w:eastAsia="方正仿宋_GBK" w:cs="方正仿宋_GBK"/>
                <w:color w:val="000000"/>
                <w:szCs w:val="21"/>
              </w:rPr>
            </w:pPr>
          </w:p>
        </w:tc>
        <w:tc>
          <w:tcPr>
            <w:tcW w:w="714" w:type="pct"/>
            <w:tcBorders>
              <w:top w:val="single" w:color="000000" w:sz="4" w:space="0"/>
              <w:left w:val="single" w:color="000000" w:sz="4" w:space="0"/>
              <w:bottom w:val="single" w:color="000000" w:sz="4" w:space="0"/>
              <w:right w:val="single" w:color="000000" w:sz="4" w:space="0"/>
            </w:tcBorders>
            <w:noWrap/>
            <w:vAlign w:val="center"/>
          </w:tcPr>
          <w:p w14:paraId="13A8C261">
            <w:pPr>
              <w:jc w:val="center"/>
              <w:rPr>
                <w:rFonts w:hint="eastAsia" w:ascii="方正仿宋_GBK" w:hAnsi="方正仿宋_GBK" w:eastAsia="方正仿宋_GBK" w:cs="方正仿宋_GBK"/>
                <w:color w:val="000000"/>
                <w:szCs w:val="21"/>
              </w:rPr>
            </w:pPr>
          </w:p>
        </w:tc>
      </w:tr>
      <w:tr w14:paraId="4E6B1F71">
        <w:tblPrEx>
          <w:tblCellMar>
            <w:top w:w="0" w:type="dxa"/>
            <w:left w:w="108" w:type="dxa"/>
            <w:bottom w:w="0" w:type="dxa"/>
            <w:right w:w="108" w:type="dxa"/>
          </w:tblCellMar>
        </w:tblPrEx>
        <w:trPr>
          <w:trHeight w:val="945" w:hRule="atLeast"/>
        </w:trPr>
        <w:tc>
          <w:tcPr>
            <w:tcW w:w="382" w:type="pct"/>
            <w:vMerge w:val="continue"/>
            <w:tcBorders>
              <w:top w:val="single" w:color="000000" w:sz="4" w:space="0"/>
              <w:left w:val="single" w:color="000000" w:sz="4" w:space="0"/>
              <w:bottom w:val="single" w:color="000000" w:sz="4" w:space="0"/>
              <w:right w:val="single" w:color="000000" w:sz="4" w:space="0"/>
            </w:tcBorders>
            <w:noWrap/>
            <w:vAlign w:val="center"/>
          </w:tcPr>
          <w:p w14:paraId="0D8E1A9B">
            <w:pPr>
              <w:jc w:val="center"/>
              <w:rPr>
                <w:rFonts w:hint="eastAsia" w:ascii="方正仿宋_GBK" w:hAnsi="方正仿宋_GBK" w:eastAsia="方正仿宋_GBK" w:cs="方正仿宋_GBK"/>
                <w:color w:val="000000"/>
                <w:szCs w:val="21"/>
              </w:rPr>
            </w:pPr>
          </w:p>
        </w:tc>
        <w:tc>
          <w:tcPr>
            <w:tcW w:w="506" w:type="pct"/>
            <w:vMerge w:val="continue"/>
            <w:tcBorders>
              <w:top w:val="single" w:color="000000" w:sz="4" w:space="0"/>
              <w:left w:val="single" w:color="000000" w:sz="4" w:space="0"/>
              <w:bottom w:val="single" w:color="000000" w:sz="4" w:space="0"/>
              <w:right w:val="single" w:color="000000" w:sz="4" w:space="0"/>
            </w:tcBorders>
            <w:noWrap/>
            <w:vAlign w:val="center"/>
          </w:tcPr>
          <w:p w14:paraId="4616FFA7">
            <w:pPr>
              <w:jc w:val="center"/>
              <w:rPr>
                <w:rFonts w:hint="eastAsia" w:ascii="方正仿宋_GBK" w:hAnsi="方正仿宋_GBK" w:eastAsia="方正仿宋_GBK" w:cs="方正仿宋_GBK"/>
                <w:color w:val="000000"/>
                <w:szCs w:val="21"/>
              </w:rPr>
            </w:pPr>
          </w:p>
        </w:tc>
        <w:tc>
          <w:tcPr>
            <w:tcW w:w="1692" w:type="pct"/>
            <w:tcBorders>
              <w:top w:val="single" w:color="000000" w:sz="4" w:space="0"/>
              <w:left w:val="single" w:color="000000" w:sz="4" w:space="0"/>
              <w:bottom w:val="single" w:color="000000" w:sz="4" w:space="0"/>
              <w:right w:val="single" w:color="000000" w:sz="4" w:space="0"/>
            </w:tcBorders>
            <w:noWrap w:val="0"/>
            <w:vAlign w:val="center"/>
          </w:tcPr>
          <w:p w14:paraId="1AACB1E2">
            <w:pPr>
              <w:widowControl/>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配电设备上的仪表应合格，且在有效期内。</w:t>
            </w:r>
          </w:p>
        </w:tc>
        <w:tc>
          <w:tcPr>
            <w:tcW w:w="1196" w:type="pct"/>
            <w:tcBorders>
              <w:top w:val="single" w:color="000000" w:sz="4" w:space="0"/>
              <w:left w:val="single" w:color="000000" w:sz="4" w:space="0"/>
              <w:bottom w:val="single" w:color="000000" w:sz="4" w:space="0"/>
              <w:right w:val="single" w:color="000000" w:sz="4" w:space="0"/>
            </w:tcBorders>
            <w:noWrap w:val="0"/>
            <w:vAlign w:val="center"/>
          </w:tcPr>
          <w:p w14:paraId="37E24589">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DL/T 5759-2017《配电系统电气装置安装工程施工及验收规范》 6.1.4</w:t>
            </w:r>
          </w:p>
        </w:tc>
        <w:tc>
          <w:tcPr>
            <w:tcW w:w="506" w:type="pct"/>
            <w:tcBorders>
              <w:top w:val="single" w:color="000000" w:sz="4" w:space="0"/>
              <w:left w:val="single" w:color="000000" w:sz="4" w:space="0"/>
              <w:bottom w:val="single" w:color="000000" w:sz="4" w:space="0"/>
              <w:right w:val="single" w:color="000000" w:sz="4" w:space="0"/>
            </w:tcBorders>
            <w:noWrap/>
            <w:vAlign w:val="center"/>
          </w:tcPr>
          <w:p w14:paraId="1C8A81D7">
            <w:pPr>
              <w:jc w:val="center"/>
              <w:rPr>
                <w:rFonts w:hint="eastAsia" w:ascii="方正仿宋_GBK" w:hAnsi="方正仿宋_GBK" w:eastAsia="方正仿宋_GBK" w:cs="方正仿宋_GBK"/>
                <w:color w:val="000000"/>
                <w:szCs w:val="21"/>
              </w:rPr>
            </w:pPr>
          </w:p>
        </w:tc>
        <w:tc>
          <w:tcPr>
            <w:tcW w:w="714" w:type="pct"/>
            <w:tcBorders>
              <w:top w:val="single" w:color="000000" w:sz="4" w:space="0"/>
              <w:left w:val="single" w:color="000000" w:sz="4" w:space="0"/>
              <w:bottom w:val="single" w:color="000000" w:sz="4" w:space="0"/>
              <w:right w:val="single" w:color="000000" w:sz="4" w:space="0"/>
            </w:tcBorders>
            <w:noWrap/>
            <w:vAlign w:val="center"/>
          </w:tcPr>
          <w:p w14:paraId="4AA3C0D7">
            <w:pPr>
              <w:jc w:val="center"/>
              <w:rPr>
                <w:rFonts w:hint="eastAsia" w:ascii="方正仿宋_GBK" w:hAnsi="方正仿宋_GBK" w:eastAsia="方正仿宋_GBK" w:cs="方正仿宋_GBK"/>
                <w:color w:val="000000"/>
                <w:szCs w:val="21"/>
              </w:rPr>
            </w:pPr>
          </w:p>
        </w:tc>
      </w:tr>
      <w:tr w14:paraId="5693437C">
        <w:tblPrEx>
          <w:tblCellMar>
            <w:top w:w="0" w:type="dxa"/>
            <w:left w:w="108" w:type="dxa"/>
            <w:bottom w:w="0" w:type="dxa"/>
            <w:right w:w="108" w:type="dxa"/>
          </w:tblCellMar>
        </w:tblPrEx>
        <w:trPr>
          <w:trHeight w:val="945" w:hRule="atLeast"/>
        </w:trPr>
        <w:tc>
          <w:tcPr>
            <w:tcW w:w="382" w:type="pct"/>
            <w:tcBorders>
              <w:top w:val="single" w:color="000000" w:sz="4" w:space="0"/>
              <w:left w:val="single" w:color="000000" w:sz="4" w:space="0"/>
              <w:bottom w:val="single" w:color="000000" w:sz="4" w:space="0"/>
              <w:right w:val="single" w:color="000000" w:sz="4" w:space="0"/>
            </w:tcBorders>
            <w:noWrap/>
            <w:vAlign w:val="center"/>
          </w:tcPr>
          <w:p w14:paraId="0E4B14A0">
            <w:pPr>
              <w:widowControl/>
              <w:jc w:val="center"/>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2</w:t>
            </w:r>
          </w:p>
        </w:tc>
        <w:tc>
          <w:tcPr>
            <w:tcW w:w="506" w:type="pct"/>
            <w:tcBorders>
              <w:top w:val="single" w:color="000000" w:sz="4" w:space="0"/>
              <w:left w:val="single" w:color="000000" w:sz="4" w:space="0"/>
              <w:bottom w:val="single" w:color="000000" w:sz="4" w:space="0"/>
              <w:right w:val="single" w:color="000000" w:sz="4" w:space="0"/>
            </w:tcBorders>
            <w:noWrap/>
            <w:vAlign w:val="center"/>
          </w:tcPr>
          <w:p w14:paraId="1CEE2C5E">
            <w:pPr>
              <w:widowControl/>
              <w:jc w:val="center"/>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环网柜</w:t>
            </w:r>
          </w:p>
        </w:tc>
        <w:tc>
          <w:tcPr>
            <w:tcW w:w="1692" w:type="pct"/>
            <w:tcBorders>
              <w:top w:val="single" w:color="000000" w:sz="4" w:space="0"/>
              <w:left w:val="single" w:color="000000" w:sz="4" w:space="0"/>
              <w:bottom w:val="single" w:color="000000" w:sz="4" w:space="0"/>
              <w:right w:val="single" w:color="000000" w:sz="4" w:space="0"/>
            </w:tcBorders>
            <w:noWrap w:val="0"/>
            <w:vAlign w:val="center"/>
          </w:tcPr>
          <w:p w14:paraId="4F4A0DCC">
            <w:pPr>
              <w:widowControl/>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环网柜应设置于户内，并应满足防小动物、防水、防凝露、防火等要求；</w:t>
            </w:r>
          </w:p>
        </w:tc>
        <w:tc>
          <w:tcPr>
            <w:tcW w:w="1196" w:type="pct"/>
            <w:tcBorders>
              <w:top w:val="single" w:color="000000" w:sz="4" w:space="0"/>
              <w:left w:val="single" w:color="000000" w:sz="4" w:space="0"/>
              <w:bottom w:val="single" w:color="000000" w:sz="4" w:space="0"/>
              <w:right w:val="single" w:color="000000" w:sz="4" w:space="0"/>
            </w:tcBorders>
            <w:noWrap w:val="0"/>
            <w:vAlign w:val="center"/>
          </w:tcPr>
          <w:p w14:paraId="14CC3A31">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天津市10千伏及以下配电网建设技术标准（DB/T 29-323-2024）6.5</w:t>
            </w:r>
          </w:p>
        </w:tc>
        <w:tc>
          <w:tcPr>
            <w:tcW w:w="506" w:type="pct"/>
            <w:tcBorders>
              <w:top w:val="single" w:color="000000" w:sz="4" w:space="0"/>
              <w:left w:val="single" w:color="000000" w:sz="4" w:space="0"/>
              <w:bottom w:val="single" w:color="000000" w:sz="4" w:space="0"/>
              <w:right w:val="single" w:color="000000" w:sz="4" w:space="0"/>
            </w:tcBorders>
            <w:noWrap/>
            <w:vAlign w:val="center"/>
          </w:tcPr>
          <w:p w14:paraId="06EF5EE9">
            <w:pPr>
              <w:jc w:val="center"/>
              <w:rPr>
                <w:rFonts w:hint="eastAsia" w:ascii="方正仿宋_GBK" w:hAnsi="方正仿宋_GBK" w:eastAsia="方正仿宋_GBK" w:cs="方正仿宋_GBK"/>
                <w:color w:val="000000"/>
                <w:szCs w:val="21"/>
              </w:rPr>
            </w:pPr>
          </w:p>
        </w:tc>
        <w:tc>
          <w:tcPr>
            <w:tcW w:w="714" w:type="pct"/>
            <w:tcBorders>
              <w:top w:val="single" w:color="000000" w:sz="4" w:space="0"/>
              <w:left w:val="single" w:color="000000" w:sz="4" w:space="0"/>
              <w:bottom w:val="single" w:color="000000" w:sz="4" w:space="0"/>
              <w:right w:val="single" w:color="000000" w:sz="4" w:space="0"/>
            </w:tcBorders>
            <w:noWrap/>
            <w:vAlign w:val="center"/>
          </w:tcPr>
          <w:p w14:paraId="304E0BCA">
            <w:pPr>
              <w:jc w:val="center"/>
              <w:rPr>
                <w:rFonts w:hint="eastAsia" w:ascii="方正仿宋_GBK" w:hAnsi="方正仿宋_GBK" w:eastAsia="方正仿宋_GBK" w:cs="方正仿宋_GBK"/>
                <w:color w:val="000000"/>
                <w:szCs w:val="21"/>
              </w:rPr>
            </w:pPr>
          </w:p>
        </w:tc>
      </w:tr>
      <w:tr w14:paraId="09AC7C4B">
        <w:tblPrEx>
          <w:tblCellMar>
            <w:top w:w="0" w:type="dxa"/>
            <w:left w:w="108" w:type="dxa"/>
            <w:bottom w:w="0" w:type="dxa"/>
            <w:right w:w="108" w:type="dxa"/>
          </w:tblCellMar>
        </w:tblPrEx>
        <w:trPr>
          <w:trHeight w:val="945" w:hRule="atLeast"/>
        </w:trPr>
        <w:tc>
          <w:tcPr>
            <w:tcW w:w="382" w:type="pct"/>
            <w:vMerge w:val="restart"/>
            <w:tcBorders>
              <w:top w:val="single" w:color="000000" w:sz="4" w:space="0"/>
              <w:left w:val="single" w:color="000000" w:sz="4" w:space="0"/>
              <w:bottom w:val="single" w:color="000000" w:sz="4" w:space="0"/>
              <w:right w:val="single" w:color="000000" w:sz="4" w:space="0"/>
            </w:tcBorders>
            <w:noWrap w:val="0"/>
            <w:vAlign w:val="center"/>
          </w:tcPr>
          <w:p w14:paraId="23A26F09">
            <w:pPr>
              <w:widowControl/>
              <w:jc w:val="center"/>
              <w:textAlignment w:val="center"/>
              <w:rPr>
                <w:rFonts w:hint="eastAsia" w:ascii="方正仿宋_GBK" w:hAnsi="方正仿宋_GBK" w:eastAsia="方正仿宋_GBK" w:cs="方正仿宋_GBK"/>
                <w:color w:val="000000"/>
                <w:kern w:val="0"/>
                <w:szCs w:val="21"/>
                <w:lang w:bidi="ar"/>
              </w:rPr>
            </w:pPr>
          </w:p>
          <w:p w14:paraId="68650997">
            <w:pPr>
              <w:widowControl/>
              <w:jc w:val="center"/>
              <w:textAlignment w:val="center"/>
              <w:rPr>
                <w:rFonts w:hint="eastAsia" w:ascii="方正仿宋_GBK" w:hAnsi="方正仿宋_GBK" w:eastAsia="方正仿宋_GBK" w:cs="方正仿宋_GBK"/>
                <w:color w:val="000000"/>
                <w:kern w:val="0"/>
                <w:szCs w:val="21"/>
                <w:lang w:bidi="ar"/>
              </w:rPr>
            </w:pPr>
          </w:p>
          <w:p w14:paraId="4F2FDEFC">
            <w:pPr>
              <w:widowControl/>
              <w:textAlignment w:val="center"/>
              <w:rPr>
                <w:rFonts w:hint="eastAsia" w:ascii="方正仿宋_GBK" w:hAnsi="方正仿宋_GBK" w:eastAsia="方正仿宋_GBK" w:cs="方正仿宋_GBK"/>
                <w:color w:val="000000"/>
                <w:kern w:val="0"/>
                <w:szCs w:val="21"/>
                <w:lang w:bidi="ar"/>
              </w:rPr>
            </w:pPr>
          </w:p>
          <w:p w14:paraId="1F063D03">
            <w:pPr>
              <w:widowControl/>
              <w:jc w:val="center"/>
              <w:textAlignment w:val="center"/>
              <w:rPr>
                <w:rFonts w:hint="eastAsia" w:ascii="方正仿宋_GBK" w:hAnsi="方正仿宋_GBK" w:eastAsia="方正仿宋_GBK" w:cs="方正仿宋_GBK"/>
                <w:color w:val="000000"/>
                <w:kern w:val="0"/>
                <w:szCs w:val="21"/>
                <w:lang w:bidi="ar"/>
              </w:rPr>
            </w:pPr>
          </w:p>
          <w:p w14:paraId="348A19E1">
            <w:pPr>
              <w:widowControl/>
              <w:jc w:val="center"/>
              <w:textAlignment w:val="center"/>
              <w:rPr>
                <w:rFonts w:hint="eastAsia" w:ascii="方正仿宋_GBK" w:hAnsi="方正仿宋_GBK" w:eastAsia="方正仿宋_GBK" w:cs="方正仿宋_GBK"/>
                <w:color w:val="000000"/>
                <w:kern w:val="0"/>
                <w:szCs w:val="21"/>
                <w:lang w:bidi="ar"/>
              </w:rPr>
            </w:pPr>
            <w:r>
              <w:rPr>
                <w:rFonts w:hint="eastAsia" w:ascii="方正仿宋_GBK" w:hAnsi="方正仿宋_GBK" w:eastAsia="方正仿宋_GBK" w:cs="方正仿宋_GBK"/>
                <w:color w:val="000000"/>
                <w:kern w:val="0"/>
                <w:szCs w:val="21"/>
                <w:lang w:bidi="ar"/>
              </w:rPr>
              <w:t>3</w:t>
            </w:r>
          </w:p>
          <w:p w14:paraId="184D69F6">
            <w:pPr>
              <w:widowControl/>
              <w:jc w:val="center"/>
              <w:textAlignment w:val="center"/>
              <w:rPr>
                <w:rFonts w:hint="eastAsia" w:ascii="方正仿宋_GBK" w:hAnsi="方正仿宋_GBK" w:eastAsia="方正仿宋_GBK" w:cs="方正仿宋_GBK"/>
                <w:color w:val="000000"/>
                <w:kern w:val="0"/>
                <w:szCs w:val="21"/>
                <w:lang w:bidi="ar"/>
              </w:rPr>
            </w:pPr>
          </w:p>
          <w:p w14:paraId="7FD5F329">
            <w:pPr>
              <w:widowControl/>
              <w:jc w:val="center"/>
              <w:textAlignment w:val="center"/>
              <w:rPr>
                <w:rFonts w:hint="eastAsia" w:ascii="方正仿宋_GBK" w:hAnsi="方正仿宋_GBK" w:eastAsia="方正仿宋_GBK" w:cs="方正仿宋_GBK"/>
                <w:color w:val="000000"/>
                <w:kern w:val="0"/>
                <w:szCs w:val="21"/>
                <w:lang w:bidi="ar"/>
              </w:rPr>
            </w:pPr>
          </w:p>
          <w:p w14:paraId="5B9D838E">
            <w:pPr>
              <w:widowControl/>
              <w:jc w:val="center"/>
              <w:textAlignment w:val="center"/>
              <w:rPr>
                <w:rFonts w:hint="eastAsia" w:ascii="方正仿宋_GBK" w:hAnsi="方正仿宋_GBK" w:eastAsia="方正仿宋_GBK" w:cs="方正仿宋_GBK"/>
                <w:color w:val="000000"/>
                <w:kern w:val="0"/>
                <w:szCs w:val="21"/>
                <w:lang w:bidi="ar"/>
              </w:rPr>
            </w:pPr>
          </w:p>
          <w:p w14:paraId="26C81AF9">
            <w:pPr>
              <w:widowControl/>
              <w:jc w:val="center"/>
              <w:textAlignment w:val="center"/>
              <w:rPr>
                <w:rFonts w:hint="eastAsia" w:ascii="方正仿宋_GBK" w:hAnsi="方正仿宋_GBK" w:eastAsia="方正仿宋_GBK" w:cs="方正仿宋_GBK"/>
                <w:color w:val="000000"/>
                <w:kern w:val="0"/>
                <w:szCs w:val="21"/>
                <w:lang w:bidi="ar"/>
              </w:rPr>
            </w:pPr>
          </w:p>
          <w:p w14:paraId="31518B20">
            <w:pPr>
              <w:widowControl/>
              <w:jc w:val="center"/>
              <w:textAlignment w:val="center"/>
              <w:rPr>
                <w:rFonts w:hint="eastAsia" w:ascii="方正仿宋_GBK" w:hAnsi="方正仿宋_GBK" w:eastAsia="方正仿宋_GBK" w:cs="方正仿宋_GBK"/>
                <w:color w:val="000000"/>
                <w:kern w:val="0"/>
                <w:szCs w:val="21"/>
                <w:lang w:bidi="ar"/>
              </w:rPr>
            </w:pPr>
          </w:p>
          <w:p w14:paraId="3542ED17">
            <w:pPr>
              <w:widowControl/>
              <w:jc w:val="center"/>
              <w:textAlignment w:val="center"/>
              <w:rPr>
                <w:rFonts w:hint="eastAsia" w:ascii="方正仿宋_GBK" w:hAnsi="方正仿宋_GBK" w:eastAsia="方正仿宋_GBK" w:cs="方正仿宋_GBK"/>
                <w:color w:val="000000"/>
                <w:kern w:val="0"/>
                <w:szCs w:val="21"/>
                <w:lang w:bidi="ar"/>
              </w:rPr>
            </w:pPr>
          </w:p>
          <w:p w14:paraId="1D4A0748">
            <w:pPr>
              <w:widowControl/>
              <w:jc w:val="center"/>
              <w:textAlignment w:val="center"/>
              <w:rPr>
                <w:rFonts w:hint="eastAsia" w:ascii="方正仿宋_GBK" w:hAnsi="方正仿宋_GBK" w:eastAsia="方正仿宋_GBK" w:cs="方正仿宋_GBK"/>
                <w:color w:val="000000"/>
                <w:kern w:val="0"/>
                <w:szCs w:val="21"/>
                <w:lang w:bidi="ar"/>
              </w:rPr>
            </w:pPr>
            <w:r>
              <w:rPr>
                <w:rFonts w:hint="eastAsia" w:ascii="方正仿宋_GBK" w:hAnsi="方正仿宋_GBK" w:eastAsia="方正仿宋_GBK" w:cs="方正仿宋_GBK"/>
                <w:color w:val="000000"/>
                <w:kern w:val="0"/>
                <w:szCs w:val="21"/>
                <w:lang w:bidi="ar"/>
              </w:rPr>
              <w:t>3</w:t>
            </w:r>
          </w:p>
          <w:p w14:paraId="0C9BEB73">
            <w:pPr>
              <w:widowControl/>
              <w:jc w:val="center"/>
              <w:textAlignment w:val="center"/>
              <w:rPr>
                <w:rFonts w:hint="eastAsia" w:ascii="方正仿宋_GBK" w:hAnsi="方正仿宋_GBK" w:eastAsia="方正仿宋_GBK" w:cs="方正仿宋_GBK"/>
                <w:color w:val="000000"/>
                <w:kern w:val="0"/>
                <w:szCs w:val="21"/>
                <w:lang w:bidi="ar"/>
              </w:rPr>
            </w:pPr>
          </w:p>
        </w:tc>
        <w:tc>
          <w:tcPr>
            <w:tcW w:w="506" w:type="pct"/>
            <w:vMerge w:val="restart"/>
            <w:tcBorders>
              <w:top w:val="single" w:color="000000" w:sz="4" w:space="0"/>
              <w:left w:val="single" w:color="000000" w:sz="4" w:space="0"/>
              <w:bottom w:val="single" w:color="000000" w:sz="4" w:space="0"/>
              <w:right w:val="single" w:color="000000" w:sz="4" w:space="0"/>
            </w:tcBorders>
            <w:noWrap w:val="0"/>
            <w:vAlign w:val="center"/>
          </w:tcPr>
          <w:p w14:paraId="345D012B">
            <w:pPr>
              <w:widowControl/>
              <w:textAlignment w:val="center"/>
              <w:rPr>
                <w:rFonts w:hint="eastAsia" w:ascii="方正仿宋_GBK" w:hAnsi="方正仿宋_GBK" w:eastAsia="方正仿宋_GBK" w:cs="方正仿宋_GBK"/>
                <w:color w:val="000000"/>
                <w:kern w:val="0"/>
                <w:szCs w:val="21"/>
                <w:lang w:bidi="ar"/>
              </w:rPr>
            </w:pPr>
          </w:p>
          <w:p w14:paraId="2B745EB3">
            <w:pPr>
              <w:widowControl/>
              <w:textAlignment w:val="center"/>
              <w:rPr>
                <w:rFonts w:hint="eastAsia" w:ascii="方正仿宋_GBK" w:hAnsi="方正仿宋_GBK" w:eastAsia="方正仿宋_GBK" w:cs="方正仿宋_GBK"/>
                <w:color w:val="000000"/>
                <w:kern w:val="0"/>
                <w:szCs w:val="21"/>
                <w:lang w:bidi="ar"/>
              </w:rPr>
            </w:pPr>
          </w:p>
          <w:p w14:paraId="67E95235">
            <w:pPr>
              <w:widowControl/>
              <w:textAlignment w:val="center"/>
              <w:rPr>
                <w:rFonts w:hint="eastAsia" w:ascii="方正仿宋_GBK" w:hAnsi="方正仿宋_GBK" w:eastAsia="方正仿宋_GBK" w:cs="方正仿宋_GBK"/>
                <w:color w:val="000000"/>
                <w:kern w:val="0"/>
                <w:szCs w:val="21"/>
                <w:lang w:bidi="ar"/>
              </w:rPr>
            </w:pPr>
          </w:p>
          <w:p w14:paraId="0715D8BB">
            <w:pPr>
              <w:widowControl/>
              <w:jc w:val="center"/>
              <w:textAlignment w:val="center"/>
              <w:rPr>
                <w:rFonts w:hint="eastAsia" w:ascii="方正仿宋_GBK" w:hAnsi="方正仿宋_GBK" w:eastAsia="方正仿宋_GBK" w:cs="方正仿宋_GBK"/>
                <w:color w:val="000000"/>
                <w:kern w:val="0"/>
                <w:szCs w:val="21"/>
                <w:lang w:bidi="ar"/>
              </w:rPr>
            </w:pPr>
          </w:p>
          <w:p w14:paraId="36F5877B">
            <w:pPr>
              <w:widowControl/>
              <w:jc w:val="center"/>
              <w:textAlignment w:val="center"/>
              <w:rPr>
                <w:rFonts w:hint="eastAsia" w:ascii="方正仿宋_GBK" w:hAnsi="方正仿宋_GBK" w:eastAsia="方正仿宋_GBK" w:cs="方正仿宋_GBK"/>
                <w:color w:val="000000"/>
                <w:kern w:val="0"/>
                <w:szCs w:val="21"/>
                <w:lang w:bidi="ar"/>
              </w:rPr>
            </w:pPr>
            <w:r>
              <w:rPr>
                <w:rFonts w:hint="eastAsia" w:ascii="方正仿宋_GBK" w:hAnsi="方正仿宋_GBK" w:eastAsia="方正仿宋_GBK" w:cs="方正仿宋_GBK"/>
                <w:color w:val="000000"/>
                <w:kern w:val="0"/>
                <w:szCs w:val="21"/>
                <w:lang w:bidi="ar"/>
              </w:rPr>
              <w:t>箱式变电站</w:t>
            </w:r>
          </w:p>
          <w:p w14:paraId="33EFF942">
            <w:pPr>
              <w:widowControl/>
              <w:textAlignment w:val="center"/>
              <w:rPr>
                <w:rFonts w:hint="eastAsia" w:ascii="方正仿宋_GBK" w:hAnsi="方正仿宋_GBK" w:eastAsia="方正仿宋_GBK" w:cs="方正仿宋_GBK"/>
                <w:color w:val="000000"/>
                <w:kern w:val="0"/>
                <w:szCs w:val="21"/>
                <w:lang w:bidi="ar"/>
              </w:rPr>
            </w:pPr>
          </w:p>
          <w:p w14:paraId="52791CCB">
            <w:pPr>
              <w:widowControl/>
              <w:textAlignment w:val="center"/>
              <w:rPr>
                <w:rFonts w:hint="eastAsia" w:ascii="方正仿宋_GBK" w:hAnsi="方正仿宋_GBK" w:eastAsia="方正仿宋_GBK" w:cs="方正仿宋_GBK"/>
                <w:color w:val="000000"/>
                <w:kern w:val="0"/>
                <w:szCs w:val="21"/>
                <w:lang w:bidi="ar"/>
              </w:rPr>
            </w:pPr>
          </w:p>
          <w:p w14:paraId="0E2F4DF3">
            <w:pPr>
              <w:widowControl/>
              <w:textAlignment w:val="center"/>
              <w:rPr>
                <w:rFonts w:hint="eastAsia" w:ascii="方正仿宋_GBK" w:hAnsi="方正仿宋_GBK" w:eastAsia="方正仿宋_GBK" w:cs="方正仿宋_GBK"/>
                <w:color w:val="000000"/>
                <w:kern w:val="0"/>
                <w:szCs w:val="21"/>
                <w:lang w:bidi="ar"/>
              </w:rPr>
            </w:pPr>
          </w:p>
          <w:p w14:paraId="4351AD7B">
            <w:pPr>
              <w:widowControl/>
              <w:textAlignment w:val="center"/>
              <w:rPr>
                <w:rFonts w:hint="eastAsia" w:ascii="方正仿宋_GBK" w:hAnsi="方正仿宋_GBK" w:eastAsia="方正仿宋_GBK" w:cs="方正仿宋_GBK"/>
                <w:color w:val="000000"/>
                <w:kern w:val="0"/>
                <w:szCs w:val="21"/>
                <w:lang w:bidi="ar"/>
              </w:rPr>
            </w:pPr>
          </w:p>
          <w:p w14:paraId="6DB29FA9">
            <w:pPr>
              <w:widowControl/>
              <w:jc w:val="center"/>
              <w:textAlignment w:val="center"/>
              <w:rPr>
                <w:rFonts w:hint="eastAsia" w:ascii="方正仿宋_GBK" w:hAnsi="方正仿宋_GBK" w:eastAsia="方正仿宋_GBK" w:cs="方正仿宋_GBK"/>
                <w:color w:val="000000"/>
                <w:kern w:val="0"/>
                <w:szCs w:val="21"/>
                <w:lang w:bidi="ar"/>
              </w:rPr>
            </w:pPr>
          </w:p>
          <w:p w14:paraId="12AFEE74">
            <w:pPr>
              <w:widowControl/>
              <w:jc w:val="center"/>
              <w:textAlignment w:val="center"/>
              <w:rPr>
                <w:rFonts w:hint="eastAsia" w:ascii="方正仿宋_GBK" w:hAnsi="方正仿宋_GBK" w:eastAsia="方正仿宋_GBK" w:cs="方正仿宋_GBK"/>
                <w:color w:val="000000"/>
                <w:kern w:val="0"/>
                <w:szCs w:val="21"/>
                <w:lang w:bidi="ar"/>
              </w:rPr>
            </w:pPr>
          </w:p>
          <w:p w14:paraId="7092569E">
            <w:pPr>
              <w:widowControl/>
              <w:jc w:val="center"/>
              <w:textAlignment w:val="center"/>
              <w:rPr>
                <w:rFonts w:hint="eastAsia" w:ascii="方正仿宋_GBK" w:hAnsi="方正仿宋_GBK" w:eastAsia="方正仿宋_GBK" w:cs="方正仿宋_GBK"/>
                <w:color w:val="000000"/>
                <w:kern w:val="0"/>
                <w:szCs w:val="21"/>
                <w:lang w:bidi="ar"/>
              </w:rPr>
            </w:pPr>
            <w:r>
              <w:rPr>
                <w:rFonts w:hint="eastAsia" w:ascii="方正仿宋_GBK" w:hAnsi="方正仿宋_GBK" w:eastAsia="方正仿宋_GBK" w:cs="方正仿宋_GBK"/>
                <w:color w:val="000000"/>
                <w:kern w:val="0"/>
                <w:szCs w:val="21"/>
                <w:lang w:bidi="ar"/>
              </w:rPr>
              <w:t>箱式变电站</w:t>
            </w:r>
          </w:p>
          <w:p w14:paraId="4E273580">
            <w:pPr>
              <w:widowControl/>
              <w:textAlignment w:val="center"/>
              <w:rPr>
                <w:rFonts w:hint="eastAsia" w:ascii="方正仿宋_GBK" w:hAnsi="方正仿宋_GBK" w:eastAsia="方正仿宋_GBK" w:cs="方正仿宋_GBK"/>
                <w:color w:val="000000"/>
                <w:kern w:val="0"/>
                <w:szCs w:val="21"/>
                <w:lang w:bidi="ar"/>
              </w:rPr>
            </w:pPr>
          </w:p>
        </w:tc>
        <w:tc>
          <w:tcPr>
            <w:tcW w:w="1692" w:type="pct"/>
            <w:tcBorders>
              <w:top w:val="single" w:color="000000" w:sz="4" w:space="0"/>
              <w:left w:val="single" w:color="000000" w:sz="4" w:space="0"/>
              <w:bottom w:val="single" w:color="000000" w:sz="4" w:space="0"/>
              <w:right w:val="single" w:color="000000" w:sz="4" w:space="0"/>
            </w:tcBorders>
            <w:noWrap w:val="0"/>
            <w:vAlign w:val="center"/>
          </w:tcPr>
          <w:p w14:paraId="7C0A7FA4">
            <w:pPr>
              <w:widowControl/>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箱式变电站低压侧应装设具有消谐功能的自动无功补偿装置，补偿容量为变压器额定容量的15%～30%，根据负荷情况可装设三相负荷不平衡自动调整装置。</w:t>
            </w:r>
          </w:p>
        </w:tc>
        <w:tc>
          <w:tcPr>
            <w:tcW w:w="1196" w:type="pct"/>
            <w:tcBorders>
              <w:top w:val="single" w:color="000000" w:sz="4" w:space="0"/>
              <w:left w:val="single" w:color="000000" w:sz="4" w:space="0"/>
              <w:bottom w:val="single" w:color="000000" w:sz="4" w:space="0"/>
              <w:right w:val="single" w:color="000000" w:sz="4" w:space="0"/>
            </w:tcBorders>
            <w:noWrap w:val="0"/>
            <w:vAlign w:val="center"/>
          </w:tcPr>
          <w:p w14:paraId="3C13F813">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天津市10千伏及以下配电网建设技术标准（DB/T 29-323-2024）6.6</w:t>
            </w:r>
          </w:p>
        </w:tc>
        <w:tc>
          <w:tcPr>
            <w:tcW w:w="506" w:type="pct"/>
            <w:tcBorders>
              <w:top w:val="single" w:color="000000" w:sz="4" w:space="0"/>
              <w:left w:val="single" w:color="000000" w:sz="4" w:space="0"/>
              <w:bottom w:val="single" w:color="000000" w:sz="4" w:space="0"/>
              <w:right w:val="single" w:color="000000" w:sz="4" w:space="0"/>
            </w:tcBorders>
            <w:noWrap/>
            <w:vAlign w:val="center"/>
          </w:tcPr>
          <w:p w14:paraId="37DD9BF2">
            <w:pPr>
              <w:rPr>
                <w:rFonts w:hint="eastAsia" w:ascii="方正仿宋_GBK" w:hAnsi="方正仿宋_GBK" w:eastAsia="方正仿宋_GBK" w:cs="方正仿宋_GBK"/>
                <w:color w:val="000000"/>
                <w:szCs w:val="21"/>
              </w:rPr>
            </w:pPr>
          </w:p>
        </w:tc>
        <w:tc>
          <w:tcPr>
            <w:tcW w:w="714" w:type="pct"/>
            <w:tcBorders>
              <w:top w:val="single" w:color="000000" w:sz="4" w:space="0"/>
              <w:left w:val="single" w:color="000000" w:sz="4" w:space="0"/>
              <w:bottom w:val="single" w:color="000000" w:sz="4" w:space="0"/>
              <w:right w:val="single" w:color="000000" w:sz="4" w:space="0"/>
            </w:tcBorders>
            <w:noWrap/>
            <w:vAlign w:val="center"/>
          </w:tcPr>
          <w:p w14:paraId="645A4FDA">
            <w:pPr>
              <w:rPr>
                <w:rFonts w:hint="eastAsia" w:ascii="方正仿宋_GBK" w:hAnsi="方正仿宋_GBK" w:eastAsia="方正仿宋_GBK" w:cs="方正仿宋_GBK"/>
                <w:color w:val="000000"/>
                <w:szCs w:val="21"/>
              </w:rPr>
            </w:pPr>
          </w:p>
        </w:tc>
      </w:tr>
      <w:tr w14:paraId="64A201BB">
        <w:tblPrEx>
          <w:tblCellMar>
            <w:top w:w="0" w:type="dxa"/>
            <w:left w:w="108" w:type="dxa"/>
            <w:bottom w:w="0" w:type="dxa"/>
            <w:right w:w="108" w:type="dxa"/>
          </w:tblCellMar>
        </w:tblPrEx>
        <w:trPr>
          <w:trHeight w:val="1991" w:hRule="atLeast"/>
        </w:trPr>
        <w:tc>
          <w:tcPr>
            <w:tcW w:w="382" w:type="pct"/>
            <w:vMerge w:val="continue"/>
            <w:tcBorders>
              <w:top w:val="single" w:color="000000" w:sz="4" w:space="0"/>
              <w:left w:val="single" w:color="000000" w:sz="4" w:space="0"/>
              <w:bottom w:val="single" w:color="000000" w:sz="4" w:space="0"/>
              <w:right w:val="single" w:color="000000" w:sz="4" w:space="0"/>
            </w:tcBorders>
            <w:noWrap w:val="0"/>
            <w:vAlign w:val="center"/>
          </w:tcPr>
          <w:p w14:paraId="2CF103A4">
            <w:pPr>
              <w:jc w:val="center"/>
              <w:rPr>
                <w:rFonts w:hint="eastAsia" w:ascii="方正仿宋_GBK" w:hAnsi="方正仿宋_GBK" w:eastAsia="方正仿宋_GBK" w:cs="方正仿宋_GBK"/>
                <w:color w:val="000000"/>
                <w:szCs w:val="21"/>
              </w:rPr>
            </w:pPr>
          </w:p>
        </w:tc>
        <w:tc>
          <w:tcPr>
            <w:tcW w:w="506" w:type="pct"/>
            <w:vMerge w:val="continue"/>
            <w:tcBorders>
              <w:top w:val="single" w:color="000000" w:sz="4" w:space="0"/>
              <w:left w:val="single" w:color="000000" w:sz="4" w:space="0"/>
              <w:bottom w:val="single" w:color="000000" w:sz="4" w:space="0"/>
              <w:right w:val="single" w:color="000000" w:sz="4" w:space="0"/>
            </w:tcBorders>
            <w:noWrap w:val="0"/>
            <w:vAlign w:val="center"/>
          </w:tcPr>
          <w:p w14:paraId="07B9AC8B">
            <w:pPr>
              <w:jc w:val="center"/>
              <w:rPr>
                <w:rFonts w:hint="eastAsia" w:ascii="方正仿宋_GBK" w:hAnsi="方正仿宋_GBK" w:eastAsia="方正仿宋_GBK" w:cs="方正仿宋_GBK"/>
                <w:color w:val="000000"/>
                <w:szCs w:val="21"/>
              </w:rPr>
            </w:pPr>
          </w:p>
        </w:tc>
        <w:tc>
          <w:tcPr>
            <w:tcW w:w="1692" w:type="pct"/>
            <w:tcBorders>
              <w:top w:val="single" w:color="000000" w:sz="4" w:space="0"/>
              <w:left w:val="single" w:color="000000" w:sz="4" w:space="0"/>
              <w:bottom w:val="single" w:color="000000" w:sz="4" w:space="0"/>
              <w:right w:val="single" w:color="000000" w:sz="4" w:space="0"/>
            </w:tcBorders>
            <w:noWrap w:val="0"/>
            <w:vAlign w:val="center"/>
          </w:tcPr>
          <w:p w14:paraId="1D3A4FF7">
            <w:pPr>
              <w:widowControl/>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公用箱式变电站低压侧应预留外部应急电源专用接入接口，接口应满足外部电源的接入条件。使用发电车供电时，应急电源接口与变压器低压侧之间应具有可靠断开点。</w:t>
            </w:r>
          </w:p>
        </w:tc>
        <w:tc>
          <w:tcPr>
            <w:tcW w:w="1196" w:type="pct"/>
            <w:tcBorders>
              <w:top w:val="single" w:color="000000" w:sz="4" w:space="0"/>
              <w:left w:val="single" w:color="000000" w:sz="4" w:space="0"/>
              <w:bottom w:val="single" w:color="000000" w:sz="4" w:space="0"/>
              <w:right w:val="single" w:color="000000" w:sz="4" w:space="0"/>
            </w:tcBorders>
            <w:noWrap w:val="0"/>
            <w:vAlign w:val="center"/>
          </w:tcPr>
          <w:p w14:paraId="7274726E">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天津市10千伏及以下配电网建设技术标准（DB/T 29-323-2024）6.6</w:t>
            </w:r>
          </w:p>
        </w:tc>
        <w:tc>
          <w:tcPr>
            <w:tcW w:w="506" w:type="pct"/>
            <w:tcBorders>
              <w:top w:val="single" w:color="000000" w:sz="4" w:space="0"/>
              <w:left w:val="single" w:color="000000" w:sz="4" w:space="0"/>
              <w:bottom w:val="single" w:color="000000" w:sz="4" w:space="0"/>
              <w:right w:val="single" w:color="000000" w:sz="4" w:space="0"/>
            </w:tcBorders>
            <w:noWrap/>
            <w:vAlign w:val="center"/>
          </w:tcPr>
          <w:p w14:paraId="7BF3C642">
            <w:pPr>
              <w:rPr>
                <w:rFonts w:hint="eastAsia" w:ascii="方正仿宋_GBK" w:hAnsi="方正仿宋_GBK" w:eastAsia="方正仿宋_GBK" w:cs="方正仿宋_GBK"/>
                <w:color w:val="000000"/>
                <w:szCs w:val="21"/>
              </w:rPr>
            </w:pPr>
          </w:p>
        </w:tc>
        <w:tc>
          <w:tcPr>
            <w:tcW w:w="714" w:type="pct"/>
            <w:tcBorders>
              <w:top w:val="single" w:color="000000" w:sz="4" w:space="0"/>
              <w:left w:val="single" w:color="000000" w:sz="4" w:space="0"/>
              <w:bottom w:val="single" w:color="000000" w:sz="4" w:space="0"/>
              <w:right w:val="single" w:color="000000" w:sz="4" w:space="0"/>
            </w:tcBorders>
            <w:noWrap/>
            <w:vAlign w:val="center"/>
          </w:tcPr>
          <w:p w14:paraId="1543F1CA">
            <w:pPr>
              <w:rPr>
                <w:rFonts w:hint="eastAsia" w:ascii="方正仿宋_GBK" w:hAnsi="方正仿宋_GBK" w:eastAsia="方正仿宋_GBK" w:cs="方正仿宋_GBK"/>
                <w:color w:val="000000"/>
                <w:szCs w:val="21"/>
              </w:rPr>
            </w:pPr>
          </w:p>
        </w:tc>
      </w:tr>
      <w:tr w14:paraId="0CD333C8">
        <w:tblPrEx>
          <w:tblCellMar>
            <w:top w:w="0" w:type="dxa"/>
            <w:left w:w="108" w:type="dxa"/>
            <w:bottom w:w="0" w:type="dxa"/>
            <w:right w:w="108" w:type="dxa"/>
          </w:tblCellMar>
        </w:tblPrEx>
        <w:trPr>
          <w:trHeight w:val="1208" w:hRule="atLeast"/>
        </w:trPr>
        <w:tc>
          <w:tcPr>
            <w:tcW w:w="382" w:type="pct"/>
            <w:vMerge w:val="continue"/>
            <w:tcBorders>
              <w:top w:val="single" w:color="000000" w:sz="4" w:space="0"/>
              <w:left w:val="single" w:color="000000" w:sz="4" w:space="0"/>
              <w:bottom w:val="single" w:color="000000" w:sz="4" w:space="0"/>
              <w:right w:val="single" w:color="000000" w:sz="4" w:space="0"/>
            </w:tcBorders>
            <w:noWrap w:val="0"/>
            <w:vAlign w:val="center"/>
          </w:tcPr>
          <w:p w14:paraId="6D652239">
            <w:pPr>
              <w:jc w:val="center"/>
              <w:rPr>
                <w:rFonts w:hint="eastAsia" w:ascii="方正仿宋_GBK" w:hAnsi="方正仿宋_GBK" w:eastAsia="方正仿宋_GBK" w:cs="方正仿宋_GBK"/>
                <w:color w:val="000000"/>
                <w:szCs w:val="21"/>
              </w:rPr>
            </w:pPr>
          </w:p>
        </w:tc>
        <w:tc>
          <w:tcPr>
            <w:tcW w:w="506" w:type="pct"/>
            <w:vMerge w:val="continue"/>
            <w:tcBorders>
              <w:top w:val="single" w:color="000000" w:sz="4" w:space="0"/>
              <w:left w:val="single" w:color="000000" w:sz="4" w:space="0"/>
              <w:bottom w:val="single" w:color="000000" w:sz="4" w:space="0"/>
              <w:right w:val="single" w:color="000000" w:sz="4" w:space="0"/>
            </w:tcBorders>
            <w:noWrap w:val="0"/>
            <w:vAlign w:val="center"/>
          </w:tcPr>
          <w:p w14:paraId="39C44EAA">
            <w:pPr>
              <w:jc w:val="center"/>
              <w:rPr>
                <w:rFonts w:hint="eastAsia" w:ascii="方正仿宋_GBK" w:hAnsi="方正仿宋_GBK" w:eastAsia="方正仿宋_GBK" w:cs="方正仿宋_GBK"/>
                <w:color w:val="000000"/>
                <w:szCs w:val="21"/>
              </w:rPr>
            </w:pPr>
          </w:p>
        </w:tc>
        <w:tc>
          <w:tcPr>
            <w:tcW w:w="1692" w:type="pct"/>
            <w:tcBorders>
              <w:top w:val="single" w:color="000000" w:sz="4" w:space="0"/>
              <w:left w:val="single" w:color="000000" w:sz="4" w:space="0"/>
              <w:bottom w:val="single" w:color="000000" w:sz="4" w:space="0"/>
              <w:right w:val="single" w:color="000000" w:sz="4" w:space="0"/>
            </w:tcBorders>
            <w:noWrap w:val="0"/>
            <w:vAlign w:val="center"/>
          </w:tcPr>
          <w:p w14:paraId="176806B3">
            <w:pPr>
              <w:widowControl/>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箱体外壳应满足正常户外使用条件，箱体材质宜采用不锈钢，箱体应有安全可靠的防护性能，箱式变电站外壳防护等级不低于IP33D。</w:t>
            </w:r>
          </w:p>
        </w:tc>
        <w:tc>
          <w:tcPr>
            <w:tcW w:w="1196" w:type="pct"/>
            <w:tcBorders>
              <w:top w:val="single" w:color="000000" w:sz="4" w:space="0"/>
              <w:left w:val="single" w:color="000000" w:sz="4" w:space="0"/>
              <w:bottom w:val="single" w:color="000000" w:sz="4" w:space="0"/>
              <w:right w:val="single" w:color="000000" w:sz="4" w:space="0"/>
            </w:tcBorders>
            <w:noWrap w:val="0"/>
            <w:vAlign w:val="center"/>
          </w:tcPr>
          <w:p w14:paraId="68A23533">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天津市10千伏及以下配电网建设技术标准（DB/T 29-323-2024）6.6</w:t>
            </w:r>
          </w:p>
        </w:tc>
        <w:tc>
          <w:tcPr>
            <w:tcW w:w="506" w:type="pct"/>
            <w:tcBorders>
              <w:top w:val="single" w:color="000000" w:sz="4" w:space="0"/>
              <w:left w:val="single" w:color="000000" w:sz="4" w:space="0"/>
              <w:bottom w:val="single" w:color="000000" w:sz="4" w:space="0"/>
              <w:right w:val="single" w:color="000000" w:sz="4" w:space="0"/>
            </w:tcBorders>
            <w:noWrap/>
            <w:vAlign w:val="center"/>
          </w:tcPr>
          <w:p w14:paraId="50858BD2">
            <w:pPr>
              <w:rPr>
                <w:rFonts w:hint="eastAsia" w:ascii="方正仿宋_GBK" w:hAnsi="方正仿宋_GBK" w:eastAsia="方正仿宋_GBK" w:cs="方正仿宋_GBK"/>
                <w:color w:val="000000"/>
                <w:szCs w:val="21"/>
              </w:rPr>
            </w:pPr>
          </w:p>
        </w:tc>
        <w:tc>
          <w:tcPr>
            <w:tcW w:w="714" w:type="pct"/>
            <w:tcBorders>
              <w:top w:val="single" w:color="000000" w:sz="4" w:space="0"/>
              <w:left w:val="single" w:color="000000" w:sz="4" w:space="0"/>
              <w:bottom w:val="single" w:color="000000" w:sz="4" w:space="0"/>
              <w:right w:val="single" w:color="000000" w:sz="4" w:space="0"/>
            </w:tcBorders>
            <w:noWrap/>
            <w:vAlign w:val="center"/>
          </w:tcPr>
          <w:p w14:paraId="15889F11">
            <w:pPr>
              <w:rPr>
                <w:rFonts w:hint="eastAsia" w:ascii="方正仿宋_GBK" w:hAnsi="方正仿宋_GBK" w:eastAsia="方正仿宋_GBK" w:cs="方正仿宋_GBK"/>
                <w:color w:val="000000"/>
                <w:szCs w:val="21"/>
              </w:rPr>
            </w:pPr>
          </w:p>
        </w:tc>
      </w:tr>
      <w:tr w14:paraId="1D1F2A86">
        <w:tblPrEx>
          <w:tblCellMar>
            <w:top w:w="0" w:type="dxa"/>
            <w:left w:w="108" w:type="dxa"/>
            <w:bottom w:w="0" w:type="dxa"/>
            <w:right w:w="108" w:type="dxa"/>
          </w:tblCellMar>
        </w:tblPrEx>
        <w:trPr>
          <w:trHeight w:val="520" w:hRule="atLeast"/>
        </w:trPr>
        <w:tc>
          <w:tcPr>
            <w:tcW w:w="5000" w:type="pct"/>
            <w:gridSpan w:val="6"/>
            <w:tcBorders>
              <w:top w:val="single" w:color="000000" w:sz="4" w:space="0"/>
              <w:left w:val="single" w:color="000000" w:sz="4" w:space="0"/>
              <w:bottom w:val="single" w:color="000000" w:sz="4" w:space="0"/>
              <w:right w:val="single" w:color="000000" w:sz="4" w:space="0"/>
            </w:tcBorders>
            <w:noWrap w:val="0"/>
            <w:vAlign w:val="center"/>
          </w:tcPr>
          <w:p w14:paraId="59D0A68E">
            <w:pPr>
              <w:widowControl/>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存在的其他问题：</w:t>
            </w:r>
          </w:p>
        </w:tc>
      </w:tr>
      <w:tr w14:paraId="518D047F">
        <w:tblPrEx>
          <w:tblCellMar>
            <w:top w:w="0" w:type="dxa"/>
            <w:left w:w="108" w:type="dxa"/>
            <w:bottom w:w="0" w:type="dxa"/>
            <w:right w:w="108" w:type="dxa"/>
          </w:tblCellMar>
        </w:tblPrEx>
        <w:trPr>
          <w:trHeight w:val="640" w:hRule="atLeast"/>
        </w:trPr>
        <w:tc>
          <w:tcPr>
            <w:tcW w:w="5000" w:type="pct"/>
            <w:gridSpan w:val="6"/>
            <w:tcBorders>
              <w:top w:val="single" w:color="000000" w:sz="4" w:space="0"/>
              <w:left w:val="single" w:color="000000" w:sz="4" w:space="0"/>
              <w:bottom w:val="single" w:color="000000" w:sz="4" w:space="0"/>
              <w:right w:val="single" w:color="000000" w:sz="4" w:space="0"/>
            </w:tcBorders>
            <w:noWrap w:val="0"/>
            <w:vAlign w:val="center"/>
          </w:tcPr>
          <w:p w14:paraId="63971D68">
            <w:pPr>
              <w:widowControl/>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检查人：</w:t>
            </w:r>
          </w:p>
        </w:tc>
      </w:tr>
      <w:tr w14:paraId="2381F64F">
        <w:tblPrEx>
          <w:tblCellMar>
            <w:top w:w="0" w:type="dxa"/>
            <w:left w:w="108" w:type="dxa"/>
            <w:bottom w:w="0" w:type="dxa"/>
            <w:right w:w="108" w:type="dxa"/>
          </w:tblCellMar>
        </w:tblPrEx>
        <w:trPr>
          <w:trHeight w:val="520" w:hRule="atLeast"/>
        </w:trPr>
        <w:tc>
          <w:tcPr>
            <w:tcW w:w="5000" w:type="pct"/>
            <w:gridSpan w:val="6"/>
            <w:tcBorders>
              <w:top w:val="single" w:color="000000" w:sz="4" w:space="0"/>
              <w:left w:val="single" w:color="000000" w:sz="4" w:space="0"/>
              <w:bottom w:val="single" w:color="000000" w:sz="4" w:space="0"/>
              <w:right w:val="single" w:color="000000" w:sz="4" w:space="0"/>
            </w:tcBorders>
            <w:noWrap w:val="0"/>
            <w:vAlign w:val="center"/>
          </w:tcPr>
          <w:p w14:paraId="2CAE7A39">
            <w:pPr>
              <w:widowControl/>
              <w:jc w:val="righ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检查时间：      年     月     日</w:t>
            </w:r>
          </w:p>
        </w:tc>
      </w:tr>
    </w:tbl>
    <w:p w14:paraId="211F1C08">
      <w:pPr>
        <w:rPr>
          <w:sz w:val="18"/>
          <w:szCs w:val="21"/>
        </w:rPr>
      </w:pPr>
    </w:p>
    <w:p w14:paraId="76D72048">
      <w:pPr>
        <w:rPr>
          <w:sz w:val="18"/>
          <w:szCs w:val="21"/>
        </w:rPr>
      </w:pPr>
    </w:p>
    <w:p w14:paraId="0D935647">
      <w:pPr>
        <w:rPr>
          <w:sz w:val="18"/>
          <w:szCs w:val="21"/>
        </w:rPr>
      </w:pPr>
    </w:p>
    <w:p w14:paraId="47748F19">
      <w:pPr>
        <w:rPr>
          <w:sz w:val="18"/>
          <w:szCs w:val="21"/>
        </w:rPr>
      </w:pPr>
    </w:p>
    <w:p w14:paraId="55911CEF">
      <w:pPr>
        <w:rPr>
          <w:sz w:val="18"/>
          <w:szCs w:val="21"/>
        </w:rPr>
      </w:pPr>
    </w:p>
    <w:p w14:paraId="111D6F7B">
      <w:pPr>
        <w:rPr>
          <w:sz w:val="18"/>
          <w:szCs w:val="21"/>
        </w:rPr>
      </w:pPr>
    </w:p>
    <w:p w14:paraId="3E0E61F8">
      <w:pPr>
        <w:rPr>
          <w:sz w:val="18"/>
          <w:szCs w:val="21"/>
        </w:rPr>
      </w:pPr>
    </w:p>
    <w:p w14:paraId="7B3717E6">
      <w:pPr>
        <w:rPr>
          <w:sz w:val="18"/>
          <w:szCs w:val="21"/>
        </w:rPr>
      </w:pPr>
    </w:p>
    <w:p w14:paraId="3A13A438">
      <w:pPr>
        <w:rPr>
          <w:sz w:val="18"/>
          <w:szCs w:val="21"/>
        </w:rPr>
      </w:pPr>
    </w:p>
    <w:p w14:paraId="79E3109E">
      <w:pPr>
        <w:rPr>
          <w:sz w:val="18"/>
          <w:szCs w:val="21"/>
        </w:rPr>
      </w:pPr>
    </w:p>
    <w:p w14:paraId="6297821A">
      <w:pPr>
        <w:rPr>
          <w:sz w:val="18"/>
          <w:szCs w:val="21"/>
        </w:rPr>
      </w:pPr>
    </w:p>
    <w:p w14:paraId="2CE32C14">
      <w:pPr>
        <w:rPr>
          <w:sz w:val="18"/>
          <w:szCs w:val="21"/>
        </w:rPr>
      </w:pPr>
    </w:p>
    <w:p w14:paraId="7129E6C0">
      <w:pPr>
        <w:rPr>
          <w:sz w:val="18"/>
          <w:szCs w:val="21"/>
        </w:rPr>
      </w:pPr>
    </w:p>
    <w:p w14:paraId="02D037C6">
      <w:pPr>
        <w:rPr>
          <w:sz w:val="18"/>
          <w:szCs w:val="21"/>
        </w:rPr>
      </w:pPr>
    </w:p>
    <w:p w14:paraId="3AC2AC82">
      <w:pPr>
        <w:rPr>
          <w:sz w:val="18"/>
          <w:szCs w:val="21"/>
        </w:rPr>
      </w:pPr>
    </w:p>
    <w:p w14:paraId="095DC5AD">
      <w:pPr>
        <w:rPr>
          <w:sz w:val="18"/>
          <w:szCs w:val="21"/>
        </w:rPr>
      </w:pPr>
    </w:p>
    <w:p w14:paraId="24989FCD">
      <w:pPr>
        <w:rPr>
          <w:sz w:val="18"/>
          <w:szCs w:val="21"/>
        </w:rPr>
      </w:pPr>
    </w:p>
    <w:tbl>
      <w:tblPr>
        <w:tblStyle w:val="9"/>
        <w:tblW w:w="5000" w:type="pct"/>
        <w:tblInd w:w="0" w:type="dxa"/>
        <w:tblLayout w:type="autofit"/>
        <w:tblCellMar>
          <w:top w:w="0" w:type="dxa"/>
          <w:left w:w="108" w:type="dxa"/>
          <w:bottom w:w="0" w:type="dxa"/>
          <w:right w:w="108" w:type="dxa"/>
        </w:tblCellMar>
      </w:tblPr>
      <w:tblGrid>
        <w:gridCol w:w="618"/>
        <w:gridCol w:w="1020"/>
        <w:gridCol w:w="3055"/>
        <w:gridCol w:w="1925"/>
        <w:gridCol w:w="1020"/>
        <w:gridCol w:w="1423"/>
      </w:tblGrid>
      <w:tr w14:paraId="405B6E86">
        <w:tblPrEx>
          <w:tblCellMar>
            <w:top w:w="0" w:type="dxa"/>
            <w:left w:w="108" w:type="dxa"/>
            <w:bottom w:w="0" w:type="dxa"/>
            <w:right w:w="108" w:type="dxa"/>
          </w:tblCellMar>
        </w:tblPrEx>
        <w:trPr>
          <w:trHeight w:val="315" w:hRule="atLeast"/>
        </w:trPr>
        <w:tc>
          <w:tcPr>
            <w:tcW w:w="5000" w:type="pct"/>
            <w:gridSpan w:val="6"/>
            <w:tcBorders>
              <w:top w:val="single" w:color="000000" w:sz="4" w:space="0"/>
              <w:left w:val="single" w:color="000000" w:sz="4" w:space="0"/>
              <w:bottom w:val="single" w:color="000000" w:sz="4" w:space="0"/>
              <w:right w:val="single" w:color="000000" w:sz="4" w:space="0"/>
            </w:tcBorders>
            <w:noWrap/>
            <w:vAlign w:val="center"/>
          </w:tcPr>
          <w:p w14:paraId="1B36BE62">
            <w:pPr>
              <w:widowControl/>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居民小区配套工程标准化竣工验收指导卡（一次设备）</w:t>
            </w:r>
          </w:p>
        </w:tc>
      </w:tr>
      <w:tr w14:paraId="4AAF0F7B">
        <w:tblPrEx>
          <w:tblCellMar>
            <w:top w:w="0" w:type="dxa"/>
            <w:left w:w="108" w:type="dxa"/>
            <w:bottom w:w="0" w:type="dxa"/>
            <w:right w:w="108" w:type="dxa"/>
          </w:tblCellMar>
        </w:tblPrEx>
        <w:trPr>
          <w:trHeight w:val="440" w:hRule="atLeast"/>
        </w:trPr>
        <w:tc>
          <w:tcPr>
            <w:tcW w:w="5000" w:type="pct"/>
            <w:gridSpan w:val="6"/>
            <w:tcBorders>
              <w:top w:val="single" w:color="000000" w:sz="4" w:space="0"/>
              <w:left w:val="single" w:color="000000" w:sz="4" w:space="0"/>
              <w:bottom w:val="single" w:color="000000" w:sz="4" w:space="0"/>
              <w:right w:val="single" w:color="000000" w:sz="4" w:space="0"/>
            </w:tcBorders>
            <w:noWrap/>
            <w:vAlign w:val="center"/>
          </w:tcPr>
          <w:p w14:paraId="720E7A4D">
            <w:pPr>
              <w:widowControl/>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 xml:space="preserve">编号：                                 </w:t>
            </w:r>
          </w:p>
        </w:tc>
      </w:tr>
      <w:tr w14:paraId="7D31F27F">
        <w:tblPrEx>
          <w:tblCellMar>
            <w:top w:w="0" w:type="dxa"/>
            <w:left w:w="108" w:type="dxa"/>
            <w:bottom w:w="0" w:type="dxa"/>
            <w:right w:w="108" w:type="dxa"/>
          </w:tblCellMar>
        </w:tblPrEx>
        <w:trPr>
          <w:trHeight w:val="560" w:hRule="atLeast"/>
        </w:trPr>
        <w:tc>
          <w:tcPr>
            <w:tcW w:w="837" w:type="pct"/>
            <w:gridSpan w:val="2"/>
            <w:tcBorders>
              <w:top w:val="single" w:color="000000" w:sz="4" w:space="0"/>
              <w:left w:val="single" w:color="000000" w:sz="4" w:space="0"/>
              <w:bottom w:val="single" w:color="000000" w:sz="4" w:space="0"/>
              <w:right w:val="single" w:color="000000" w:sz="4" w:space="0"/>
            </w:tcBorders>
            <w:noWrap/>
            <w:vAlign w:val="center"/>
          </w:tcPr>
          <w:p w14:paraId="70F15325">
            <w:pPr>
              <w:widowControl/>
              <w:jc w:val="center"/>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工程名称</w:t>
            </w:r>
          </w:p>
        </w:tc>
        <w:tc>
          <w:tcPr>
            <w:tcW w:w="3039" w:type="pct"/>
            <w:gridSpan w:val="2"/>
            <w:tcBorders>
              <w:top w:val="single" w:color="000000" w:sz="4" w:space="0"/>
              <w:left w:val="single" w:color="000000" w:sz="4" w:space="0"/>
              <w:bottom w:val="single" w:color="000000" w:sz="4" w:space="0"/>
              <w:right w:val="single" w:color="000000" w:sz="4" w:space="0"/>
            </w:tcBorders>
            <w:noWrap/>
            <w:vAlign w:val="center"/>
          </w:tcPr>
          <w:p w14:paraId="18F13139">
            <w:pPr>
              <w:jc w:val="center"/>
              <w:rPr>
                <w:rFonts w:hint="eastAsia" w:ascii="方正仿宋_GBK" w:hAnsi="方正仿宋_GBK" w:eastAsia="方正仿宋_GBK" w:cs="方正仿宋_GBK"/>
                <w:color w:val="000000"/>
                <w:szCs w:val="21"/>
              </w:rPr>
            </w:pPr>
          </w:p>
        </w:tc>
        <w:tc>
          <w:tcPr>
            <w:tcW w:w="1123" w:type="pct"/>
            <w:gridSpan w:val="2"/>
            <w:tcBorders>
              <w:top w:val="single" w:color="000000" w:sz="4" w:space="0"/>
              <w:left w:val="single" w:color="000000" w:sz="4" w:space="0"/>
              <w:bottom w:val="single" w:color="000000" w:sz="4" w:space="0"/>
              <w:right w:val="single" w:color="000000" w:sz="4" w:space="0"/>
            </w:tcBorders>
            <w:noWrap w:val="0"/>
            <w:vAlign w:val="center"/>
          </w:tcPr>
          <w:p w14:paraId="2B94DC5C">
            <w:pPr>
              <w:widowControl/>
              <w:jc w:val="center"/>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检查项目：配电一次设备</w:t>
            </w:r>
          </w:p>
        </w:tc>
      </w:tr>
      <w:tr w14:paraId="3E6ABA52">
        <w:tblPrEx>
          <w:tblCellMar>
            <w:top w:w="0" w:type="dxa"/>
            <w:left w:w="108" w:type="dxa"/>
            <w:bottom w:w="0" w:type="dxa"/>
            <w:right w:w="108" w:type="dxa"/>
          </w:tblCellMar>
        </w:tblPrEx>
        <w:trPr>
          <w:trHeight w:val="315" w:hRule="atLeast"/>
        </w:trPr>
        <w:tc>
          <w:tcPr>
            <w:tcW w:w="358" w:type="pct"/>
            <w:tcBorders>
              <w:top w:val="single" w:color="000000" w:sz="4" w:space="0"/>
              <w:left w:val="single" w:color="000000" w:sz="4" w:space="0"/>
              <w:bottom w:val="single" w:color="000000" w:sz="4" w:space="0"/>
              <w:right w:val="single" w:color="000000" w:sz="4" w:space="0"/>
            </w:tcBorders>
            <w:noWrap/>
            <w:vAlign w:val="center"/>
          </w:tcPr>
          <w:p w14:paraId="2D9795B7">
            <w:pPr>
              <w:widowControl/>
              <w:jc w:val="center"/>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序号</w:t>
            </w:r>
          </w:p>
        </w:tc>
        <w:tc>
          <w:tcPr>
            <w:tcW w:w="479" w:type="pct"/>
            <w:tcBorders>
              <w:top w:val="single" w:color="000000" w:sz="4" w:space="0"/>
              <w:left w:val="single" w:color="000000" w:sz="4" w:space="0"/>
              <w:bottom w:val="single" w:color="000000" w:sz="4" w:space="0"/>
              <w:right w:val="single" w:color="000000" w:sz="4" w:space="0"/>
            </w:tcBorders>
            <w:noWrap/>
            <w:vAlign w:val="center"/>
          </w:tcPr>
          <w:p w14:paraId="61B7A8D5">
            <w:pPr>
              <w:widowControl/>
              <w:jc w:val="center"/>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验收类别</w:t>
            </w:r>
          </w:p>
        </w:tc>
        <w:tc>
          <w:tcPr>
            <w:tcW w:w="1874" w:type="pct"/>
            <w:tcBorders>
              <w:top w:val="single" w:color="000000" w:sz="4" w:space="0"/>
              <w:left w:val="single" w:color="000000" w:sz="4" w:space="0"/>
              <w:bottom w:val="single" w:color="000000" w:sz="4" w:space="0"/>
              <w:right w:val="single" w:color="000000" w:sz="4" w:space="0"/>
            </w:tcBorders>
            <w:noWrap/>
            <w:vAlign w:val="center"/>
          </w:tcPr>
          <w:p w14:paraId="33A89942">
            <w:pPr>
              <w:widowControl/>
              <w:jc w:val="center"/>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验收要求</w:t>
            </w:r>
          </w:p>
        </w:tc>
        <w:tc>
          <w:tcPr>
            <w:tcW w:w="1164" w:type="pct"/>
            <w:tcBorders>
              <w:top w:val="single" w:color="000000" w:sz="4" w:space="0"/>
              <w:left w:val="single" w:color="000000" w:sz="4" w:space="0"/>
              <w:bottom w:val="single" w:color="000000" w:sz="4" w:space="0"/>
              <w:right w:val="single" w:color="000000" w:sz="4" w:space="0"/>
            </w:tcBorders>
            <w:noWrap/>
            <w:vAlign w:val="center"/>
          </w:tcPr>
          <w:p w14:paraId="60394C89">
            <w:pPr>
              <w:widowControl/>
              <w:jc w:val="center"/>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依据条款</w:t>
            </w:r>
          </w:p>
        </w:tc>
        <w:tc>
          <w:tcPr>
            <w:tcW w:w="444" w:type="pct"/>
            <w:tcBorders>
              <w:top w:val="single" w:color="000000" w:sz="4" w:space="0"/>
              <w:left w:val="single" w:color="000000" w:sz="4" w:space="0"/>
              <w:bottom w:val="single" w:color="000000" w:sz="4" w:space="0"/>
              <w:right w:val="single" w:color="000000" w:sz="4" w:space="0"/>
            </w:tcBorders>
            <w:noWrap/>
            <w:vAlign w:val="center"/>
          </w:tcPr>
          <w:p w14:paraId="628EF1DF">
            <w:pPr>
              <w:widowControl/>
              <w:jc w:val="center"/>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是否合格</w:t>
            </w:r>
          </w:p>
        </w:tc>
        <w:tc>
          <w:tcPr>
            <w:tcW w:w="679" w:type="pct"/>
            <w:tcBorders>
              <w:top w:val="single" w:color="000000" w:sz="4" w:space="0"/>
              <w:left w:val="single" w:color="000000" w:sz="4" w:space="0"/>
              <w:bottom w:val="single" w:color="000000" w:sz="4" w:space="0"/>
              <w:right w:val="single" w:color="000000" w:sz="4" w:space="0"/>
            </w:tcBorders>
            <w:noWrap/>
            <w:vAlign w:val="center"/>
          </w:tcPr>
          <w:p w14:paraId="658D8662">
            <w:pPr>
              <w:widowControl/>
              <w:jc w:val="center"/>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存在问题描述</w:t>
            </w:r>
          </w:p>
        </w:tc>
      </w:tr>
      <w:tr w14:paraId="7C13273C">
        <w:tblPrEx>
          <w:tblCellMar>
            <w:top w:w="0" w:type="dxa"/>
            <w:left w:w="108" w:type="dxa"/>
            <w:bottom w:w="0" w:type="dxa"/>
            <w:right w:w="108" w:type="dxa"/>
          </w:tblCellMar>
        </w:tblPrEx>
        <w:trPr>
          <w:trHeight w:val="1260" w:hRule="atLeast"/>
        </w:trPr>
        <w:tc>
          <w:tcPr>
            <w:tcW w:w="358" w:type="pct"/>
            <w:vMerge w:val="restart"/>
            <w:tcBorders>
              <w:top w:val="single" w:color="000000" w:sz="4" w:space="0"/>
              <w:left w:val="single" w:color="000000" w:sz="4" w:space="0"/>
              <w:bottom w:val="single" w:color="000000" w:sz="4" w:space="0"/>
              <w:right w:val="single" w:color="000000" w:sz="4" w:space="0"/>
            </w:tcBorders>
            <w:noWrap w:val="0"/>
            <w:vAlign w:val="center"/>
          </w:tcPr>
          <w:p w14:paraId="16143BA7">
            <w:pPr>
              <w:widowControl/>
              <w:jc w:val="center"/>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1</w:t>
            </w:r>
          </w:p>
        </w:tc>
        <w:tc>
          <w:tcPr>
            <w:tcW w:w="479" w:type="pct"/>
            <w:vMerge w:val="restart"/>
            <w:tcBorders>
              <w:top w:val="single" w:color="000000" w:sz="4" w:space="0"/>
              <w:left w:val="single" w:color="000000" w:sz="4" w:space="0"/>
              <w:bottom w:val="single" w:color="000000" w:sz="4" w:space="0"/>
              <w:right w:val="single" w:color="000000" w:sz="4" w:space="0"/>
            </w:tcBorders>
            <w:noWrap w:val="0"/>
            <w:vAlign w:val="center"/>
          </w:tcPr>
          <w:p w14:paraId="15B213BC">
            <w:pPr>
              <w:widowControl/>
              <w:jc w:val="center"/>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10kV开关设备</w:t>
            </w:r>
          </w:p>
        </w:tc>
        <w:tc>
          <w:tcPr>
            <w:tcW w:w="1874" w:type="pct"/>
            <w:tcBorders>
              <w:top w:val="single" w:color="000000" w:sz="4" w:space="0"/>
              <w:left w:val="single" w:color="000000" w:sz="4" w:space="0"/>
              <w:bottom w:val="single" w:color="000000" w:sz="4" w:space="0"/>
              <w:right w:val="single" w:color="000000" w:sz="4" w:space="0"/>
            </w:tcBorders>
            <w:noWrap w:val="0"/>
            <w:vAlign w:val="center"/>
          </w:tcPr>
          <w:p w14:paraId="6A6B4C80">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环网柜宜采用环保气体绝缘、真空灭弧断路器柜。选用环保气体断路器柜时，应选用三工位开关位于断路器上方的结构，并应采取保证接地刀闸和断路器（开关）闭合后断路器（开关）不会分闸的有效措施；</w:t>
            </w:r>
          </w:p>
        </w:tc>
        <w:tc>
          <w:tcPr>
            <w:tcW w:w="1164" w:type="pct"/>
            <w:tcBorders>
              <w:top w:val="single" w:color="000000" w:sz="4" w:space="0"/>
              <w:left w:val="single" w:color="000000" w:sz="4" w:space="0"/>
              <w:bottom w:val="single" w:color="000000" w:sz="4" w:space="0"/>
              <w:right w:val="single" w:color="000000" w:sz="4" w:space="0"/>
            </w:tcBorders>
            <w:noWrap w:val="0"/>
            <w:vAlign w:val="center"/>
          </w:tcPr>
          <w:p w14:paraId="7659D602">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天津市10千伏及以下配电网建设技术标准（DB/T 29-323-2024）6.5</w:t>
            </w:r>
          </w:p>
        </w:tc>
        <w:tc>
          <w:tcPr>
            <w:tcW w:w="444" w:type="pct"/>
            <w:tcBorders>
              <w:top w:val="single" w:color="000000" w:sz="4" w:space="0"/>
              <w:left w:val="single" w:color="000000" w:sz="4" w:space="0"/>
              <w:bottom w:val="single" w:color="000000" w:sz="4" w:space="0"/>
              <w:right w:val="single" w:color="000000" w:sz="4" w:space="0"/>
            </w:tcBorders>
            <w:noWrap/>
            <w:vAlign w:val="center"/>
          </w:tcPr>
          <w:p w14:paraId="33BB74A7">
            <w:pPr>
              <w:rPr>
                <w:rFonts w:hint="eastAsia" w:ascii="方正仿宋_GBK" w:hAnsi="方正仿宋_GBK" w:eastAsia="方正仿宋_GBK" w:cs="方正仿宋_GBK"/>
                <w:color w:val="000000"/>
                <w:szCs w:val="21"/>
              </w:rPr>
            </w:pPr>
          </w:p>
        </w:tc>
        <w:tc>
          <w:tcPr>
            <w:tcW w:w="679" w:type="pct"/>
            <w:tcBorders>
              <w:top w:val="single" w:color="000000" w:sz="4" w:space="0"/>
              <w:left w:val="single" w:color="000000" w:sz="4" w:space="0"/>
              <w:bottom w:val="single" w:color="000000" w:sz="4" w:space="0"/>
              <w:right w:val="single" w:color="000000" w:sz="4" w:space="0"/>
            </w:tcBorders>
            <w:noWrap/>
            <w:vAlign w:val="center"/>
          </w:tcPr>
          <w:p w14:paraId="54F0AD4C">
            <w:pPr>
              <w:rPr>
                <w:rFonts w:hint="eastAsia" w:ascii="方正仿宋_GBK" w:hAnsi="方正仿宋_GBK" w:eastAsia="方正仿宋_GBK" w:cs="方正仿宋_GBK"/>
                <w:color w:val="000000"/>
                <w:szCs w:val="21"/>
              </w:rPr>
            </w:pPr>
          </w:p>
        </w:tc>
      </w:tr>
      <w:tr w14:paraId="76F50ADD">
        <w:tblPrEx>
          <w:tblCellMar>
            <w:top w:w="0" w:type="dxa"/>
            <w:left w:w="108" w:type="dxa"/>
            <w:bottom w:w="0" w:type="dxa"/>
            <w:right w:w="108" w:type="dxa"/>
          </w:tblCellMar>
        </w:tblPrEx>
        <w:trPr>
          <w:trHeight w:val="945" w:hRule="atLeast"/>
        </w:trPr>
        <w:tc>
          <w:tcPr>
            <w:tcW w:w="358" w:type="pct"/>
            <w:vMerge w:val="continue"/>
            <w:tcBorders>
              <w:top w:val="single" w:color="000000" w:sz="4" w:space="0"/>
              <w:left w:val="single" w:color="000000" w:sz="4" w:space="0"/>
              <w:bottom w:val="single" w:color="000000" w:sz="4" w:space="0"/>
              <w:right w:val="single" w:color="000000" w:sz="4" w:space="0"/>
            </w:tcBorders>
            <w:noWrap w:val="0"/>
            <w:vAlign w:val="center"/>
          </w:tcPr>
          <w:p w14:paraId="743BDDD4">
            <w:pPr>
              <w:jc w:val="center"/>
              <w:rPr>
                <w:rFonts w:hint="eastAsia" w:ascii="方正仿宋_GBK" w:hAnsi="方正仿宋_GBK" w:eastAsia="方正仿宋_GBK" w:cs="方正仿宋_GBK"/>
                <w:color w:val="000000"/>
                <w:szCs w:val="21"/>
              </w:rPr>
            </w:pPr>
          </w:p>
        </w:tc>
        <w:tc>
          <w:tcPr>
            <w:tcW w:w="479" w:type="pct"/>
            <w:vMerge w:val="continue"/>
            <w:tcBorders>
              <w:top w:val="single" w:color="000000" w:sz="4" w:space="0"/>
              <w:left w:val="single" w:color="000000" w:sz="4" w:space="0"/>
              <w:bottom w:val="single" w:color="000000" w:sz="4" w:space="0"/>
              <w:right w:val="single" w:color="000000" w:sz="4" w:space="0"/>
            </w:tcBorders>
            <w:noWrap w:val="0"/>
            <w:vAlign w:val="center"/>
          </w:tcPr>
          <w:p w14:paraId="3620A99A">
            <w:pPr>
              <w:jc w:val="center"/>
              <w:rPr>
                <w:rFonts w:hint="eastAsia" w:ascii="方正仿宋_GBK" w:hAnsi="方正仿宋_GBK" w:eastAsia="方正仿宋_GBK" w:cs="方正仿宋_GBK"/>
                <w:color w:val="000000"/>
                <w:szCs w:val="21"/>
              </w:rPr>
            </w:pPr>
          </w:p>
        </w:tc>
        <w:tc>
          <w:tcPr>
            <w:tcW w:w="1874" w:type="pct"/>
            <w:tcBorders>
              <w:top w:val="single" w:color="000000" w:sz="4" w:space="0"/>
              <w:left w:val="single" w:color="000000" w:sz="4" w:space="0"/>
              <w:bottom w:val="single" w:color="000000" w:sz="4" w:space="0"/>
              <w:right w:val="single" w:color="000000" w:sz="4" w:space="0"/>
            </w:tcBorders>
            <w:noWrap w:val="0"/>
            <w:vAlign w:val="center"/>
          </w:tcPr>
          <w:p w14:paraId="10EE7794">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环网柜应具备可靠的“五防”功能；</w:t>
            </w:r>
          </w:p>
        </w:tc>
        <w:tc>
          <w:tcPr>
            <w:tcW w:w="1164" w:type="pct"/>
            <w:tcBorders>
              <w:top w:val="single" w:color="000000" w:sz="4" w:space="0"/>
              <w:left w:val="single" w:color="000000" w:sz="4" w:space="0"/>
              <w:bottom w:val="single" w:color="000000" w:sz="4" w:space="0"/>
              <w:right w:val="single" w:color="000000" w:sz="4" w:space="0"/>
            </w:tcBorders>
            <w:noWrap w:val="0"/>
            <w:vAlign w:val="center"/>
          </w:tcPr>
          <w:p w14:paraId="4DBB6057">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天津市10千伏及以下配电网建设技术标准（DB/T 29-323-2024）6.5</w:t>
            </w:r>
          </w:p>
        </w:tc>
        <w:tc>
          <w:tcPr>
            <w:tcW w:w="444" w:type="pct"/>
            <w:tcBorders>
              <w:top w:val="single" w:color="000000" w:sz="4" w:space="0"/>
              <w:left w:val="single" w:color="000000" w:sz="4" w:space="0"/>
              <w:bottom w:val="single" w:color="000000" w:sz="4" w:space="0"/>
              <w:right w:val="single" w:color="000000" w:sz="4" w:space="0"/>
            </w:tcBorders>
            <w:noWrap/>
            <w:vAlign w:val="center"/>
          </w:tcPr>
          <w:p w14:paraId="65D43476">
            <w:pPr>
              <w:rPr>
                <w:rFonts w:hint="eastAsia" w:ascii="方正仿宋_GBK" w:hAnsi="方正仿宋_GBK" w:eastAsia="方正仿宋_GBK" w:cs="方正仿宋_GBK"/>
                <w:color w:val="000000"/>
                <w:szCs w:val="21"/>
              </w:rPr>
            </w:pPr>
          </w:p>
        </w:tc>
        <w:tc>
          <w:tcPr>
            <w:tcW w:w="679" w:type="pct"/>
            <w:tcBorders>
              <w:top w:val="single" w:color="000000" w:sz="4" w:space="0"/>
              <w:left w:val="single" w:color="000000" w:sz="4" w:space="0"/>
              <w:bottom w:val="single" w:color="000000" w:sz="4" w:space="0"/>
              <w:right w:val="single" w:color="000000" w:sz="4" w:space="0"/>
            </w:tcBorders>
            <w:noWrap/>
            <w:vAlign w:val="center"/>
          </w:tcPr>
          <w:p w14:paraId="7C3DF8A8">
            <w:pPr>
              <w:rPr>
                <w:rFonts w:hint="eastAsia" w:ascii="方正仿宋_GBK" w:hAnsi="方正仿宋_GBK" w:eastAsia="方正仿宋_GBK" w:cs="方正仿宋_GBK"/>
                <w:color w:val="000000"/>
                <w:szCs w:val="21"/>
              </w:rPr>
            </w:pPr>
          </w:p>
        </w:tc>
      </w:tr>
      <w:tr w14:paraId="567AED7D">
        <w:tblPrEx>
          <w:tblCellMar>
            <w:top w:w="0" w:type="dxa"/>
            <w:left w:w="108" w:type="dxa"/>
            <w:bottom w:w="0" w:type="dxa"/>
            <w:right w:w="108" w:type="dxa"/>
          </w:tblCellMar>
        </w:tblPrEx>
        <w:trPr>
          <w:trHeight w:val="1575" w:hRule="atLeast"/>
        </w:trPr>
        <w:tc>
          <w:tcPr>
            <w:tcW w:w="358" w:type="pct"/>
            <w:vMerge w:val="continue"/>
            <w:tcBorders>
              <w:top w:val="single" w:color="000000" w:sz="4" w:space="0"/>
              <w:left w:val="single" w:color="000000" w:sz="4" w:space="0"/>
              <w:bottom w:val="single" w:color="000000" w:sz="4" w:space="0"/>
              <w:right w:val="single" w:color="000000" w:sz="4" w:space="0"/>
            </w:tcBorders>
            <w:noWrap w:val="0"/>
            <w:vAlign w:val="center"/>
          </w:tcPr>
          <w:p w14:paraId="7B1887C5">
            <w:pPr>
              <w:jc w:val="center"/>
              <w:rPr>
                <w:rFonts w:hint="eastAsia" w:ascii="方正仿宋_GBK" w:hAnsi="方正仿宋_GBK" w:eastAsia="方正仿宋_GBK" w:cs="方正仿宋_GBK"/>
                <w:color w:val="000000"/>
                <w:szCs w:val="21"/>
              </w:rPr>
            </w:pPr>
          </w:p>
        </w:tc>
        <w:tc>
          <w:tcPr>
            <w:tcW w:w="479" w:type="pct"/>
            <w:vMerge w:val="continue"/>
            <w:tcBorders>
              <w:top w:val="single" w:color="000000" w:sz="4" w:space="0"/>
              <w:left w:val="single" w:color="000000" w:sz="4" w:space="0"/>
              <w:bottom w:val="single" w:color="000000" w:sz="4" w:space="0"/>
              <w:right w:val="single" w:color="000000" w:sz="4" w:space="0"/>
            </w:tcBorders>
            <w:noWrap w:val="0"/>
            <w:vAlign w:val="center"/>
          </w:tcPr>
          <w:p w14:paraId="790B67BE">
            <w:pPr>
              <w:jc w:val="center"/>
              <w:rPr>
                <w:rFonts w:hint="eastAsia" w:ascii="方正仿宋_GBK" w:hAnsi="方正仿宋_GBK" w:eastAsia="方正仿宋_GBK" w:cs="方正仿宋_GBK"/>
                <w:color w:val="000000"/>
                <w:szCs w:val="21"/>
              </w:rPr>
            </w:pPr>
          </w:p>
        </w:tc>
        <w:tc>
          <w:tcPr>
            <w:tcW w:w="1874" w:type="pct"/>
            <w:tcBorders>
              <w:top w:val="single" w:color="000000" w:sz="4" w:space="0"/>
              <w:left w:val="single" w:color="000000" w:sz="4" w:space="0"/>
              <w:bottom w:val="single" w:color="000000" w:sz="4" w:space="0"/>
              <w:right w:val="single" w:color="000000" w:sz="4" w:space="0"/>
            </w:tcBorders>
            <w:noWrap w:val="0"/>
            <w:vAlign w:val="center"/>
          </w:tcPr>
          <w:p w14:paraId="46498AD5">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环网柜的断路器室、电缆室应通过内部燃弧试验，试验电流为额定短时耐受电流20kA，持续时间不应小于0.5s。设置压力释放通道和通风口，压力释放通道和通风口应具备与外壳相同的防护等级和机械强度，压力释放通道喷口应能在压力作用下安全排出气体或蒸汽，且不得危及人身和设备安全；</w:t>
            </w:r>
          </w:p>
        </w:tc>
        <w:tc>
          <w:tcPr>
            <w:tcW w:w="1164" w:type="pct"/>
            <w:tcBorders>
              <w:top w:val="single" w:color="000000" w:sz="4" w:space="0"/>
              <w:left w:val="single" w:color="000000" w:sz="4" w:space="0"/>
              <w:bottom w:val="single" w:color="000000" w:sz="4" w:space="0"/>
              <w:right w:val="single" w:color="000000" w:sz="4" w:space="0"/>
            </w:tcBorders>
            <w:noWrap w:val="0"/>
            <w:vAlign w:val="center"/>
          </w:tcPr>
          <w:p w14:paraId="7B7308C9">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天津市10千伏及以下配电网建设技术标准（DB/T 29-323-2024）6.5</w:t>
            </w:r>
          </w:p>
        </w:tc>
        <w:tc>
          <w:tcPr>
            <w:tcW w:w="444" w:type="pct"/>
            <w:tcBorders>
              <w:top w:val="single" w:color="000000" w:sz="4" w:space="0"/>
              <w:left w:val="single" w:color="000000" w:sz="4" w:space="0"/>
              <w:bottom w:val="single" w:color="000000" w:sz="4" w:space="0"/>
              <w:right w:val="single" w:color="000000" w:sz="4" w:space="0"/>
            </w:tcBorders>
            <w:noWrap/>
            <w:vAlign w:val="center"/>
          </w:tcPr>
          <w:p w14:paraId="54405E26">
            <w:pPr>
              <w:rPr>
                <w:rFonts w:hint="eastAsia" w:ascii="方正仿宋_GBK" w:hAnsi="方正仿宋_GBK" w:eastAsia="方正仿宋_GBK" w:cs="方正仿宋_GBK"/>
                <w:color w:val="000000"/>
                <w:szCs w:val="21"/>
              </w:rPr>
            </w:pPr>
          </w:p>
        </w:tc>
        <w:tc>
          <w:tcPr>
            <w:tcW w:w="679" w:type="pct"/>
            <w:tcBorders>
              <w:top w:val="single" w:color="000000" w:sz="4" w:space="0"/>
              <w:left w:val="single" w:color="000000" w:sz="4" w:space="0"/>
              <w:bottom w:val="single" w:color="000000" w:sz="4" w:space="0"/>
              <w:right w:val="single" w:color="000000" w:sz="4" w:space="0"/>
            </w:tcBorders>
            <w:noWrap/>
            <w:vAlign w:val="center"/>
          </w:tcPr>
          <w:p w14:paraId="58AA3EC2">
            <w:pPr>
              <w:rPr>
                <w:rFonts w:hint="eastAsia" w:ascii="方正仿宋_GBK" w:hAnsi="方正仿宋_GBK" w:eastAsia="方正仿宋_GBK" w:cs="方正仿宋_GBK"/>
                <w:color w:val="000000"/>
                <w:szCs w:val="21"/>
              </w:rPr>
            </w:pPr>
          </w:p>
        </w:tc>
      </w:tr>
      <w:tr w14:paraId="1DCBBB01">
        <w:tblPrEx>
          <w:tblCellMar>
            <w:top w:w="0" w:type="dxa"/>
            <w:left w:w="108" w:type="dxa"/>
            <w:bottom w:w="0" w:type="dxa"/>
            <w:right w:w="108" w:type="dxa"/>
          </w:tblCellMar>
        </w:tblPrEx>
        <w:trPr>
          <w:trHeight w:val="90" w:hRule="atLeast"/>
        </w:trPr>
        <w:tc>
          <w:tcPr>
            <w:tcW w:w="358" w:type="pct"/>
            <w:vMerge w:val="continue"/>
            <w:tcBorders>
              <w:top w:val="single" w:color="000000" w:sz="4" w:space="0"/>
              <w:left w:val="single" w:color="000000" w:sz="4" w:space="0"/>
              <w:bottom w:val="single" w:color="000000" w:sz="4" w:space="0"/>
              <w:right w:val="single" w:color="000000" w:sz="4" w:space="0"/>
            </w:tcBorders>
            <w:noWrap w:val="0"/>
            <w:vAlign w:val="center"/>
          </w:tcPr>
          <w:p w14:paraId="28D32FBF">
            <w:pPr>
              <w:jc w:val="center"/>
              <w:rPr>
                <w:rFonts w:hint="eastAsia" w:ascii="方正仿宋_GBK" w:hAnsi="方正仿宋_GBK" w:eastAsia="方正仿宋_GBK" w:cs="方正仿宋_GBK"/>
                <w:color w:val="000000"/>
                <w:szCs w:val="21"/>
              </w:rPr>
            </w:pPr>
          </w:p>
        </w:tc>
        <w:tc>
          <w:tcPr>
            <w:tcW w:w="479" w:type="pct"/>
            <w:vMerge w:val="continue"/>
            <w:tcBorders>
              <w:top w:val="single" w:color="000000" w:sz="4" w:space="0"/>
              <w:left w:val="single" w:color="000000" w:sz="4" w:space="0"/>
              <w:bottom w:val="single" w:color="000000" w:sz="4" w:space="0"/>
              <w:right w:val="single" w:color="000000" w:sz="4" w:space="0"/>
            </w:tcBorders>
            <w:noWrap w:val="0"/>
            <w:vAlign w:val="center"/>
          </w:tcPr>
          <w:p w14:paraId="5CAD495B">
            <w:pPr>
              <w:jc w:val="center"/>
              <w:rPr>
                <w:rFonts w:hint="eastAsia" w:ascii="方正仿宋_GBK" w:hAnsi="方正仿宋_GBK" w:eastAsia="方正仿宋_GBK" w:cs="方正仿宋_GBK"/>
                <w:color w:val="000000"/>
                <w:szCs w:val="21"/>
              </w:rPr>
            </w:pPr>
          </w:p>
        </w:tc>
        <w:tc>
          <w:tcPr>
            <w:tcW w:w="1874" w:type="pct"/>
            <w:tcBorders>
              <w:top w:val="single" w:color="000000" w:sz="4" w:space="0"/>
              <w:left w:val="single" w:color="000000" w:sz="4" w:space="0"/>
              <w:bottom w:val="single" w:color="000000" w:sz="4" w:space="0"/>
              <w:right w:val="single" w:color="000000" w:sz="4" w:space="0"/>
            </w:tcBorders>
            <w:noWrap w:val="0"/>
            <w:vAlign w:val="center"/>
          </w:tcPr>
          <w:p w14:paraId="36056A1C">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环网柜柜门关闭时防护等级应不低于IP4X，柜门打开时防护等级不低于IP2X，柜顶应加强防滴水功能设计。</w:t>
            </w:r>
          </w:p>
        </w:tc>
        <w:tc>
          <w:tcPr>
            <w:tcW w:w="1164" w:type="pct"/>
            <w:tcBorders>
              <w:top w:val="single" w:color="000000" w:sz="4" w:space="0"/>
              <w:left w:val="single" w:color="000000" w:sz="4" w:space="0"/>
              <w:bottom w:val="single" w:color="000000" w:sz="4" w:space="0"/>
              <w:right w:val="single" w:color="000000" w:sz="4" w:space="0"/>
            </w:tcBorders>
            <w:noWrap w:val="0"/>
            <w:vAlign w:val="center"/>
          </w:tcPr>
          <w:p w14:paraId="1A466C77">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天津市10千伏及以下配电网建设技术标准（DB/T 29-323-2024）6.5</w:t>
            </w:r>
          </w:p>
        </w:tc>
        <w:tc>
          <w:tcPr>
            <w:tcW w:w="444" w:type="pct"/>
            <w:tcBorders>
              <w:top w:val="single" w:color="000000" w:sz="4" w:space="0"/>
              <w:left w:val="single" w:color="000000" w:sz="4" w:space="0"/>
              <w:bottom w:val="single" w:color="000000" w:sz="4" w:space="0"/>
              <w:right w:val="single" w:color="000000" w:sz="4" w:space="0"/>
            </w:tcBorders>
            <w:noWrap/>
            <w:vAlign w:val="center"/>
          </w:tcPr>
          <w:p w14:paraId="4902E1B9">
            <w:pPr>
              <w:rPr>
                <w:rFonts w:hint="eastAsia" w:ascii="方正仿宋_GBK" w:hAnsi="方正仿宋_GBK" w:eastAsia="方正仿宋_GBK" w:cs="方正仿宋_GBK"/>
                <w:color w:val="000000"/>
                <w:szCs w:val="21"/>
              </w:rPr>
            </w:pPr>
          </w:p>
        </w:tc>
        <w:tc>
          <w:tcPr>
            <w:tcW w:w="679" w:type="pct"/>
            <w:tcBorders>
              <w:top w:val="single" w:color="000000" w:sz="4" w:space="0"/>
              <w:left w:val="single" w:color="000000" w:sz="4" w:space="0"/>
              <w:bottom w:val="single" w:color="000000" w:sz="4" w:space="0"/>
              <w:right w:val="single" w:color="000000" w:sz="4" w:space="0"/>
            </w:tcBorders>
            <w:noWrap/>
            <w:vAlign w:val="center"/>
          </w:tcPr>
          <w:p w14:paraId="00BD183A">
            <w:pPr>
              <w:rPr>
                <w:rFonts w:hint="eastAsia" w:ascii="方正仿宋_GBK" w:hAnsi="方正仿宋_GBK" w:eastAsia="方正仿宋_GBK" w:cs="方正仿宋_GBK"/>
                <w:color w:val="000000"/>
                <w:szCs w:val="21"/>
              </w:rPr>
            </w:pPr>
          </w:p>
        </w:tc>
      </w:tr>
      <w:tr w14:paraId="6BABCE23">
        <w:tblPrEx>
          <w:tblCellMar>
            <w:top w:w="0" w:type="dxa"/>
            <w:left w:w="108" w:type="dxa"/>
            <w:bottom w:w="0" w:type="dxa"/>
            <w:right w:w="108" w:type="dxa"/>
          </w:tblCellMar>
        </w:tblPrEx>
        <w:trPr>
          <w:trHeight w:val="391" w:hRule="atLeast"/>
        </w:trPr>
        <w:tc>
          <w:tcPr>
            <w:tcW w:w="358" w:type="pct"/>
            <w:vMerge w:val="restart"/>
            <w:tcBorders>
              <w:top w:val="single" w:color="000000" w:sz="4" w:space="0"/>
              <w:left w:val="single" w:color="000000" w:sz="4" w:space="0"/>
              <w:bottom w:val="single" w:color="000000" w:sz="4" w:space="0"/>
              <w:right w:val="single" w:color="000000" w:sz="4" w:space="0"/>
            </w:tcBorders>
            <w:noWrap w:val="0"/>
            <w:vAlign w:val="center"/>
          </w:tcPr>
          <w:p w14:paraId="22A71506">
            <w:pPr>
              <w:widowControl/>
              <w:jc w:val="center"/>
              <w:textAlignment w:val="center"/>
              <w:rPr>
                <w:rFonts w:hint="eastAsia" w:ascii="方正仿宋_GBK" w:hAnsi="方正仿宋_GBK" w:eastAsia="方正仿宋_GBK" w:cs="方正仿宋_GBK"/>
                <w:color w:val="000000"/>
                <w:kern w:val="0"/>
                <w:szCs w:val="21"/>
                <w:lang w:bidi="ar"/>
              </w:rPr>
            </w:pPr>
          </w:p>
          <w:p w14:paraId="06A66598">
            <w:pPr>
              <w:widowControl/>
              <w:jc w:val="center"/>
              <w:textAlignment w:val="center"/>
              <w:rPr>
                <w:rFonts w:hint="eastAsia" w:ascii="方正仿宋_GBK" w:hAnsi="方正仿宋_GBK" w:eastAsia="方正仿宋_GBK" w:cs="方正仿宋_GBK"/>
                <w:color w:val="000000"/>
                <w:kern w:val="0"/>
                <w:szCs w:val="21"/>
                <w:lang w:bidi="ar"/>
              </w:rPr>
            </w:pPr>
          </w:p>
          <w:p w14:paraId="76E88C3D">
            <w:pPr>
              <w:widowControl/>
              <w:jc w:val="center"/>
              <w:textAlignment w:val="center"/>
              <w:rPr>
                <w:rFonts w:ascii="方正仿宋_GBK" w:hAnsi="方正仿宋_GBK" w:eastAsia="方正仿宋_GBK" w:cs="方正仿宋_GBK"/>
                <w:color w:val="000000"/>
                <w:kern w:val="0"/>
                <w:szCs w:val="21"/>
                <w:lang w:bidi="ar"/>
              </w:rPr>
            </w:pPr>
            <w:r>
              <w:rPr>
                <w:rFonts w:hint="eastAsia" w:ascii="方正仿宋_GBK" w:hAnsi="方正仿宋_GBK" w:eastAsia="方正仿宋_GBK" w:cs="方正仿宋_GBK"/>
                <w:color w:val="000000"/>
                <w:kern w:val="0"/>
                <w:szCs w:val="21"/>
                <w:lang w:bidi="ar"/>
              </w:rPr>
              <w:t>2</w:t>
            </w:r>
          </w:p>
          <w:p w14:paraId="3C0240DD">
            <w:pPr>
              <w:widowControl/>
              <w:jc w:val="center"/>
              <w:textAlignment w:val="center"/>
              <w:rPr>
                <w:rFonts w:hint="eastAsia" w:ascii="方正仿宋_GBK" w:hAnsi="方正仿宋_GBK" w:eastAsia="方正仿宋_GBK" w:cs="方正仿宋_GBK"/>
                <w:color w:val="000000"/>
                <w:kern w:val="0"/>
                <w:szCs w:val="21"/>
                <w:lang w:bidi="ar"/>
              </w:rPr>
            </w:pPr>
          </w:p>
          <w:p w14:paraId="5FD62A2D">
            <w:pPr>
              <w:widowControl/>
              <w:jc w:val="center"/>
              <w:textAlignment w:val="center"/>
              <w:rPr>
                <w:rFonts w:hint="eastAsia" w:ascii="方正仿宋_GBK" w:hAnsi="方正仿宋_GBK" w:eastAsia="方正仿宋_GBK" w:cs="方正仿宋_GBK"/>
                <w:color w:val="000000"/>
                <w:kern w:val="0"/>
                <w:szCs w:val="21"/>
                <w:lang w:bidi="ar"/>
              </w:rPr>
            </w:pPr>
          </w:p>
          <w:p w14:paraId="77EF2D85">
            <w:pPr>
              <w:widowControl/>
              <w:jc w:val="center"/>
              <w:textAlignment w:val="center"/>
              <w:rPr>
                <w:rFonts w:hint="eastAsia" w:ascii="方正仿宋_GBK" w:hAnsi="方正仿宋_GBK" w:eastAsia="方正仿宋_GBK" w:cs="方正仿宋_GBK"/>
                <w:color w:val="000000"/>
                <w:kern w:val="0"/>
                <w:szCs w:val="21"/>
                <w:lang w:bidi="ar"/>
              </w:rPr>
            </w:pPr>
          </w:p>
          <w:p w14:paraId="013BF0A6">
            <w:pPr>
              <w:widowControl/>
              <w:jc w:val="center"/>
              <w:textAlignment w:val="center"/>
              <w:rPr>
                <w:rFonts w:hint="eastAsia" w:ascii="方正仿宋_GBK" w:hAnsi="方正仿宋_GBK" w:eastAsia="方正仿宋_GBK" w:cs="方正仿宋_GBK"/>
                <w:color w:val="000000"/>
                <w:kern w:val="0"/>
                <w:szCs w:val="21"/>
                <w:lang w:bidi="ar"/>
              </w:rPr>
            </w:pPr>
          </w:p>
          <w:p w14:paraId="0F2E741A">
            <w:pPr>
              <w:widowControl/>
              <w:jc w:val="center"/>
              <w:textAlignment w:val="center"/>
              <w:rPr>
                <w:rFonts w:hint="eastAsia" w:ascii="方正仿宋_GBK" w:hAnsi="方正仿宋_GBK" w:eastAsia="方正仿宋_GBK" w:cs="方正仿宋_GBK"/>
                <w:color w:val="000000"/>
                <w:kern w:val="0"/>
                <w:szCs w:val="21"/>
                <w:lang w:bidi="ar"/>
              </w:rPr>
            </w:pPr>
          </w:p>
          <w:p w14:paraId="3EF8B1FF">
            <w:pPr>
              <w:widowControl/>
              <w:jc w:val="center"/>
              <w:textAlignment w:val="center"/>
              <w:rPr>
                <w:rFonts w:hint="eastAsia" w:ascii="方正仿宋_GBK" w:hAnsi="方正仿宋_GBK" w:eastAsia="方正仿宋_GBK" w:cs="方正仿宋_GBK"/>
                <w:color w:val="000000"/>
                <w:kern w:val="0"/>
                <w:szCs w:val="21"/>
                <w:lang w:bidi="ar"/>
              </w:rPr>
            </w:pPr>
          </w:p>
          <w:p w14:paraId="03741DAC">
            <w:pPr>
              <w:widowControl/>
              <w:jc w:val="center"/>
              <w:textAlignment w:val="center"/>
              <w:rPr>
                <w:rFonts w:hint="eastAsia" w:ascii="方正仿宋_GBK" w:hAnsi="方正仿宋_GBK" w:eastAsia="方正仿宋_GBK" w:cs="方正仿宋_GBK"/>
                <w:color w:val="000000"/>
                <w:kern w:val="0"/>
                <w:szCs w:val="21"/>
                <w:lang w:bidi="ar"/>
              </w:rPr>
            </w:pPr>
          </w:p>
          <w:p w14:paraId="1D594A3C">
            <w:pPr>
              <w:widowControl/>
              <w:jc w:val="center"/>
              <w:textAlignment w:val="center"/>
              <w:rPr>
                <w:rFonts w:hint="eastAsia" w:ascii="方正仿宋_GBK" w:hAnsi="方正仿宋_GBK" w:eastAsia="方正仿宋_GBK" w:cs="方正仿宋_GBK"/>
                <w:color w:val="000000"/>
                <w:kern w:val="0"/>
                <w:szCs w:val="21"/>
                <w:lang w:bidi="ar"/>
              </w:rPr>
            </w:pPr>
          </w:p>
          <w:p w14:paraId="0D3A8451">
            <w:pPr>
              <w:widowControl/>
              <w:jc w:val="center"/>
              <w:textAlignment w:val="center"/>
              <w:rPr>
                <w:rFonts w:ascii="方正仿宋_GBK" w:hAnsi="方正仿宋_GBK" w:eastAsia="方正仿宋_GBK" w:cs="方正仿宋_GBK"/>
                <w:color w:val="000000"/>
                <w:kern w:val="0"/>
                <w:szCs w:val="21"/>
                <w:lang w:bidi="ar"/>
              </w:rPr>
            </w:pPr>
            <w:r>
              <w:rPr>
                <w:rFonts w:hint="eastAsia" w:ascii="方正仿宋_GBK" w:hAnsi="方正仿宋_GBK" w:eastAsia="方正仿宋_GBK" w:cs="方正仿宋_GBK"/>
                <w:color w:val="000000"/>
                <w:kern w:val="0"/>
                <w:szCs w:val="21"/>
                <w:lang w:bidi="ar"/>
              </w:rPr>
              <w:t>2</w:t>
            </w:r>
          </w:p>
          <w:p w14:paraId="3D80B10D">
            <w:pPr>
              <w:widowControl/>
              <w:jc w:val="center"/>
              <w:textAlignment w:val="center"/>
              <w:rPr>
                <w:rFonts w:hint="eastAsia" w:ascii="方正仿宋_GBK" w:hAnsi="方正仿宋_GBK" w:eastAsia="方正仿宋_GBK" w:cs="方正仿宋_GBK"/>
                <w:color w:val="000000"/>
                <w:kern w:val="0"/>
                <w:szCs w:val="21"/>
                <w:lang w:bidi="ar"/>
              </w:rPr>
            </w:pPr>
          </w:p>
          <w:p w14:paraId="0A109742">
            <w:pPr>
              <w:widowControl/>
              <w:jc w:val="center"/>
              <w:textAlignment w:val="center"/>
              <w:rPr>
                <w:rFonts w:hint="eastAsia" w:ascii="方正仿宋_GBK" w:hAnsi="方正仿宋_GBK" w:eastAsia="方正仿宋_GBK" w:cs="方正仿宋_GBK"/>
                <w:color w:val="000000"/>
                <w:kern w:val="0"/>
                <w:szCs w:val="21"/>
                <w:lang w:bidi="ar"/>
              </w:rPr>
            </w:pPr>
          </w:p>
          <w:p w14:paraId="078430C6">
            <w:pPr>
              <w:widowControl/>
              <w:jc w:val="center"/>
              <w:textAlignment w:val="center"/>
              <w:rPr>
                <w:rFonts w:hint="eastAsia" w:ascii="方正仿宋_GBK" w:hAnsi="方正仿宋_GBK" w:eastAsia="方正仿宋_GBK" w:cs="方正仿宋_GBK"/>
                <w:color w:val="000000"/>
                <w:kern w:val="0"/>
                <w:szCs w:val="21"/>
                <w:lang w:bidi="ar"/>
              </w:rPr>
            </w:pPr>
          </w:p>
          <w:p w14:paraId="761CD3E1">
            <w:pPr>
              <w:widowControl/>
              <w:jc w:val="center"/>
              <w:textAlignment w:val="center"/>
              <w:rPr>
                <w:rFonts w:hint="eastAsia" w:ascii="方正仿宋_GBK" w:hAnsi="方正仿宋_GBK" w:eastAsia="方正仿宋_GBK" w:cs="方正仿宋_GBK"/>
                <w:color w:val="000000"/>
                <w:kern w:val="0"/>
                <w:szCs w:val="21"/>
                <w:lang w:bidi="ar"/>
              </w:rPr>
            </w:pPr>
          </w:p>
          <w:p w14:paraId="168E55BE">
            <w:pPr>
              <w:widowControl/>
              <w:jc w:val="center"/>
              <w:textAlignment w:val="center"/>
              <w:rPr>
                <w:rFonts w:hint="eastAsia" w:ascii="方正仿宋_GBK" w:hAnsi="方正仿宋_GBK" w:eastAsia="方正仿宋_GBK" w:cs="方正仿宋_GBK"/>
                <w:color w:val="000000"/>
                <w:szCs w:val="21"/>
              </w:rPr>
            </w:pPr>
          </w:p>
        </w:tc>
        <w:tc>
          <w:tcPr>
            <w:tcW w:w="479" w:type="pct"/>
            <w:vMerge w:val="restart"/>
            <w:tcBorders>
              <w:top w:val="single" w:color="000000" w:sz="4" w:space="0"/>
              <w:left w:val="single" w:color="000000" w:sz="4" w:space="0"/>
              <w:bottom w:val="single" w:color="000000" w:sz="4" w:space="0"/>
              <w:right w:val="single" w:color="000000" w:sz="4" w:space="0"/>
            </w:tcBorders>
            <w:noWrap w:val="0"/>
            <w:vAlign w:val="center"/>
          </w:tcPr>
          <w:p w14:paraId="769ED1B2">
            <w:pPr>
              <w:widowControl/>
              <w:jc w:val="center"/>
              <w:textAlignment w:val="center"/>
              <w:rPr>
                <w:rFonts w:hint="eastAsia" w:ascii="方正仿宋_GBK" w:hAnsi="方正仿宋_GBK" w:eastAsia="方正仿宋_GBK" w:cs="方正仿宋_GBK"/>
                <w:color w:val="000000"/>
                <w:kern w:val="0"/>
                <w:szCs w:val="21"/>
                <w:lang w:bidi="ar"/>
              </w:rPr>
            </w:pPr>
          </w:p>
          <w:p w14:paraId="15C09872">
            <w:pPr>
              <w:widowControl/>
              <w:jc w:val="center"/>
              <w:textAlignment w:val="center"/>
              <w:rPr>
                <w:rFonts w:hint="eastAsia" w:ascii="方正仿宋_GBK" w:hAnsi="方正仿宋_GBK" w:eastAsia="方正仿宋_GBK" w:cs="方正仿宋_GBK"/>
                <w:color w:val="000000"/>
                <w:kern w:val="0"/>
                <w:szCs w:val="21"/>
                <w:lang w:bidi="ar"/>
              </w:rPr>
            </w:pPr>
          </w:p>
          <w:p w14:paraId="42CB35F1">
            <w:pPr>
              <w:widowControl/>
              <w:jc w:val="center"/>
              <w:textAlignment w:val="center"/>
              <w:rPr>
                <w:rFonts w:hint="eastAsia" w:ascii="方正仿宋_GBK" w:hAnsi="方正仿宋_GBK" w:eastAsia="方正仿宋_GBK" w:cs="方正仿宋_GBK"/>
                <w:color w:val="000000"/>
                <w:kern w:val="0"/>
                <w:szCs w:val="21"/>
                <w:lang w:bidi="ar"/>
              </w:rPr>
            </w:pPr>
            <w:r>
              <w:rPr>
                <w:rFonts w:hint="eastAsia" w:ascii="方正仿宋_GBK" w:hAnsi="方正仿宋_GBK" w:eastAsia="方正仿宋_GBK" w:cs="方正仿宋_GBK"/>
                <w:color w:val="000000"/>
                <w:kern w:val="0"/>
                <w:szCs w:val="21"/>
                <w:lang w:bidi="ar"/>
              </w:rPr>
              <w:t>配电变压器</w:t>
            </w:r>
          </w:p>
          <w:p w14:paraId="63D1BC00">
            <w:pPr>
              <w:widowControl/>
              <w:jc w:val="center"/>
              <w:textAlignment w:val="center"/>
              <w:rPr>
                <w:rFonts w:hint="eastAsia" w:ascii="方正仿宋_GBK" w:hAnsi="方正仿宋_GBK" w:eastAsia="方正仿宋_GBK" w:cs="方正仿宋_GBK"/>
                <w:color w:val="000000"/>
                <w:kern w:val="0"/>
                <w:szCs w:val="21"/>
                <w:lang w:bidi="ar"/>
              </w:rPr>
            </w:pPr>
          </w:p>
          <w:p w14:paraId="56EC5A7F">
            <w:pPr>
              <w:widowControl/>
              <w:jc w:val="center"/>
              <w:textAlignment w:val="center"/>
              <w:rPr>
                <w:rFonts w:hint="eastAsia" w:ascii="方正仿宋_GBK" w:hAnsi="方正仿宋_GBK" w:eastAsia="方正仿宋_GBK" w:cs="方正仿宋_GBK"/>
                <w:color w:val="000000"/>
                <w:kern w:val="0"/>
                <w:szCs w:val="21"/>
                <w:lang w:bidi="ar"/>
              </w:rPr>
            </w:pPr>
          </w:p>
          <w:p w14:paraId="7B6CDA46">
            <w:pPr>
              <w:widowControl/>
              <w:jc w:val="center"/>
              <w:textAlignment w:val="center"/>
              <w:rPr>
                <w:rFonts w:hint="eastAsia" w:ascii="方正仿宋_GBK" w:hAnsi="方正仿宋_GBK" w:eastAsia="方正仿宋_GBK" w:cs="方正仿宋_GBK"/>
                <w:color w:val="000000"/>
                <w:kern w:val="0"/>
                <w:szCs w:val="21"/>
                <w:lang w:bidi="ar"/>
              </w:rPr>
            </w:pPr>
          </w:p>
          <w:p w14:paraId="4110A9F8">
            <w:pPr>
              <w:widowControl/>
              <w:jc w:val="center"/>
              <w:textAlignment w:val="center"/>
              <w:rPr>
                <w:rFonts w:hint="eastAsia" w:ascii="方正仿宋_GBK" w:hAnsi="方正仿宋_GBK" w:eastAsia="方正仿宋_GBK" w:cs="方正仿宋_GBK"/>
                <w:color w:val="000000"/>
                <w:kern w:val="0"/>
                <w:szCs w:val="21"/>
                <w:lang w:bidi="ar"/>
              </w:rPr>
            </w:pPr>
          </w:p>
          <w:p w14:paraId="7E162CA3">
            <w:pPr>
              <w:widowControl/>
              <w:jc w:val="center"/>
              <w:textAlignment w:val="center"/>
              <w:rPr>
                <w:rFonts w:hint="eastAsia" w:ascii="方正仿宋_GBK" w:hAnsi="方正仿宋_GBK" w:eastAsia="方正仿宋_GBK" w:cs="方正仿宋_GBK"/>
                <w:color w:val="000000"/>
                <w:kern w:val="0"/>
                <w:szCs w:val="21"/>
                <w:lang w:bidi="ar"/>
              </w:rPr>
            </w:pPr>
          </w:p>
          <w:p w14:paraId="5169AB27">
            <w:pPr>
              <w:widowControl/>
              <w:jc w:val="center"/>
              <w:textAlignment w:val="center"/>
              <w:rPr>
                <w:rFonts w:hint="eastAsia" w:ascii="方正仿宋_GBK" w:hAnsi="方正仿宋_GBK" w:eastAsia="方正仿宋_GBK" w:cs="方正仿宋_GBK"/>
                <w:color w:val="000000"/>
                <w:kern w:val="0"/>
                <w:szCs w:val="21"/>
                <w:lang w:bidi="ar"/>
              </w:rPr>
            </w:pPr>
          </w:p>
          <w:p w14:paraId="2A6714C7">
            <w:pPr>
              <w:widowControl/>
              <w:jc w:val="center"/>
              <w:textAlignment w:val="center"/>
              <w:rPr>
                <w:rFonts w:hint="eastAsia" w:ascii="方正仿宋_GBK" w:hAnsi="方正仿宋_GBK" w:eastAsia="方正仿宋_GBK" w:cs="方正仿宋_GBK"/>
                <w:color w:val="000000"/>
                <w:kern w:val="0"/>
                <w:szCs w:val="21"/>
                <w:lang w:bidi="ar"/>
              </w:rPr>
            </w:pPr>
          </w:p>
          <w:p w14:paraId="67539B3F">
            <w:pPr>
              <w:widowControl/>
              <w:jc w:val="center"/>
              <w:textAlignment w:val="center"/>
              <w:rPr>
                <w:rFonts w:hint="eastAsia" w:ascii="方正仿宋_GBK" w:hAnsi="方正仿宋_GBK" w:eastAsia="方正仿宋_GBK" w:cs="方正仿宋_GBK"/>
                <w:color w:val="000000"/>
                <w:kern w:val="0"/>
                <w:szCs w:val="21"/>
                <w:lang w:bidi="ar"/>
              </w:rPr>
            </w:pPr>
          </w:p>
          <w:p w14:paraId="119206CF">
            <w:pPr>
              <w:widowControl/>
              <w:jc w:val="center"/>
              <w:textAlignment w:val="center"/>
              <w:rPr>
                <w:rFonts w:hint="eastAsia" w:ascii="方正仿宋_GBK" w:hAnsi="方正仿宋_GBK" w:eastAsia="方正仿宋_GBK" w:cs="方正仿宋_GBK"/>
                <w:color w:val="000000"/>
                <w:kern w:val="0"/>
                <w:szCs w:val="21"/>
                <w:lang w:bidi="ar"/>
              </w:rPr>
            </w:pPr>
            <w:r>
              <w:rPr>
                <w:rFonts w:hint="eastAsia" w:ascii="方正仿宋_GBK" w:hAnsi="方正仿宋_GBK" w:eastAsia="方正仿宋_GBK" w:cs="方正仿宋_GBK"/>
                <w:color w:val="000000"/>
                <w:kern w:val="0"/>
                <w:szCs w:val="21"/>
                <w:lang w:bidi="ar"/>
              </w:rPr>
              <w:t>配电变压器</w:t>
            </w:r>
          </w:p>
          <w:p w14:paraId="748F76F4">
            <w:pPr>
              <w:widowControl/>
              <w:jc w:val="center"/>
              <w:textAlignment w:val="center"/>
              <w:rPr>
                <w:rFonts w:hint="eastAsia" w:ascii="方正仿宋_GBK" w:hAnsi="方正仿宋_GBK" w:eastAsia="方正仿宋_GBK" w:cs="方正仿宋_GBK"/>
                <w:color w:val="000000"/>
                <w:kern w:val="0"/>
                <w:szCs w:val="21"/>
                <w:lang w:bidi="ar"/>
              </w:rPr>
            </w:pPr>
          </w:p>
          <w:p w14:paraId="27A7D36A">
            <w:pPr>
              <w:widowControl/>
              <w:jc w:val="center"/>
              <w:textAlignment w:val="center"/>
              <w:rPr>
                <w:rFonts w:hint="eastAsia" w:ascii="方正仿宋_GBK" w:hAnsi="方正仿宋_GBK" w:eastAsia="方正仿宋_GBK" w:cs="方正仿宋_GBK"/>
                <w:color w:val="000000"/>
                <w:kern w:val="0"/>
                <w:szCs w:val="21"/>
                <w:lang w:bidi="ar"/>
              </w:rPr>
            </w:pPr>
          </w:p>
          <w:p w14:paraId="532278A7">
            <w:pPr>
              <w:widowControl/>
              <w:jc w:val="center"/>
              <w:textAlignment w:val="center"/>
              <w:rPr>
                <w:rFonts w:hint="eastAsia" w:ascii="方正仿宋_GBK" w:hAnsi="方正仿宋_GBK" w:eastAsia="方正仿宋_GBK" w:cs="方正仿宋_GBK"/>
                <w:color w:val="000000"/>
                <w:kern w:val="0"/>
                <w:szCs w:val="21"/>
                <w:lang w:bidi="ar"/>
              </w:rPr>
            </w:pPr>
          </w:p>
          <w:p w14:paraId="6957E518">
            <w:pPr>
              <w:widowControl/>
              <w:jc w:val="center"/>
              <w:textAlignment w:val="center"/>
              <w:rPr>
                <w:rFonts w:hint="eastAsia" w:ascii="方正仿宋_GBK" w:hAnsi="方正仿宋_GBK" w:eastAsia="方正仿宋_GBK" w:cs="方正仿宋_GBK"/>
                <w:color w:val="000000"/>
                <w:kern w:val="0"/>
                <w:szCs w:val="21"/>
                <w:lang w:bidi="ar"/>
              </w:rPr>
            </w:pPr>
          </w:p>
          <w:p w14:paraId="3C3B125F">
            <w:pPr>
              <w:widowControl/>
              <w:textAlignment w:val="center"/>
              <w:rPr>
                <w:rFonts w:hint="eastAsia" w:ascii="方正仿宋_GBK" w:hAnsi="方正仿宋_GBK" w:eastAsia="方正仿宋_GBK" w:cs="方正仿宋_GBK"/>
                <w:color w:val="000000"/>
                <w:kern w:val="0"/>
                <w:szCs w:val="21"/>
                <w:lang w:bidi="ar"/>
              </w:rPr>
            </w:pPr>
          </w:p>
        </w:tc>
        <w:tc>
          <w:tcPr>
            <w:tcW w:w="1874" w:type="pct"/>
            <w:tcBorders>
              <w:top w:val="single" w:color="000000" w:sz="4" w:space="0"/>
              <w:left w:val="single" w:color="000000" w:sz="4" w:space="0"/>
              <w:bottom w:val="single" w:color="000000" w:sz="4" w:space="0"/>
              <w:right w:val="single" w:color="000000" w:sz="4" w:space="0"/>
            </w:tcBorders>
            <w:noWrap w:val="0"/>
            <w:vAlign w:val="center"/>
          </w:tcPr>
          <w:p w14:paraId="02E4490D">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油浸式配电变压器应选用全密封、高效节能变压器。干式变压器绝缘耐热等级不应低于H级，宜选择环保型可降解绝缘材质。通过经济技术比较，也可采用技术成熟、低噪音的非晶合金干式变压器。运行环境具有防火要求时，应采用干式变压器。</w:t>
            </w:r>
          </w:p>
        </w:tc>
        <w:tc>
          <w:tcPr>
            <w:tcW w:w="1164" w:type="pct"/>
            <w:tcBorders>
              <w:top w:val="single" w:color="000000" w:sz="4" w:space="0"/>
              <w:left w:val="single" w:color="000000" w:sz="4" w:space="0"/>
              <w:bottom w:val="single" w:color="000000" w:sz="4" w:space="0"/>
              <w:right w:val="single" w:color="000000" w:sz="4" w:space="0"/>
            </w:tcBorders>
            <w:noWrap w:val="0"/>
            <w:vAlign w:val="center"/>
          </w:tcPr>
          <w:p w14:paraId="0FD508C3">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天津市10千伏及以下配电网建设技术标准（DB/T 29-323-2024）6.4</w:t>
            </w:r>
          </w:p>
        </w:tc>
        <w:tc>
          <w:tcPr>
            <w:tcW w:w="444" w:type="pct"/>
            <w:tcBorders>
              <w:top w:val="single" w:color="000000" w:sz="4" w:space="0"/>
              <w:left w:val="single" w:color="000000" w:sz="4" w:space="0"/>
              <w:bottom w:val="single" w:color="000000" w:sz="4" w:space="0"/>
              <w:right w:val="single" w:color="000000" w:sz="4" w:space="0"/>
            </w:tcBorders>
            <w:noWrap/>
            <w:vAlign w:val="center"/>
          </w:tcPr>
          <w:p w14:paraId="1527000D">
            <w:pPr>
              <w:rPr>
                <w:rFonts w:hint="eastAsia" w:ascii="方正仿宋_GBK" w:hAnsi="方正仿宋_GBK" w:eastAsia="方正仿宋_GBK" w:cs="方正仿宋_GBK"/>
                <w:color w:val="000000"/>
                <w:szCs w:val="21"/>
              </w:rPr>
            </w:pPr>
          </w:p>
        </w:tc>
        <w:tc>
          <w:tcPr>
            <w:tcW w:w="679" w:type="pct"/>
            <w:tcBorders>
              <w:top w:val="single" w:color="000000" w:sz="4" w:space="0"/>
              <w:left w:val="single" w:color="000000" w:sz="4" w:space="0"/>
              <w:bottom w:val="single" w:color="000000" w:sz="4" w:space="0"/>
              <w:right w:val="single" w:color="000000" w:sz="4" w:space="0"/>
            </w:tcBorders>
            <w:noWrap/>
            <w:vAlign w:val="center"/>
          </w:tcPr>
          <w:p w14:paraId="293C53E8">
            <w:pPr>
              <w:rPr>
                <w:rFonts w:hint="eastAsia" w:ascii="方正仿宋_GBK" w:hAnsi="方正仿宋_GBK" w:eastAsia="方正仿宋_GBK" w:cs="方正仿宋_GBK"/>
                <w:color w:val="000000"/>
                <w:szCs w:val="21"/>
              </w:rPr>
            </w:pPr>
          </w:p>
        </w:tc>
      </w:tr>
      <w:tr w14:paraId="074C98D2">
        <w:tblPrEx>
          <w:tblCellMar>
            <w:top w:w="0" w:type="dxa"/>
            <w:left w:w="108" w:type="dxa"/>
            <w:bottom w:w="0" w:type="dxa"/>
            <w:right w:w="108" w:type="dxa"/>
          </w:tblCellMar>
        </w:tblPrEx>
        <w:trPr>
          <w:trHeight w:val="945" w:hRule="atLeast"/>
        </w:trPr>
        <w:tc>
          <w:tcPr>
            <w:tcW w:w="358" w:type="pct"/>
            <w:vMerge w:val="continue"/>
            <w:tcBorders>
              <w:top w:val="single" w:color="000000" w:sz="4" w:space="0"/>
              <w:left w:val="single" w:color="000000" w:sz="4" w:space="0"/>
              <w:bottom w:val="single" w:color="000000" w:sz="4" w:space="0"/>
              <w:right w:val="single" w:color="000000" w:sz="4" w:space="0"/>
            </w:tcBorders>
            <w:noWrap w:val="0"/>
            <w:vAlign w:val="center"/>
          </w:tcPr>
          <w:p w14:paraId="4E341144">
            <w:pPr>
              <w:jc w:val="center"/>
              <w:rPr>
                <w:rFonts w:hint="eastAsia" w:ascii="方正仿宋_GBK" w:hAnsi="方正仿宋_GBK" w:eastAsia="方正仿宋_GBK" w:cs="方正仿宋_GBK"/>
                <w:color w:val="000000"/>
                <w:szCs w:val="21"/>
              </w:rPr>
            </w:pPr>
          </w:p>
        </w:tc>
        <w:tc>
          <w:tcPr>
            <w:tcW w:w="479" w:type="pct"/>
            <w:vMerge w:val="continue"/>
            <w:tcBorders>
              <w:top w:val="single" w:color="000000" w:sz="4" w:space="0"/>
              <w:left w:val="single" w:color="000000" w:sz="4" w:space="0"/>
              <w:bottom w:val="single" w:color="000000" w:sz="4" w:space="0"/>
              <w:right w:val="single" w:color="000000" w:sz="4" w:space="0"/>
            </w:tcBorders>
            <w:noWrap w:val="0"/>
            <w:vAlign w:val="center"/>
          </w:tcPr>
          <w:p w14:paraId="62B64612">
            <w:pPr>
              <w:jc w:val="center"/>
              <w:rPr>
                <w:rFonts w:hint="eastAsia" w:ascii="方正仿宋_GBK" w:hAnsi="方正仿宋_GBK" w:eastAsia="方正仿宋_GBK" w:cs="方正仿宋_GBK"/>
                <w:color w:val="000000"/>
                <w:szCs w:val="21"/>
              </w:rPr>
            </w:pPr>
          </w:p>
        </w:tc>
        <w:tc>
          <w:tcPr>
            <w:tcW w:w="1874" w:type="pct"/>
            <w:tcBorders>
              <w:top w:val="single" w:color="000000" w:sz="4" w:space="0"/>
              <w:left w:val="single" w:color="000000" w:sz="4" w:space="0"/>
              <w:bottom w:val="single" w:color="000000" w:sz="4" w:space="0"/>
              <w:right w:val="single" w:color="000000" w:sz="4" w:space="0"/>
            </w:tcBorders>
            <w:noWrap w:val="0"/>
            <w:vAlign w:val="center"/>
          </w:tcPr>
          <w:p w14:paraId="445F02DD">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配电变压器应选用符合现行国家标准《电力变压器能效限定值及能效等级》GB 20052（2020年）中能效等级2级及以上的配电变压器。</w:t>
            </w:r>
          </w:p>
        </w:tc>
        <w:tc>
          <w:tcPr>
            <w:tcW w:w="1164" w:type="pct"/>
            <w:tcBorders>
              <w:top w:val="single" w:color="000000" w:sz="4" w:space="0"/>
              <w:left w:val="single" w:color="000000" w:sz="4" w:space="0"/>
              <w:bottom w:val="single" w:color="000000" w:sz="4" w:space="0"/>
              <w:right w:val="single" w:color="000000" w:sz="4" w:space="0"/>
            </w:tcBorders>
            <w:noWrap w:val="0"/>
            <w:vAlign w:val="center"/>
          </w:tcPr>
          <w:p w14:paraId="6766BD70">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天津市10千伏及以下配电网建设技术标准（DB/T 29-323-2024）6.4</w:t>
            </w:r>
          </w:p>
        </w:tc>
        <w:tc>
          <w:tcPr>
            <w:tcW w:w="444" w:type="pct"/>
            <w:tcBorders>
              <w:top w:val="single" w:color="000000" w:sz="4" w:space="0"/>
              <w:left w:val="single" w:color="000000" w:sz="4" w:space="0"/>
              <w:bottom w:val="single" w:color="000000" w:sz="4" w:space="0"/>
              <w:right w:val="single" w:color="000000" w:sz="4" w:space="0"/>
            </w:tcBorders>
            <w:noWrap/>
            <w:vAlign w:val="center"/>
          </w:tcPr>
          <w:p w14:paraId="577D8703">
            <w:pPr>
              <w:rPr>
                <w:rFonts w:hint="eastAsia" w:ascii="方正仿宋_GBK" w:hAnsi="方正仿宋_GBK" w:eastAsia="方正仿宋_GBK" w:cs="方正仿宋_GBK"/>
                <w:color w:val="000000"/>
                <w:szCs w:val="21"/>
              </w:rPr>
            </w:pPr>
          </w:p>
        </w:tc>
        <w:tc>
          <w:tcPr>
            <w:tcW w:w="679" w:type="pct"/>
            <w:tcBorders>
              <w:top w:val="single" w:color="000000" w:sz="4" w:space="0"/>
              <w:left w:val="single" w:color="000000" w:sz="4" w:space="0"/>
              <w:bottom w:val="single" w:color="000000" w:sz="4" w:space="0"/>
              <w:right w:val="single" w:color="000000" w:sz="4" w:space="0"/>
            </w:tcBorders>
            <w:noWrap/>
            <w:vAlign w:val="center"/>
          </w:tcPr>
          <w:p w14:paraId="52632F3D">
            <w:pPr>
              <w:rPr>
                <w:rFonts w:hint="eastAsia" w:ascii="方正仿宋_GBK" w:hAnsi="方正仿宋_GBK" w:eastAsia="方正仿宋_GBK" w:cs="方正仿宋_GBK"/>
                <w:color w:val="000000"/>
                <w:szCs w:val="21"/>
              </w:rPr>
            </w:pPr>
          </w:p>
        </w:tc>
      </w:tr>
      <w:tr w14:paraId="237AF058">
        <w:tblPrEx>
          <w:tblCellMar>
            <w:top w:w="0" w:type="dxa"/>
            <w:left w:w="108" w:type="dxa"/>
            <w:bottom w:w="0" w:type="dxa"/>
            <w:right w:w="108" w:type="dxa"/>
          </w:tblCellMar>
        </w:tblPrEx>
        <w:trPr>
          <w:trHeight w:val="1260" w:hRule="atLeast"/>
        </w:trPr>
        <w:tc>
          <w:tcPr>
            <w:tcW w:w="358" w:type="pct"/>
            <w:vMerge w:val="continue"/>
            <w:tcBorders>
              <w:top w:val="single" w:color="000000" w:sz="4" w:space="0"/>
              <w:left w:val="single" w:color="000000" w:sz="4" w:space="0"/>
              <w:bottom w:val="single" w:color="000000" w:sz="4" w:space="0"/>
              <w:right w:val="single" w:color="000000" w:sz="4" w:space="0"/>
            </w:tcBorders>
            <w:noWrap w:val="0"/>
            <w:vAlign w:val="center"/>
          </w:tcPr>
          <w:p w14:paraId="65EDFBF9">
            <w:pPr>
              <w:jc w:val="center"/>
              <w:rPr>
                <w:rFonts w:hint="eastAsia" w:ascii="方正仿宋_GBK" w:hAnsi="方正仿宋_GBK" w:eastAsia="方正仿宋_GBK" w:cs="方正仿宋_GBK"/>
                <w:color w:val="000000"/>
                <w:szCs w:val="21"/>
              </w:rPr>
            </w:pPr>
          </w:p>
        </w:tc>
        <w:tc>
          <w:tcPr>
            <w:tcW w:w="479" w:type="pct"/>
            <w:vMerge w:val="continue"/>
            <w:tcBorders>
              <w:top w:val="single" w:color="000000" w:sz="4" w:space="0"/>
              <w:left w:val="single" w:color="000000" w:sz="4" w:space="0"/>
              <w:bottom w:val="single" w:color="000000" w:sz="4" w:space="0"/>
              <w:right w:val="single" w:color="000000" w:sz="4" w:space="0"/>
            </w:tcBorders>
            <w:noWrap w:val="0"/>
            <w:vAlign w:val="center"/>
          </w:tcPr>
          <w:p w14:paraId="688924AD">
            <w:pPr>
              <w:jc w:val="center"/>
              <w:rPr>
                <w:rFonts w:hint="eastAsia" w:ascii="方正仿宋_GBK" w:hAnsi="方正仿宋_GBK" w:eastAsia="方正仿宋_GBK" w:cs="方正仿宋_GBK"/>
                <w:color w:val="000000"/>
                <w:szCs w:val="21"/>
              </w:rPr>
            </w:pPr>
          </w:p>
        </w:tc>
        <w:tc>
          <w:tcPr>
            <w:tcW w:w="1874" w:type="pct"/>
            <w:tcBorders>
              <w:top w:val="single" w:color="000000" w:sz="4" w:space="0"/>
              <w:left w:val="single" w:color="000000" w:sz="4" w:space="0"/>
              <w:bottom w:val="single" w:color="000000" w:sz="4" w:space="0"/>
              <w:right w:val="single" w:color="000000" w:sz="4" w:space="0"/>
            </w:tcBorders>
            <w:noWrap w:val="0"/>
            <w:vAlign w:val="center"/>
          </w:tcPr>
          <w:p w14:paraId="3E218CC4">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变压器变比应根据电网运行情况进行选择。城区或供电半径较小地区的变压器额定变比宜采用10.5±2×2.5%/0.4kV；郊区或供电半径较大、布置在线路末端的变压器额定变比宜采用10±2×2.5%/0.4kV。</w:t>
            </w:r>
          </w:p>
        </w:tc>
        <w:tc>
          <w:tcPr>
            <w:tcW w:w="1164" w:type="pct"/>
            <w:tcBorders>
              <w:top w:val="single" w:color="000000" w:sz="4" w:space="0"/>
              <w:left w:val="single" w:color="000000" w:sz="4" w:space="0"/>
              <w:bottom w:val="single" w:color="000000" w:sz="4" w:space="0"/>
              <w:right w:val="single" w:color="000000" w:sz="4" w:space="0"/>
            </w:tcBorders>
            <w:noWrap w:val="0"/>
            <w:vAlign w:val="center"/>
          </w:tcPr>
          <w:p w14:paraId="67936069">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天津市10千伏及以下配电网建设技术标准（DB/T 29-323-2024）6.4</w:t>
            </w:r>
          </w:p>
        </w:tc>
        <w:tc>
          <w:tcPr>
            <w:tcW w:w="444" w:type="pct"/>
            <w:tcBorders>
              <w:top w:val="single" w:color="000000" w:sz="4" w:space="0"/>
              <w:left w:val="single" w:color="000000" w:sz="4" w:space="0"/>
              <w:bottom w:val="single" w:color="000000" w:sz="4" w:space="0"/>
              <w:right w:val="single" w:color="000000" w:sz="4" w:space="0"/>
            </w:tcBorders>
            <w:noWrap/>
            <w:vAlign w:val="center"/>
          </w:tcPr>
          <w:p w14:paraId="3417015A">
            <w:pPr>
              <w:rPr>
                <w:rFonts w:hint="eastAsia" w:ascii="方正仿宋_GBK" w:hAnsi="方正仿宋_GBK" w:eastAsia="方正仿宋_GBK" w:cs="方正仿宋_GBK"/>
                <w:color w:val="000000"/>
                <w:szCs w:val="21"/>
              </w:rPr>
            </w:pPr>
          </w:p>
        </w:tc>
        <w:tc>
          <w:tcPr>
            <w:tcW w:w="679" w:type="pct"/>
            <w:tcBorders>
              <w:top w:val="single" w:color="000000" w:sz="4" w:space="0"/>
              <w:left w:val="single" w:color="000000" w:sz="4" w:space="0"/>
              <w:bottom w:val="single" w:color="000000" w:sz="4" w:space="0"/>
              <w:right w:val="single" w:color="000000" w:sz="4" w:space="0"/>
            </w:tcBorders>
            <w:noWrap/>
            <w:vAlign w:val="center"/>
          </w:tcPr>
          <w:p w14:paraId="5BB949F2">
            <w:pPr>
              <w:rPr>
                <w:rFonts w:hint="eastAsia" w:ascii="方正仿宋_GBK" w:hAnsi="方正仿宋_GBK" w:eastAsia="方正仿宋_GBK" w:cs="方正仿宋_GBK"/>
                <w:color w:val="000000"/>
                <w:szCs w:val="21"/>
              </w:rPr>
            </w:pPr>
          </w:p>
        </w:tc>
      </w:tr>
      <w:tr w14:paraId="41A09AF3">
        <w:tblPrEx>
          <w:tblCellMar>
            <w:top w:w="0" w:type="dxa"/>
            <w:left w:w="108" w:type="dxa"/>
            <w:bottom w:w="0" w:type="dxa"/>
            <w:right w:w="108" w:type="dxa"/>
          </w:tblCellMar>
        </w:tblPrEx>
        <w:trPr>
          <w:trHeight w:val="945" w:hRule="atLeast"/>
        </w:trPr>
        <w:tc>
          <w:tcPr>
            <w:tcW w:w="358" w:type="pct"/>
            <w:vMerge w:val="continue"/>
            <w:tcBorders>
              <w:top w:val="single" w:color="000000" w:sz="4" w:space="0"/>
              <w:left w:val="single" w:color="000000" w:sz="4" w:space="0"/>
              <w:bottom w:val="single" w:color="000000" w:sz="4" w:space="0"/>
              <w:right w:val="single" w:color="000000" w:sz="4" w:space="0"/>
            </w:tcBorders>
            <w:noWrap w:val="0"/>
            <w:vAlign w:val="center"/>
          </w:tcPr>
          <w:p w14:paraId="13B5A65A">
            <w:pPr>
              <w:jc w:val="center"/>
              <w:rPr>
                <w:rFonts w:hint="eastAsia" w:ascii="方正仿宋_GBK" w:hAnsi="方正仿宋_GBK" w:eastAsia="方正仿宋_GBK" w:cs="方正仿宋_GBK"/>
                <w:color w:val="000000"/>
                <w:szCs w:val="21"/>
              </w:rPr>
            </w:pPr>
          </w:p>
        </w:tc>
        <w:tc>
          <w:tcPr>
            <w:tcW w:w="479" w:type="pct"/>
            <w:vMerge w:val="continue"/>
            <w:tcBorders>
              <w:top w:val="single" w:color="000000" w:sz="4" w:space="0"/>
              <w:left w:val="single" w:color="000000" w:sz="4" w:space="0"/>
              <w:bottom w:val="single" w:color="000000" w:sz="4" w:space="0"/>
              <w:right w:val="single" w:color="000000" w:sz="4" w:space="0"/>
            </w:tcBorders>
            <w:noWrap w:val="0"/>
            <w:vAlign w:val="center"/>
          </w:tcPr>
          <w:p w14:paraId="22AAF2DC">
            <w:pPr>
              <w:jc w:val="center"/>
              <w:rPr>
                <w:rFonts w:hint="eastAsia" w:ascii="方正仿宋_GBK" w:hAnsi="方正仿宋_GBK" w:eastAsia="方正仿宋_GBK" w:cs="方正仿宋_GBK"/>
                <w:color w:val="000000"/>
                <w:szCs w:val="21"/>
              </w:rPr>
            </w:pPr>
          </w:p>
        </w:tc>
        <w:tc>
          <w:tcPr>
            <w:tcW w:w="1874" w:type="pct"/>
            <w:tcBorders>
              <w:top w:val="single" w:color="000000" w:sz="4" w:space="0"/>
              <w:left w:val="single" w:color="000000" w:sz="4" w:space="0"/>
              <w:bottom w:val="single" w:color="000000" w:sz="4" w:space="0"/>
              <w:right w:val="single" w:color="000000" w:sz="4" w:space="0"/>
            </w:tcBorders>
            <w:noWrap w:val="0"/>
            <w:vAlign w:val="center"/>
          </w:tcPr>
          <w:p w14:paraId="526CBC2C">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油浸式变压器顶盖上的温度计座应严密，无渗油现象，温度计座内应注以绝缘油。</w:t>
            </w:r>
          </w:p>
        </w:tc>
        <w:tc>
          <w:tcPr>
            <w:tcW w:w="1164" w:type="pct"/>
            <w:tcBorders>
              <w:top w:val="single" w:color="000000" w:sz="4" w:space="0"/>
              <w:left w:val="single" w:color="000000" w:sz="4" w:space="0"/>
              <w:bottom w:val="single" w:color="000000" w:sz="4" w:space="0"/>
              <w:right w:val="single" w:color="000000" w:sz="4" w:space="0"/>
            </w:tcBorders>
            <w:noWrap w:val="0"/>
            <w:vAlign w:val="center"/>
          </w:tcPr>
          <w:p w14:paraId="626EFA7F">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DL/T 5759-2017《配电系统电气装置安装工程施工及验收规范》 6.3.3</w:t>
            </w:r>
          </w:p>
        </w:tc>
        <w:tc>
          <w:tcPr>
            <w:tcW w:w="444" w:type="pct"/>
            <w:tcBorders>
              <w:top w:val="single" w:color="000000" w:sz="4" w:space="0"/>
              <w:left w:val="single" w:color="000000" w:sz="4" w:space="0"/>
              <w:bottom w:val="single" w:color="000000" w:sz="4" w:space="0"/>
              <w:right w:val="single" w:color="000000" w:sz="4" w:space="0"/>
            </w:tcBorders>
            <w:noWrap/>
            <w:vAlign w:val="center"/>
          </w:tcPr>
          <w:p w14:paraId="30AF959C">
            <w:pPr>
              <w:rPr>
                <w:rFonts w:hint="eastAsia" w:ascii="方正仿宋_GBK" w:hAnsi="方正仿宋_GBK" w:eastAsia="方正仿宋_GBK" w:cs="方正仿宋_GBK"/>
                <w:color w:val="000000"/>
                <w:szCs w:val="21"/>
              </w:rPr>
            </w:pPr>
          </w:p>
        </w:tc>
        <w:tc>
          <w:tcPr>
            <w:tcW w:w="679" w:type="pct"/>
            <w:tcBorders>
              <w:top w:val="single" w:color="000000" w:sz="4" w:space="0"/>
              <w:left w:val="single" w:color="000000" w:sz="4" w:space="0"/>
              <w:bottom w:val="single" w:color="000000" w:sz="4" w:space="0"/>
              <w:right w:val="single" w:color="000000" w:sz="4" w:space="0"/>
            </w:tcBorders>
            <w:noWrap/>
            <w:vAlign w:val="center"/>
          </w:tcPr>
          <w:p w14:paraId="2F4C473D">
            <w:pPr>
              <w:rPr>
                <w:rFonts w:hint="eastAsia" w:ascii="方正仿宋_GBK" w:hAnsi="方正仿宋_GBK" w:eastAsia="方正仿宋_GBK" w:cs="方正仿宋_GBK"/>
                <w:color w:val="000000"/>
                <w:szCs w:val="21"/>
              </w:rPr>
            </w:pPr>
          </w:p>
        </w:tc>
      </w:tr>
      <w:tr w14:paraId="671F2E08">
        <w:tblPrEx>
          <w:tblCellMar>
            <w:top w:w="0" w:type="dxa"/>
            <w:left w:w="108" w:type="dxa"/>
            <w:bottom w:w="0" w:type="dxa"/>
            <w:right w:w="108" w:type="dxa"/>
          </w:tblCellMar>
        </w:tblPrEx>
        <w:trPr>
          <w:trHeight w:val="945" w:hRule="atLeast"/>
        </w:trPr>
        <w:tc>
          <w:tcPr>
            <w:tcW w:w="358" w:type="pct"/>
            <w:vMerge w:val="continue"/>
            <w:tcBorders>
              <w:top w:val="single" w:color="000000" w:sz="4" w:space="0"/>
              <w:left w:val="single" w:color="000000" w:sz="4" w:space="0"/>
              <w:bottom w:val="single" w:color="000000" w:sz="4" w:space="0"/>
              <w:right w:val="single" w:color="000000" w:sz="4" w:space="0"/>
            </w:tcBorders>
            <w:noWrap w:val="0"/>
            <w:vAlign w:val="center"/>
          </w:tcPr>
          <w:p w14:paraId="212389C6">
            <w:pPr>
              <w:jc w:val="center"/>
              <w:rPr>
                <w:rFonts w:hint="eastAsia" w:ascii="方正仿宋_GBK" w:hAnsi="方正仿宋_GBK" w:eastAsia="方正仿宋_GBK" w:cs="方正仿宋_GBK"/>
                <w:color w:val="000000"/>
                <w:szCs w:val="21"/>
              </w:rPr>
            </w:pPr>
          </w:p>
        </w:tc>
        <w:tc>
          <w:tcPr>
            <w:tcW w:w="479" w:type="pct"/>
            <w:vMerge w:val="continue"/>
            <w:tcBorders>
              <w:top w:val="single" w:color="000000" w:sz="4" w:space="0"/>
              <w:left w:val="single" w:color="000000" w:sz="4" w:space="0"/>
              <w:bottom w:val="single" w:color="000000" w:sz="4" w:space="0"/>
              <w:right w:val="single" w:color="000000" w:sz="4" w:space="0"/>
            </w:tcBorders>
            <w:noWrap w:val="0"/>
            <w:vAlign w:val="center"/>
          </w:tcPr>
          <w:p w14:paraId="601E33D3">
            <w:pPr>
              <w:jc w:val="center"/>
              <w:rPr>
                <w:rFonts w:hint="eastAsia" w:ascii="方正仿宋_GBK" w:hAnsi="方正仿宋_GBK" w:eastAsia="方正仿宋_GBK" w:cs="方正仿宋_GBK"/>
                <w:color w:val="000000"/>
                <w:szCs w:val="21"/>
              </w:rPr>
            </w:pPr>
          </w:p>
        </w:tc>
        <w:tc>
          <w:tcPr>
            <w:tcW w:w="1874" w:type="pct"/>
            <w:tcBorders>
              <w:top w:val="single" w:color="000000" w:sz="4" w:space="0"/>
              <w:left w:val="single" w:color="000000" w:sz="4" w:space="0"/>
              <w:bottom w:val="single" w:color="000000" w:sz="4" w:space="0"/>
              <w:right w:val="single" w:color="000000" w:sz="4" w:space="0"/>
            </w:tcBorders>
            <w:noWrap w:val="0"/>
            <w:vAlign w:val="center"/>
          </w:tcPr>
          <w:p w14:paraId="4A9573E6">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干式变压器宜加防振胶垫或弹簧底座，防振胶垫的厚度不宜小于30mm。</w:t>
            </w:r>
          </w:p>
        </w:tc>
        <w:tc>
          <w:tcPr>
            <w:tcW w:w="1164" w:type="pct"/>
            <w:tcBorders>
              <w:top w:val="single" w:color="000000" w:sz="4" w:space="0"/>
              <w:left w:val="single" w:color="000000" w:sz="4" w:space="0"/>
              <w:bottom w:val="single" w:color="000000" w:sz="4" w:space="0"/>
              <w:right w:val="single" w:color="000000" w:sz="4" w:space="0"/>
            </w:tcBorders>
            <w:noWrap w:val="0"/>
            <w:vAlign w:val="center"/>
          </w:tcPr>
          <w:p w14:paraId="49435AF0">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DL/T 5759-2017《配电系统电气装置安装工程施工及验收规范》 6.3.6</w:t>
            </w:r>
          </w:p>
        </w:tc>
        <w:tc>
          <w:tcPr>
            <w:tcW w:w="444" w:type="pct"/>
            <w:tcBorders>
              <w:top w:val="single" w:color="000000" w:sz="4" w:space="0"/>
              <w:left w:val="single" w:color="000000" w:sz="4" w:space="0"/>
              <w:bottom w:val="single" w:color="000000" w:sz="4" w:space="0"/>
              <w:right w:val="single" w:color="000000" w:sz="4" w:space="0"/>
            </w:tcBorders>
            <w:noWrap/>
            <w:vAlign w:val="center"/>
          </w:tcPr>
          <w:p w14:paraId="69CB596C">
            <w:pPr>
              <w:rPr>
                <w:rFonts w:hint="eastAsia" w:ascii="方正仿宋_GBK" w:hAnsi="方正仿宋_GBK" w:eastAsia="方正仿宋_GBK" w:cs="方正仿宋_GBK"/>
                <w:color w:val="000000"/>
                <w:szCs w:val="21"/>
              </w:rPr>
            </w:pPr>
          </w:p>
        </w:tc>
        <w:tc>
          <w:tcPr>
            <w:tcW w:w="679" w:type="pct"/>
            <w:tcBorders>
              <w:top w:val="single" w:color="000000" w:sz="4" w:space="0"/>
              <w:left w:val="single" w:color="000000" w:sz="4" w:space="0"/>
              <w:bottom w:val="single" w:color="000000" w:sz="4" w:space="0"/>
              <w:right w:val="single" w:color="000000" w:sz="4" w:space="0"/>
            </w:tcBorders>
            <w:noWrap/>
            <w:vAlign w:val="center"/>
          </w:tcPr>
          <w:p w14:paraId="6A597ED2">
            <w:pPr>
              <w:rPr>
                <w:rFonts w:hint="eastAsia" w:ascii="方正仿宋_GBK" w:hAnsi="方正仿宋_GBK" w:eastAsia="方正仿宋_GBK" w:cs="方正仿宋_GBK"/>
                <w:color w:val="000000"/>
                <w:szCs w:val="21"/>
              </w:rPr>
            </w:pPr>
          </w:p>
        </w:tc>
      </w:tr>
      <w:tr w14:paraId="083F882E">
        <w:tblPrEx>
          <w:tblCellMar>
            <w:top w:w="0" w:type="dxa"/>
            <w:left w:w="108" w:type="dxa"/>
            <w:bottom w:w="0" w:type="dxa"/>
            <w:right w:w="108" w:type="dxa"/>
          </w:tblCellMar>
        </w:tblPrEx>
        <w:trPr>
          <w:trHeight w:val="1260" w:hRule="atLeast"/>
        </w:trPr>
        <w:tc>
          <w:tcPr>
            <w:tcW w:w="358" w:type="pct"/>
            <w:vMerge w:val="restart"/>
            <w:tcBorders>
              <w:top w:val="single" w:color="000000" w:sz="4" w:space="0"/>
              <w:left w:val="single" w:color="000000" w:sz="4" w:space="0"/>
              <w:bottom w:val="single" w:color="000000" w:sz="4" w:space="0"/>
              <w:right w:val="single" w:color="000000" w:sz="4" w:space="0"/>
            </w:tcBorders>
            <w:noWrap w:val="0"/>
            <w:vAlign w:val="center"/>
          </w:tcPr>
          <w:p w14:paraId="77C4F3DA">
            <w:pPr>
              <w:widowControl/>
              <w:jc w:val="center"/>
              <w:textAlignment w:val="center"/>
              <w:rPr>
                <w:rFonts w:hint="eastAsia" w:ascii="方正仿宋_GBK" w:hAnsi="方正仿宋_GBK" w:eastAsia="方正仿宋_GBK" w:cs="方正仿宋_GBK"/>
                <w:color w:val="000000"/>
                <w:kern w:val="0"/>
                <w:szCs w:val="21"/>
                <w:lang w:bidi="ar"/>
              </w:rPr>
            </w:pPr>
          </w:p>
          <w:p w14:paraId="7CC254B2">
            <w:pPr>
              <w:widowControl/>
              <w:jc w:val="center"/>
              <w:textAlignment w:val="center"/>
              <w:rPr>
                <w:rFonts w:hint="eastAsia" w:ascii="方正仿宋_GBK" w:hAnsi="方正仿宋_GBK" w:eastAsia="方正仿宋_GBK" w:cs="方正仿宋_GBK"/>
                <w:color w:val="000000"/>
                <w:kern w:val="0"/>
                <w:szCs w:val="21"/>
                <w:lang w:bidi="ar"/>
              </w:rPr>
            </w:pPr>
          </w:p>
          <w:p w14:paraId="495045B1">
            <w:pPr>
              <w:widowControl/>
              <w:jc w:val="center"/>
              <w:textAlignment w:val="center"/>
              <w:rPr>
                <w:rFonts w:hint="eastAsia" w:ascii="方正仿宋_GBK" w:hAnsi="方正仿宋_GBK" w:eastAsia="方正仿宋_GBK" w:cs="方正仿宋_GBK"/>
                <w:color w:val="000000"/>
                <w:kern w:val="0"/>
                <w:szCs w:val="21"/>
                <w:lang w:bidi="ar"/>
              </w:rPr>
            </w:pPr>
          </w:p>
          <w:p w14:paraId="2CB3C461">
            <w:pPr>
              <w:widowControl/>
              <w:jc w:val="center"/>
              <w:textAlignment w:val="center"/>
              <w:rPr>
                <w:rFonts w:hint="eastAsia" w:ascii="方正仿宋_GBK" w:hAnsi="方正仿宋_GBK" w:eastAsia="方正仿宋_GBK" w:cs="方正仿宋_GBK"/>
                <w:color w:val="000000"/>
                <w:kern w:val="0"/>
                <w:szCs w:val="21"/>
                <w:lang w:bidi="ar"/>
              </w:rPr>
            </w:pPr>
          </w:p>
          <w:p w14:paraId="7B02BE40">
            <w:pPr>
              <w:widowControl/>
              <w:jc w:val="center"/>
              <w:textAlignment w:val="center"/>
              <w:rPr>
                <w:rFonts w:hint="eastAsia" w:ascii="方正仿宋_GBK" w:hAnsi="方正仿宋_GBK" w:eastAsia="方正仿宋_GBK" w:cs="方正仿宋_GBK"/>
                <w:color w:val="000000"/>
                <w:kern w:val="0"/>
                <w:szCs w:val="21"/>
                <w:lang w:bidi="ar"/>
              </w:rPr>
            </w:pPr>
          </w:p>
          <w:p w14:paraId="774A2C43">
            <w:pPr>
              <w:widowControl/>
              <w:jc w:val="center"/>
              <w:textAlignment w:val="center"/>
              <w:rPr>
                <w:rFonts w:hint="eastAsia" w:ascii="方正仿宋_GBK" w:hAnsi="方正仿宋_GBK" w:eastAsia="方正仿宋_GBK" w:cs="方正仿宋_GBK"/>
                <w:color w:val="000000"/>
                <w:kern w:val="0"/>
                <w:szCs w:val="21"/>
                <w:lang w:bidi="ar"/>
              </w:rPr>
            </w:pPr>
          </w:p>
          <w:p w14:paraId="18F0BE6C">
            <w:pPr>
              <w:widowControl/>
              <w:jc w:val="center"/>
              <w:textAlignment w:val="center"/>
              <w:rPr>
                <w:rFonts w:hint="eastAsia" w:ascii="方正仿宋_GBK" w:hAnsi="方正仿宋_GBK" w:eastAsia="方正仿宋_GBK" w:cs="方正仿宋_GBK"/>
                <w:color w:val="000000"/>
                <w:kern w:val="0"/>
                <w:szCs w:val="21"/>
                <w:lang w:bidi="ar"/>
              </w:rPr>
            </w:pPr>
            <w:r>
              <w:rPr>
                <w:rFonts w:hint="eastAsia" w:ascii="方正仿宋_GBK" w:hAnsi="方正仿宋_GBK" w:eastAsia="方正仿宋_GBK" w:cs="方正仿宋_GBK"/>
                <w:color w:val="000000"/>
                <w:kern w:val="0"/>
                <w:szCs w:val="21"/>
                <w:lang w:bidi="ar"/>
              </w:rPr>
              <w:t>3</w:t>
            </w:r>
          </w:p>
          <w:p w14:paraId="49F610ED">
            <w:pPr>
              <w:widowControl/>
              <w:jc w:val="center"/>
              <w:textAlignment w:val="center"/>
              <w:rPr>
                <w:rFonts w:hint="eastAsia" w:ascii="方正仿宋_GBK" w:hAnsi="方正仿宋_GBK" w:eastAsia="方正仿宋_GBK" w:cs="方正仿宋_GBK"/>
                <w:color w:val="000000"/>
                <w:kern w:val="0"/>
                <w:szCs w:val="21"/>
                <w:lang w:bidi="ar"/>
              </w:rPr>
            </w:pPr>
          </w:p>
          <w:p w14:paraId="308C14A8">
            <w:pPr>
              <w:widowControl/>
              <w:jc w:val="center"/>
              <w:textAlignment w:val="center"/>
              <w:rPr>
                <w:rFonts w:hint="eastAsia" w:ascii="方正仿宋_GBK" w:hAnsi="方正仿宋_GBK" w:eastAsia="方正仿宋_GBK" w:cs="方正仿宋_GBK"/>
                <w:color w:val="000000"/>
                <w:kern w:val="0"/>
                <w:szCs w:val="21"/>
                <w:lang w:bidi="ar"/>
              </w:rPr>
            </w:pPr>
          </w:p>
          <w:p w14:paraId="4A5C3E20">
            <w:pPr>
              <w:widowControl/>
              <w:jc w:val="center"/>
              <w:textAlignment w:val="center"/>
              <w:rPr>
                <w:rFonts w:hint="eastAsia" w:ascii="方正仿宋_GBK" w:hAnsi="方正仿宋_GBK" w:eastAsia="方正仿宋_GBK" w:cs="方正仿宋_GBK"/>
                <w:color w:val="000000"/>
                <w:kern w:val="0"/>
                <w:szCs w:val="21"/>
                <w:lang w:bidi="ar"/>
              </w:rPr>
            </w:pPr>
          </w:p>
          <w:p w14:paraId="7249B8D3">
            <w:pPr>
              <w:widowControl/>
              <w:jc w:val="center"/>
              <w:textAlignment w:val="center"/>
              <w:rPr>
                <w:rFonts w:hint="eastAsia" w:ascii="方正仿宋_GBK" w:hAnsi="方正仿宋_GBK" w:eastAsia="方正仿宋_GBK" w:cs="方正仿宋_GBK"/>
                <w:color w:val="000000"/>
                <w:kern w:val="0"/>
                <w:szCs w:val="21"/>
                <w:lang w:bidi="ar"/>
              </w:rPr>
            </w:pPr>
          </w:p>
          <w:p w14:paraId="6E9BFA6F">
            <w:pPr>
              <w:widowControl/>
              <w:jc w:val="center"/>
              <w:textAlignment w:val="center"/>
              <w:rPr>
                <w:rFonts w:hint="eastAsia" w:ascii="方正仿宋_GBK" w:hAnsi="方正仿宋_GBK" w:eastAsia="方正仿宋_GBK" w:cs="方正仿宋_GBK"/>
                <w:color w:val="000000"/>
                <w:kern w:val="0"/>
                <w:szCs w:val="21"/>
                <w:lang w:bidi="ar"/>
              </w:rPr>
            </w:pPr>
          </w:p>
          <w:p w14:paraId="02DAEADA">
            <w:pPr>
              <w:widowControl/>
              <w:jc w:val="center"/>
              <w:textAlignment w:val="center"/>
              <w:rPr>
                <w:rFonts w:hint="eastAsia" w:ascii="方正仿宋_GBK" w:hAnsi="方正仿宋_GBK" w:eastAsia="方正仿宋_GBK" w:cs="方正仿宋_GBK"/>
                <w:color w:val="000000"/>
                <w:kern w:val="0"/>
                <w:szCs w:val="21"/>
                <w:lang w:bidi="ar"/>
              </w:rPr>
            </w:pPr>
          </w:p>
          <w:p w14:paraId="5DD1EBCE">
            <w:pPr>
              <w:widowControl/>
              <w:jc w:val="center"/>
              <w:textAlignment w:val="center"/>
              <w:rPr>
                <w:rFonts w:hint="eastAsia" w:ascii="方正仿宋_GBK" w:hAnsi="方正仿宋_GBK" w:eastAsia="方正仿宋_GBK" w:cs="方正仿宋_GBK"/>
                <w:color w:val="000000"/>
                <w:kern w:val="0"/>
                <w:szCs w:val="21"/>
                <w:lang w:bidi="ar"/>
              </w:rPr>
            </w:pPr>
          </w:p>
          <w:p w14:paraId="61C9B3FF">
            <w:pPr>
              <w:widowControl/>
              <w:jc w:val="center"/>
              <w:textAlignment w:val="center"/>
              <w:rPr>
                <w:rFonts w:hint="eastAsia" w:ascii="方正仿宋_GBK" w:hAnsi="方正仿宋_GBK" w:eastAsia="方正仿宋_GBK" w:cs="方正仿宋_GBK"/>
                <w:color w:val="000000"/>
                <w:kern w:val="0"/>
                <w:szCs w:val="21"/>
                <w:lang w:bidi="ar"/>
              </w:rPr>
            </w:pPr>
          </w:p>
          <w:p w14:paraId="455859E9">
            <w:pPr>
              <w:widowControl/>
              <w:jc w:val="center"/>
              <w:textAlignment w:val="center"/>
              <w:rPr>
                <w:rFonts w:hint="eastAsia" w:ascii="方正仿宋_GBK" w:hAnsi="方正仿宋_GBK" w:eastAsia="方正仿宋_GBK" w:cs="方正仿宋_GBK"/>
                <w:color w:val="000000"/>
                <w:kern w:val="0"/>
                <w:szCs w:val="21"/>
                <w:lang w:bidi="ar"/>
              </w:rPr>
            </w:pPr>
          </w:p>
          <w:p w14:paraId="0737C2A7">
            <w:pPr>
              <w:widowControl/>
              <w:jc w:val="center"/>
              <w:textAlignment w:val="center"/>
              <w:rPr>
                <w:rFonts w:hint="eastAsia" w:ascii="方正仿宋_GBK" w:hAnsi="方正仿宋_GBK" w:eastAsia="方正仿宋_GBK" w:cs="方正仿宋_GBK"/>
                <w:color w:val="000000"/>
                <w:kern w:val="0"/>
                <w:szCs w:val="21"/>
                <w:lang w:bidi="ar"/>
              </w:rPr>
            </w:pPr>
          </w:p>
          <w:p w14:paraId="27697E12">
            <w:pPr>
              <w:widowControl/>
              <w:jc w:val="center"/>
              <w:textAlignment w:val="center"/>
              <w:rPr>
                <w:rFonts w:hint="eastAsia" w:ascii="方正仿宋_GBK" w:hAnsi="方正仿宋_GBK" w:eastAsia="方正仿宋_GBK" w:cs="方正仿宋_GBK"/>
                <w:color w:val="000000"/>
                <w:kern w:val="0"/>
                <w:szCs w:val="21"/>
                <w:lang w:bidi="ar"/>
              </w:rPr>
            </w:pPr>
          </w:p>
          <w:p w14:paraId="7ECF159E">
            <w:pPr>
              <w:widowControl/>
              <w:jc w:val="center"/>
              <w:textAlignment w:val="center"/>
              <w:rPr>
                <w:rFonts w:hint="eastAsia" w:ascii="方正仿宋_GBK" w:hAnsi="方正仿宋_GBK" w:eastAsia="方正仿宋_GBK" w:cs="方正仿宋_GBK"/>
                <w:color w:val="000000"/>
                <w:kern w:val="0"/>
                <w:szCs w:val="21"/>
                <w:lang w:bidi="ar"/>
              </w:rPr>
            </w:pPr>
          </w:p>
          <w:p w14:paraId="50581C4C">
            <w:pPr>
              <w:widowControl/>
              <w:jc w:val="center"/>
              <w:textAlignment w:val="center"/>
              <w:rPr>
                <w:rFonts w:hint="eastAsia" w:ascii="方正仿宋_GBK" w:hAnsi="方正仿宋_GBK" w:eastAsia="方正仿宋_GBK" w:cs="方正仿宋_GBK"/>
                <w:color w:val="000000"/>
                <w:kern w:val="0"/>
                <w:szCs w:val="21"/>
                <w:lang w:bidi="ar"/>
              </w:rPr>
            </w:pPr>
          </w:p>
          <w:p w14:paraId="184475B7">
            <w:pPr>
              <w:widowControl/>
              <w:jc w:val="center"/>
              <w:textAlignment w:val="center"/>
              <w:rPr>
                <w:rFonts w:hint="eastAsia" w:ascii="方正仿宋_GBK" w:hAnsi="方正仿宋_GBK" w:eastAsia="方正仿宋_GBK" w:cs="方正仿宋_GBK"/>
                <w:color w:val="000000"/>
                <w:kern w:val="0"/>
                <w:szCs w:val="21"/>
                <w:lang w:bidi="ar"/>
              </w:rPr>
            </w:pPr>
          </w:p>
          <w:p w14:paraId="042628B9">
            <w:pPr>
              <w:widowControl/>
              <w:jc w:val="center"/>
              <w:textAlignment w:val="center"/>
              <w:rPr>
                <w:rFonts w:hint="eastAsia" w:ascii="方正仿宋_GBK" w:hAnsi="方正仿宋_GBK" w:eastAsia="方正仿宋_GBK" w:cs="方正仿宋_GBK"/>
                <w:color w:val="000000"/>
                <w:kern w:val="0"/>
                <w:szCs w:val="21"/>
                <w:lang w:bidi="ar"/>
              </w:rPr>
            </w:pPr>
          </w:p>
          <w:p w14:paraId="116448EE">
            <w:pPr>
              <w:widowControl/>
              <w:jc w:val="center"/>
              <w:textAlignment w:val="center"/>
              <w:rPr>
                <w:rFonts w:hint="eastAsia" w:ascii="方正仿宋_GBK" w:hAnsi="方正仿宋_GBK" w:eastAsia="方正仿宋_GBK" w:cs="方正仿宋_GBK"/>
                <w:color w:val="000000"/>
                <w:kern w:val="0"/>
                <w:szCs w:val="21"/>
                <w:lang w:bidi="ar"/>
              </w:rPr>
            </w:pPr>
          </w:p>
          <w:p w14:paraId="48FFF416">
            <w:pPr>
              <w:widowControl/>
              <w:jc w:val="center"/>
              <w:textAlignment w:val="center"/>
              <w:rPr>
                <w:rFonts w:hint="eastAsia" w:ascii="方正仿宋_GBK" w:hAnsi="方正仿宋_GBK" w:eastAsia="方正仿宋_GBK" w:cs="方正仿宋_GBK"/>
                <w:color w:val="000000"/>
                <w:kern w:val="0"/>
                <w:szCs w:val="21"/>
                <w:lang w:bidi="ar"/>
              </w:rPr>
            </w:pPr>
          </w:p>
          <w:p w14:paraId="4C15E8DB">
            <w:pPr>
              <w:widowControl/>
              <w:jc w:val="center"/>
              <w:textAlignment w:val="center"/>
              <w:rPr>
                <w:rFonts w:hint="eastAsia" w:ascii="方正仿宋_GBK" w:hAnsi="方正仿宋_GBK" w:eastAsia="方正仿宋_GBK" w:cs="方正仿宋_GBK"/>
                <w:color w:val="000000"/>
                <w:kern w:val="0"/>
                <w:szCs w:val="21"/>
                <w:lang w:bidi="ar"/>
              </w:rPr>
            </w:pPr>
            <w:r>
              <w:rPr>
                <w:rFonts w:hint="eastAsia" w:ascii="方正仿宋_GBK" w:hAnsi="方正仿宋_GBK" w:eastAsia="方正仿宋_GBK" w:cs="方正仿宋_GBK"/>
                <w:color w:val="000000"/>
                <w:kern w:val="0"/>
                <w:szCs w:val="21"/>
                <w:lang w:bidi="ar"/>
              </w:rPr>
              <w:t>3</w:t>
            </w:r>
          </w:p>
          <w:p w14:paraId="3785152F">
            <w:pPr>
              <w:widowControl/>
              <w:jc w:val="center"/>
              <w:textAlignment w:val="center"/>
              <w:rPr>
                <w:rFonts w:hint="eastAsia" w:ascii="方正仿宋_GBK" w:hAnsi="方正仿宋_GBK" w:eastAsia="方正仿宋_GBK" w:cs="方正仿宋_GBK"/>
                <w:color w:val="000000"/>
                <w:kern w:val="0"/>
                <w:szCs w:val="21"/>
                <w:lang w:bidi="ar"/>
              </w:rPr>
            </w:pPr>
          </w:p>
          <w:p w14:paraId="7FA46FD1">
            <w:pPr>
              <w:widowControl/>
              <w:jc w:val="center"/>
              <w:textAlignment w:val="center"/>
              <w:rPr>
                <w:rFonts w:hint="eastAsia" w:ascii="方正仿宋_GBK" w:hAnsi="方正仿宋_GBK" w:eastAsia="方正仿宋_GBK" w:cs="方正仿宋_GBK"/>
                <w:color w:val="000000"/>
                <w:kern w:val="0"/>
                <w:szCs w:val="21"/>
                <w:lang w:bidi="ar"/>
              </w:rPr>
            </w:pPr>
          </w:p>
          <w:p w14:paraId="007141D3">
            <w:pPr>
              <w:widowControl/>
              <w:jc w:val="center"/>
              <w:textAlignment w:val="center"/>
              <w:rPr>
                <w:rFonts w:hint="eastAsia" w:ascii="方正仿宋_GBK" w:hAnsi="方正仿宋_GBK" w:eastAsia="方正仿宋_GBK" w:cs="方正仿宋_GBK"/>
                <w:color w:val="000000"/>
                <w:kern w:val="0"/>
                <w:szCs w:val="21"/>
                <w:lang w:bidi="ar"/>
              </w:rPr>
            </w:pPr>
          </w:p>
          <w:p w14:paraId="1A0AD072">
            <w:pPr>
              <w:widowControl/>
              <w:jc w:val="center"/>
              <w:textAlignment w:val="center"/>
              <w:rPr>
                <w:rFonts w:hint="eastAsia" w:ascii="方正仿宋_GBK" w:hAnsi="方正仿宋_GBK" w:eastAsia="方正仿宋_GBK" w:cs="方正仿宋_GBK"/>
                <w:color w:val="000000"/>
                <w:kern w:val="0"/>
                <w:szCs w:val="21"/>
                <w:lang w:bidi="ar"/>
              </w:rPr>
            </w:pPr>
          </w:p>
          <w:p w14:paraId="7B2F11F7">
            <w:pPr>
              <w:widowControl/>
              <w:jc w:val="center"/>
              <w:textAlignment w:val="center"/>
              <w:rPr>
                <w:rFonts w:hint="eastAsia" w:ascii="方正仿宋_GBK" w:hAnsi="方正仿宋_GBK" w:eastAsia="方正仿宋_GBK" w:cs="方正仿宋_GBK"/>
                <w:color w:val="000000"/>
                <w:kern w:val="0"/>
                <w:szCs w:val="21"/>
                <w:lang w:bidi="ar"/>
              </w:rPr>
            </w:pPr>
          </w:p>
          <w:p w14:paraId="2A6DEB69">
            <w:pPr>
              <w:widowControl/>
              <w:jc w:val="center"/>
              <w:textAlignment w:val="center"/>
              <w:rPr>
                <w:rFonts w:hint="eastAsia" w:ascii="方正仿宋_GBK" w:hAnsi="方正仿宋_GBK" w:eastAsia="方正仿宋_GBK" w:cs="方正仿宋_GBK"/>
                <w:color w:val="000000"/>
                <w:kern w:val="0"/>
                <w:szCs w:val="21"/>
                <w:lang w:bidi="ar"/>
              </w:rPr>
            </w:pPr>
          </w:p>
          <w:p w14:paraId="294F2361">
            <w:pPr>
              <w:widowControl/>
              <w:jc w:val="center"/>
              <w:textAlignment w:val="center"/>
              <w:rPr>
                <w:rFonts w:hint="eastAsia" w:ascii="方正仿宋_GBK" w:hAnsi="方正仿宋_GBK" w:eastAsia="方正仿宋_GBK" w:cs="方正仿宋_GBK"/>
                <w:color w:val="000000"/>
                <w:kern w:val="0"/>
                <w:szCs w:val="21"/>
                <w:lang w:bidi="ar"/>
              </w:rPr>
            </w:pPr>
          </w:p>
          <w:p w14:paraId="1EAE9C77">
            <w:pPr>
              <w:widowControl/>
              <w:jc w:val="center"/>
              <w:textAlignment w:val="center"/>
              <w:rPr>
                <w:rFonts w:hint="eastAsia" w:ascii="方正仿宋_GBK" w:hAnsi="方正仿宋_GBK" w:eastAsia="方正仿宋_GBK" w:cs="方正仿宋_GBK"/>
                <w:color w:val="000000"/>
                <w:kern w:val="0"/>
                <w:szCs w:val="21"/>
                <w:lang w:bidi="ar"/>
              </w:rPr>
            </w:pPr>
          </w:p>
          <w:p w14:paraId="267C6E48">
            <w:pPr>
              <w:widowControl/>
              <w:jc w:val="center"/>
              <w:textAlignment w:val="center"/>
              <w:rPr>
                <w:rFonts w:hint="eastAsia" w:ascii="方正仿宋_GBK" w:hAnsi="方正仿宋_GBK" w:eastAsia="方正仿宋_GBK" w:cs="方正仿宋_GBK"/>
                <w:color w:val="000000"/>
                <w:kern w:val="0"/>
                <w:szCs w:val="21"/>
                <w:lang w:bidi="ar"/>
              </w:rPr>
            </w:pPr>
          </w:p>
          <w:p w14:paraId="20D0FF3A">
            <w:pPr>
              <w:widowControl/>
              <w:jc w:val="center"/>
              <w:textAlignment w:val="center"/>
              <w:rPr>
                <w:rFonts w:hint="eastAsia" w:ascii="方正仿宋_GBK" w:hAnsi="方正仿宋_GBK" w:eastAsia="方正仿宋_GBK" w:cs="方正仿宋_GBK"/>
                <w:color w:val="000000"/>
                <w:kern w:val="0"/>
                <w:szCs w:val="21"/>
                <w:lang w:bidi="ar"/>
              </w:rPr>
            </w:pPr>
          </w:p>
          <w:p w14:paraId="6CC047A6">
            <w:pPr>
              <w:widowControl/>
              <w:jc w:val="center"/>
              <w:textAlignment w:val="center"/>
              <w:rPr>
                <w:rFonts w:hint="eastAsia" w:ascii="方正仿宋_GBK" w:hAnsi="方正仿宋_GBK" w:eastAsia="方正仿宋_GBK" w:cs="方正仿宋_GBK"/>
                <w:color w:val="000000"/>
                <w:kern w:val="0"/>
                <w:szCs w:val="21"/>
                <w:lang w:bidi="ar"/>
              </w:rPr>
            </w:pPr>
          </w:p>
          <w:p w14:paraId="5D2607E6">
            <w:pPr>
              <w:widowControl/>
              <w:jc w:val="center"/>
              <w:textAlignment w:val="center"/>
              <w:rPr>
                <w:rFonts w:hint="eastAsia" w:ascii="方正仿宋_GBK" w:hAnsi="方正仿宋_GBK" w:eastAsia="方正仿宋_GBK" w:cs="方正仿宋_GBK"/>
                <w:color w:val="000000"/>
                <w:kern w:val="0"/>
                <w:szCs w:val="21"/>
                <w:lang w:bidi="ar"/>
              </w:rPr>
            </w:pPr>
          </w:p>
          <w:p w14:paraId="65A056BB">
            <w:pPr>
              <w:widowControl/>
              <w:jc w:val="center"/>
              <w:textAlignment w:val="center"/>
              <w:rPr>
                <w:rFonts w:hint="eastAsia" w:ascii="方正仿宋_GBK" w:hAnsi="方正仿宋_GBK" w:eastAsia="方正仿宋_GBK" w:cs="方正仿宋_GBK"/>
                <w:color w:val="000000"/>
                <w:kern w:val="0"/>
                <w:szCs w:val="21"/>
                <w:lang w:bidi="ar"/>
              </w:rPr>
            </w:pPr>
          </w:p>
          <w:p w14:paraId="7C0DBB19">
            <w:pPr>
              <w:widowControl/>
              <w:jc w:val="center"/>
              <w:textAlignment w:val="center"/>
              <w:rPr>
                <w:rFonts w:hint="eastAsia" w:ascii="方正仿宋_GBK" w:hAnsi="方正仿宋_GBK" w:eastAsia="方正仿宋_GBK" w:cs="方正仿宋_GBK"/>
                <w:color w:val="000000"/>
                <w:kern w:val="0"/>
                <w:szCs w:val="21"/>
                <w:lang w:bidi="ar"/>
              </w:rPr>
            </w:pPr>
          </w:p>
          <w:p w14:paraId="55B74ED7">
            <w:pPr>
              <w:widowControl/>
              <w:jc w:val="center"/>
              <w:textAlignment w:val="center"/>
              <w:rPr>
                <w:rFonts w:hint="eastAsia" w:ascii="方正仿宋_GBK" w:hAnsi="方正仿宋_GBK" w:eastAsia="方正仿宋_GBK" w:cs="方正仿宋_GBK"/>
                <w:color w:val="000000"/>
                <w:kern w:val="0"/>
                <w:szCs w:val="21"/>
                <w:lang w:bidi="ar"/>
              </w:rPr>
            </w:pPr>
          </w:p>
          <w:p w14:paraId="021807EF">
            <w:pPr>
              <w:widowControl/>
              <w:jc w:val="center"/>
              <w:textAlignment w:val="center"/>
              <w:rPr>
                <w:rFonts w:hint="eastAsia" w:ascii="方正仿宋_GBK" w:hAnsi="方正仿宋_GBK" w:eastAsia="方正仿宋_GBK" w:cs="方正仿宋_GBK"/>
                <w:color w:val="000000"/>
                <w:kern w:val="0"/>
                <w:szCs w:val="21"/>
                <w:lang w:bidi="ar"/>
              </w:rPr>
            </w:pPr>
          </w:p>
          <w:p w14:paraId="725EA74F">
            <w:pPr>
              <w:widowControl/>
              <w:jc w:val="center"/>
              <w:textAlignment w:val="center"/>
              <w:rPr>
                <w:rFonts w:hint="eastAsia" w:ascii="方正仿宋_GBK" w:hAnsi="方正仿宋_GBK" w:eastAsia="方正仿宋_GBK" w:cs="方正仿宋_GBK"/>
                <w:color w:val="000000"/>
                <w:kern w:val="0"/>
                <w:szCs w:val="21"/>
                <w:lang w:bidi="ar"/>
              </w:rPr>
            </w:pPr>
          </w:p>
          <w:p w14:paraId="103B7845">
            <w:pPr>
              <w:widowControl/>
              <w:jc w:val="center"/>
              <w:textAlignment w:val="center"/>
              <w:rPr>
                <w:rFonts w:hint="eastAsia" w:ascii="方正仿宋_GBK" w:hAnsi="方正仿宋_GBK" w:eastAsia="方正仿宋_GBK" w:cs="方正仿宋_GBK"/>
                <w:color w:val="000000"/>
                <w:kern w:val="0"/>
                <w:szCs w:val="21"/>
                <w:lang w:bidi="ar"/>
              </w:rPr>
            </w:pPr>
          </w:p>
          <w:p w14:paraId="52B66CF0">
            <w:pPr>
              <w:widowControl/>
              <w:jc w:val="center"/>
              <w:textAlignment w:val="center"/>
              <w:rPr>
                <w:rFonts w:hint="eastAsia" w:ascii="方正仿宋_GBK" w:hAnsi="方正仿宋_GBK" w:eastAsia="方正仿宋_GBK" w:cs="方正仿宋_GBK"/>
                <w:color w:val="000000"/>
                <w:kern w:val="0"/>
                <w:szCs w:val="21"/>
                <w:lang w:bidi="ar"/>
              </w:rPr>
            </w:pPr>
          </w:p>
          <w:p w14:paraId="78E6C587">
            <w:pPr>
              <w:widowControl/>
              <w:jc w:val="center"/>
              <w:textAlignment w:val="center"/>
              <w:rPr>
                <w:rFonts w:hint="eastAsia" w:ascii="方正仿宋_GBK" w:hAnsi="方正仿宋_GBK" w:eastAsia="方正仿宋_GBK" w:cs="方正仿宋_GBK"/>
                <w:color w:val="000000"/>
                <w:kern w:val="0"/>
                <w:szCs w:val="21"/>
                <w:lang w:bidi="ar"/>
              </w:rPr>
            </w:pPr>
          </w:p>
          <w:p w14:paraId="662E257E">
            <w:pPr>
              <w:widowControl/>
              <w:jc w:val="center"/>
              <w:textAlignment w:val="center"/>
              <w:rPr>
                <w:rFonts w:hint="eastAsia" w:ascii="方正仿宋_GBK" w:hAnsi="方正仿宋_GBK" w:eastAsia="方正仿宋_GBK" w:cs="方正仿宋_GBK"/>
                <w:color w:val="000000"/>
                <w:kern w:val="0"/>
                <w:szCs w:val="21"/>
                <w:lang w:bidi="ar"/>
              </w:rPr>
            </w:pPr>
          </w:p>
          <w:p w14:paraId="677B6B54">
            <w:pPr>
              <w:widowControl/>
              <w:jc w:val="center"/>
              <w:textAlignment w:val="center"/>
              <w:rPr>
                <w:rFonts w:ascii="方正仿宋_GBK" w:hAnsi="方正仿宋_GBK" w:eastAsia="方正仿宋_GBK" w:cs="方正仿宋_GBK"/>
                <w:color w:val="000000"/>
                <w:kern w:val="0"/>
                <w:szCs w:val="21"/>
                <w:lang w:bidi="ar"/>
              </w:rPr>
            </w:pPr>
            <w:r>
              <w:rPr>
                <w:rFonts w:hint="eastAsia" w:ascii="方正仿宋_GBK" w:hAnsi="方正仿宋_GBK" w:eastAsia="方正仿宋_GBK" w:cs="方正仿宋_GBK"/>
                <w:color w:val="000000"/>
                <w:kern w:val="0"/>
                <w:szCs w:val="21"/>
                <w:lang w:bidi="ar"/>
              </w:rPr>
              <w:t>3</w:t>
            </w:r>
          </w:p>
          <w:p w14:paraId="61F69A24">
            <w:pPr>
              <w:widowControl/>
              <w:jc w:val="center"/>
              <w:textAlignment w:val="center"/>
              <w:rPr>
                <w:rFonts w:hint="eastAsia" w:ascii="方正仿宋_GBK" w:hAnsi="方正仿宋_GBK" w:eastAsia="方正仿宋_GBK" w:cs="方正仿宋_GBK"/>
                <w:color w:val="000000"/>
                <w:kern w:val="0"/>
                <w:szCs w:val="21"/>
                <w:lang w:bidi="ar"/>
              </w:rPr>
            </w:pPr>
          </w:p>
          <w:p w14:paraId="75597DDC">
            <w:pPr>
              <w:widowControl/>
              <w:textAlignment w:val="center"/>
              <w:rPr>
                <w:rFonts w:hint="eastAsia" w:ascii="方正仿宋_GBK" w:hAnsi="方正仿宋_GBK" w:eastAsia="方正仿宋_GBK" w:cs="方正仿宋_GBK"/>
                <w:color w:val="000000"/>
                <w:kern w:val="0"/>
                <w:szCs w:val="21"/>
                <w:lang w:bidi="ar"/>
              </w:rPr>
            </w:pPr>
          </w:p>
          <w:p w14:paraId="27693776">
            <w:pPr>
              <w:widowControl/>
              <w:jc w:val="center"/>
              <w:textAlignment w:val="center"/>
              <w:rPr>
                <w:rFonts w:hint="eastAsia" w:ascii="方正仿宋_GBK" w:hAnsi="方正仿宋_GBK" w:eastAsia="方正仿宋_GBK" w:cs="方正仿宋_GBK"/>
                <w:color w:val="000000"/>
                <w:kern w:val="0"/>
                <w:szCs w:val="21"/>
                <w:lang w:bidi="ar"/>
              </w:rPr>
            </w:pPr>
          </w:p>
          <w:p w14:paraId="6F665D5D">
            <w:pPr>
              <w:widowControl/>
              <w:jc w:val="center"/>
              <w:textAlignment w:val="center"/>
              <w:rPr>
                <w:rFonts w:hint="eastAsia" w:ascii="方正仿宋_GBK" w:hAnsi="方正仿宋_GBK" w:eastAsia="方正仿宋_GBK" w:cs="方正仿宋_GBK"/>
                <w:color w:val="000000"/>
                <w:kern w:val="0"/>
                <w:szCs w:val="21"/>
                <w:lang w:bidi="ar"/>
              </w:rPr>
            </w:pPr>
          </w:p>
          <w:p w14:paraId="2EFC8AA5">
            <w:pPr>
              <w:widowControl/>
              <w:jc w:val="center"/>
              <w:textAlignment w:val="center"/>
              <w:rPr>
                <w:rFonts w:hint="eastAsia" w:ascii="方正仿宋_GBK" w:hAnsi="方正仿宋_GBK" w:eastAsia="方正仿宋_GBK" w:cs="方正仿宋_GBK"/>
                <w:color w:val="000000"/>
                <w:kern w:val="0"/>
                <w:szCs w:val="21"/>
                <w:lang w:bidi="ar"/>
              </w:rPr>
            </w:pPr>
          </w:p>
          <w:p w14:paraId="085778B1">
            <w:pPr>
              <w:widowControl/>
              <w:jc w:val="center"/>
              <w:textAlignment w:val="center"/>
              <w:rPr>
                <w:rFonts w:hint="eastAsia" w:ascii="方正仿宋_GBK" w:hAnsi="方正仿宋_GBK" w:eastAsia="方正仿宋_GBK" w:cs="方正仿宋_GBK"/>
                <w:color w:val="000000"/>
                <w:kern w:val="0"/>
                <w:szCs w:val="21"/>
                <w:lang w:bidi="ar"/>
              </w:rPr>
            </w:pPr>
          </w:p>
          <w:p w14:paraId="64C62860">
            <w:pPr>
              <w:widowControl/>
              <w:jc w:val="center"/>
              <w:textAlignment w:val="center"/>
              <w:rPr>
                <w:rFonts w:hint="eastAsia" w:ascii="方正仿宋_GBK" w:hAnsi="方正仿宋_GBK" w:eastAsia="方正仿宋_GBK" w:cs="方正仿宋_GBK"/>
                <w:color w:val="000000"/>
                <w:kern w:val="0"/>
                <w:szCs w:val="21"/>
                <w:lang w:bidi="ar"/>
              </w:rPr>
            </w:pPr>
          </w:p>
          <w:p w14:paraId="2521AA19">
            <w:pPr>
              <w:widowControl/>
              <w:jc w:val="center"/>
              <w:textAlignment w:val="center"/>
              <w:rPr>
                <w:rFonts w:hint="eastAsia" w:ascii="方正仿宋_GBK" w:hAnsi="方正仿宋_GBK" w:eastAsia="方正仿宋_GBK" w:cs="方正仿宋_GBK"/>
                <w:color w:val="000000"/>
                <w:kern w:val="0"/>
                <w:szCs w:val="21"/>
                <w:lang w:bidi="ar"/>
              </w:rPr>
            </w:pPr>
          </w:p>
          <w:p w14:paraId="0A7BE83E">
            <w:pPr>
              <w:widowControl/>
              <w:jc w:val="center"/>
              <w:textAlignment w:val="center"/>
              <w:rPr>
                <w:rFonts w:hint="eastAsia" w:ascii="方正仿宋_GBK" w:hAnsi="方正仿宋_GBK" w:eastAsia="方正仿宋_GBK" w:cs="方正仿宋_GBK"/>
                <w:color w:val="000000"/>
                <w:kern w:val="0"/>
                <w:szCs w:val="21"/>
                <w:lang w:bidi="ar"/>
              </w:rPr>
            </w:pPr>
          </w:p>
        </w:tc>
        <w:tc>
          <w:tcPr>
            <w:tcW w:w="479" w:type="pct"/>
            <w:vMerge w:val="restart"/>
            <w:tcBorders>
              <w:top w:val="single" w:color="000000" w:sz="4" w:space="0"/>
              <w:left w:val="single" w:color="000000" w:sz="4" w:space="0"/>
              <w:bottom w:val="single" w:color="000000" w:sz="4" w:space="0"/>
              <w:right w:val="single" w:color="000000" w:sz="4" w:space="0"/>
            </w:tcBorders>
            <w:noWrap w:val="0"/>
            <w:vAlign w:val="center"/>
          </w:tcPr>
          <w:p w14:paraId="51581541">
            <w:pPr>
              <w:widowControl/>
              <w:jc w:val="center"/>
              <w:textAlignment w:val="center"/>
              <w:rPr>
                <w:rFonts w:hint="eastAsia" w:ascii="方正仿宋_GBK" w:hAnsi="方正仿宋_GBK" w:eastAsia="方正仿宋_GBK" w:cs="方正仿宋_GBK"/>
                <w:color w:val="000000"/>
                <w:kern w:val="0"/>
                <w:szCs w:val="21"/>
                <w:lang w:bidi="ar"/>
              </w:rPr>
            </w:pPr>
          </w:p>
          <w:p w14:paraId="1495D85B">
            <w:pPr>
              <w:widowControl/>
              <w:jc w:val="center"/>
              <w:textAlignment w:val="center"/>
              <w:rPr>
                <w:rFonts w:hint="eastAsia" w:ascii="方正仿宋_GBK" w:hAnsi="方正仿宋_GBK" w:eastAsia="方正仿宋_GBK" w:cs="方正仿宋_GBK"/>
                <w:color w:val="000000"/>
                <w:kern w:val="0"/>
                <w:szCs w:val="21"/>
                <w:lang w:bidi="ar"/>
              </w:rPr>
            </w:pPr>
          </w:p>
          <w:p w14:paraId="3D76110D">
            <w:pPr>
              <w:widowControl/>
              <w:jc w:val="center"/>
              <w:textAlignment w:val="center"/>
              <w:rPr>
                <w:rFonts w:hint="eastAsia" w:ascii="方正仿宋_GBK" w:hAnsi="方正仿宋_GBK" w:eastAsia="方正仿宋_GBK" w:cs="方正仿宋_GBK"/>
                <w:color w:val="000000"/>
                <w:kern w:val="0"/>
                <w:szCs w:val="21"/>
                <w:lang w:bidi="ar"/>
              </w:rPr>
            </w:pPr>
          </w:p>
          <w:p w14:paraId="1E743A41">
            <w:pPr>
              <w:widowControl/>
              <w:jc w:val="center"/>
              <w:textAlignment w:val="center"/>
              <w:rPr>
                <w:rFonts w:hint="eastAsia" w:ascii="方正仿宋_GBK" w:hAnsi="方正仿宋_GBK" w:eastAsia="方正仿宋_GBK" w:cs="方正仿宋_GBK"/>
                <w:color w:val="000000"/>
                <w:kern w:val="0"/>
                <w:szCs w:val="21"/>
                <w:lang w:bidi="ar"/>
              </w:rPr>
            </w:pPr>
          </w:p>
          <w:p w14:paraId="367AF4A5">
            <w:pPr>
              <w:widowControl/>
              <w:jc w:val="center"/>
              <w:textAlignment w:val="center"/>
              <w:rPr>
                <w:rFonts w:hint="eastAsia" w:ascii="方正仿宋_GBK" w:hAnsi="方正仿宋_GBK" w:eastAsia="方正仿宋_GBK" w:cs="方正仿宋_GBK"/>
                <w:color w:val="000000"/>
                <w:kern w:val="0"/>
                <w:szCs w:val="21"/>
                <w:lang w:bidi="ar"/>
              </w:rPr>
            </w:pPr>
          </w:p>
          <w:p w14:paraId="622BCE62">
            <w:pPr>
              <w:widowControl/>
              <w:jc w:val="center"/>
              <w:textAlignment w:val="center"/>
              <w:rPr>
                <w:rFonts w:hint="eastAsia" w:ascii="方正仿宋_GBK" w:hAnsi="方正仿宋_GBK" w:eastAsia="方正仿宋_GBK" w:cs="方正仿宋_GBK"/>
                <w:color w:val="000000"/>
                <w:kern w:val="0"/>
                <w:szCs w:val="21"/>
                <w:lang w:bidi="ar"/>
              </w:rPr>
            </w:pPr>
          </w:p>
          <w:p w14:paraId="3BA062FB">
            <w:pPr>
              <w:widowControl/>
              <w:jc w:val="center"/>
              <w:textAlignment w:val="center"/>
              <w:rPr>
                <w:rFonts w:hint="eastAsia" w:ascii="方正仿宋_GBK" w:hAnsi="方正仿宋_GBK" w:eastAsia="方正仿宋_GBK" w:cs="方正仿宋_GBK"/>
                <w:color w:val="000000"/>
                <w:kern w:val="0"/>
                <w:szCs w:val="21"/>
                <w:lang w:bidi="ar"/>
              </w:rPr>
            </w:pPr>
            <w:r>
              <w:rPr>
                <w:rFonts w:hint="eastAsia" w:ascii="方正仿宋_GBK" w:hAnsi="方正仿宋_GBK" w:eastAsia="方正仿宋_GBK" w:cs="方正仿宋_GBK"/>
                <w:color w:val="000000"/>
                <w:kern w:val="0"/>
                <w:szCs w:val="21"/>
                <w:lang w:bidi="ar"/>
              </w:rPr>
              <w:t>低压设备</w:t>
            </w:r>
          </w:p>
          <w:p w14:paraId="187942CF">
            <w:pPr>
              <w:widowControl/>
              <w:jc w:val="center"/>
              <w:textAlignment w:val="center"/>
              <w:rPr>
                <w:rFonts w:hint="eastAsia" w:ascii="方正仿宋_GBK" w:hAnsi="方正仿宋_GBK" w:eastAsia="方正仿宋_GBK" w:cs="方正仿宋_GBK"/>
                <w:color w:val="000000"/>
                <w:kern w:val="0"/>
                <w:szCs w:val="21"/>
                <w:lang w:bidi="ar"/>
              </w:rPr>
            </w:pPr>
          </w:p>
          <w:p w14:paraId="4D66EA54">
            <w:pPr>
              <w:widowControl/>
              <w:jc w:val="center"/>
              <w:textAlignment w:val="center"/>
              <w:rPr>
                <w:rFonts w:hint="eastAsia" w:ascii="方正仿宋_GBK" w:hAnsi="方正仿宋_GBK" w:eastAsia="方正仿宋_GBK" w:cs="方正仿宋_GBK"/>
                <w:color w:val="000000"/>
                <w:kern w:val="0"/>
                <w:szCs w:val="21"/>
                <w:lang w:bidi="ar"/>
              </w:rPr>
            </w:pPr>
          </w:p>
          <w:p w14:paraId="2ADFBFAC">
            <w:pPr>
              <w:widowControl/>
              <w:jc w:val="center"/>
              <w:textAlignment w:val="center"/>
              <w:rPr>
                <w:rFonts w:hint="eastAsia" w:ascii="方正仿宋_GBK" w:hAnsi="方正仿宋_GBK" w:eastAsia="方正仿宋_GBK" w:cs="方正仿宋_GBK"/>
                <w:color w:val="000000"/>
                <w:kern w:val="0"/>
                <w:szCs w:val="21"/>
                <w:lang w:bidi="ar"/>
              </w:rPr>
            </w:pPr>
          </w:p>
          <w:p w14:paraId="6849700A">
            <w:pPr>
              <w:widowControl/>
              <w:jc w:val="center"/>
              <w:textAlignment w:val="center"/>
              <w:rPr>
                <w:rFonts w:hint="eastAsia" w:ascii="方正仿宋_GBK" w:hAnsi="方正仿宋_GBK" w:eastAsia="方正仿宋_GBK" w:cs="方正仿宋_GBK"/>
                <w:color w:val="000000"/>
                <w:kern w:val="0"/>
                <w:szCs w:val="21"/>
                <w:lang w:bidi="ar"/>
              </w:rPr>
            </w:pPr>
          </w:p>
          <w:p w14:paraId="16E5F63E">
            <w:pPr>
              <w:widowControl/>
              <w:jc w:val="center"/>
              <w:textAlignment w:val="center"/>
              <w:rPr>
                <w:rFonts w:hint="eastAsia" w:ascii="方正仿宋_GBK" w:hAnsi="方正仿宋_GBK" w:eastAsia="方正仿宋_GBK" w:cs="方正仿宋_GBK"/>
                <w:color w:val="000000"/>
                <w:kern w:val="0"/>
                <w:szCs w:val="21"/>
                <w:lang w:bidi="ar"/>
              </w:rPr>
            </w:pPr>
          </w:p>
          <w:p w14:paraId="644FDB52">
            <w:pPr>
              <w:widowControl/>
              <w:jc w:val="center"/>
              <w:textAlignment w:val="center"/>
              <w:rPr>
                <w:rFonts w:hint="eastAsia" w:ascii="方正仿宋_GBK" w:hAnsi="方正仿宋_GBK" w:eastAsia="方正仿宋_GBK" w:cs="方正仿宋_GBK"/>
                <w:color w:val="000000"/>
                <w:kern w:val="0"/>
                <w:szCs w:val="21"/>
                <w:lang w:bidi="ar"/>
              </w:rPr>
            </w:pPr>
          </w:p>
          <w:p w14:paraId="0805F3B9">
            <w:pPr>
              <w:widowControl/>
              <w:jc w:val="center"/>
              <w:textAlignment w:val="center"/>
              <w:rPr>
                <w:rFonts w:hint="eastAsia" w:ascii="方正仿宋_GBK" w:hAnsi="方正仿宋_GBK" w:eastAsia="方正仿宋_GBK" w:cs="方正仿宋_GBK"/>
                <w:color w:val="000000"/>
                <w:kern w:val="0"/>
                <w:szCs w:val="21"/>
                <w:lang w:bidi="ar"/>
              </w:rPr>
            </w:pPr>
          </w:p>
          <w:p w14:paraId="22A6976D">
            <w:pPr>
              <w:widowControl/>
              <w:jc w:val="center"/>
              <w:textAlignment w:val="center"/>
              <w:rPr>
                <w:rFonts w:hint="eastAsia" w:ascii="方正仿宋_GBK" w:hAnsi="方正仿宋_GBK" w:eastAsia="方正仿宋_GBK" w:cs="方正仿宋_GBK"/>
                <w:color w:val="000000"/>
                <w:kern w:val="0"/>
                <w:szCs w:val="21"/>
                <w:lang w:bidi="ar"/>
              </w:rPr>
            </w:pPr>
          </w:p>
          <w:p w14:paraId="4343595D">
            <w:pPr>
              <w:widowControl/>
              <w:jc w:val="center"/>
              <w:textAlignment w:val="center"/>
              <w:rPr>
                <w:rFonts w:hint="eastAsia" w:ascii="方正仿宋_GBK" w:hAnsi="方正仿宋_GBK" w:eastAsia="方正仿宋_GBK" w:cs="方正仿宋_GBK"/>
                <w:color w:val="000000"/>
                <w:kern w:val="0"/>
                <w:szCs w:val="21"/>
                <w:lang w:bidi="ar"/>
              </w:rPr>
            </w:pPr>
          </w:p>
          <w:p w14:paraId="4975EECE">
            <w:pPr>
              <w:widowControl/>
              <w:jc w:val="center"/>
              <w:textAlignment w:val="center"/>
              <w:rPr>
                <w:rFonts w:hint="eastAsia" w:ascii="方正仿宋_GBK" w:hAnsi="方正仿宋_GBK" w:eastAsia="方正仿宋_GBK" w:cs="方正仿宋_GBK"/>
                <w:color w:val="000000"/>
                <w:kern w:val="0"/>
                <w:szCs w:val="21"/>
                <w:lang w:bidi="ar"/>
              </w:rPr>
            </w:pPr>
          </w:p>
          <w:p w14:paraId="4712BD7F">
            <w:pPr>
              <w:widowControl/>
              <w:jc w:val="center"/>
              <w:textAlignment w:val="center"/>
              <w:rPr>
                <w:rFonts w:hint="eastAsia" w:ascii="方正仿宋_GBK" w:hAnsi="方正仿宋_GBK" w:eastAsia="方正仿宋_GBK" w:cs="方正仿宋_GBK"/>
                <w:color w:val="000000"/>
                <w:kern w:val="0"/>
                <w:szCs w:val="21"/>
                <w:lang w:bidi="ar"/>
              </w:rPr>
            </w:pPr>
          </w:p>
          <w:p w14:paraId="4FFD21F7">
            <w:pPr>
              <w:widowControl/>
              <w:jc w:val="center"/>
              <w:textAlignment w:val="center"/>
              <w:rPr>
                <w:rFonts w:hint="eastAsia" w:ascii="方正仿宋_GBK" w:hAnsi="方正仿宋_GBK" w:eastAsia="方正仿宋_GBK" w:cs="方正仿宋_GBK"/>
                <w:color w:val="000000"/>
                <w:kern w:val="0"/>
                <w:szCs w:val="21"/>
                <w:lang w:bidi="ar"/>
              </w:rPr>
            </w:pPr>
          </w:p>
          <w:p w14:paraId="0478878A">
            <w:pPr>
              <w:widowControl/>
              <w:jc w:val="center"/>
              <w:textAlignment w:val="center"/>
              <w:rPr>
                <w:rFonts w:hint="eastAsia" w:ascii="方正仿宋_GBK" w:hAnsi="方正仿宋_GBK" w:eastAsia="方正仿宋_GBK" w:cs="方正仿宋_GBK"/>
                <w:color w:val="000000"/>
                <w:kern w:val="0"/>
                <w:szCs w:val="21"/>
                <w:lang w:bidi="ar"/>
              </w:rPr>
            </w:pPr>
          </w:p>
          <w:p w14:paraId="6FA64CBD">
            <w:pPr>
              <w:widowControl/>
              <w:jc w:val="center"/>
              <w:textAlignment w:val="center"/>
              <w:rPr>
                <w:rFonts w:hint="eastAsia" w:ascii="方正仿宋_GBK" w:hAnsi="方正仿宋_GBK" w:eastAsia="方正仿宋_GBK" w:cs="方正仿宋_GBK"/>
                <w:color w:val="000000"/>
                <w:kern w:val="0"/>
                <w:szCs w:val="21"/>
                <w:lang w:bidi="ar"/>
              </w:rPr>
            </w:pPr>
          </w:p>
          <w:p w14:paraId="5815BFDD">
            <w:pPr>
              <w:widowControl/>
              <w:jc w:val="center"/>
              <w:textAlignment w:val="center"/>
              <w:rPr>
                <w:rFonts w:hint="eastAsia" w:ascii="方正仿宋_GBK" w:hAnsi="方正仿宋_GBK" w:eastAsia="方正仿宋_GBK" w:cs="方正仿宋_GBK"/>
                <w:color w:val="000000"/>
                <w:kern w:val="0"/>
                <w:szCs w:val="21"/>
                <w:lang w:bidi="ar"/>
              </w:rPr>
            </w:pPr>
          </w:p>
          <w:p w14:paraId="2972EA3A">
            <w:pPr>
              <w:widowControl/>
              <w:jc w:val="center"/>
              <w:textAlignment w:val="center"/>
              <w:rPr>
                <w:rFonts w:hint="eastAsia" w:ascii="方正仿宋_GBK" w:hAnsi="方正仿宋_GBK" w:eastAsia="方正仿宋_GBK" w:cs="方正仿宋_GBK"/>
                <w:color w:val="000000"/>
                <w:kern w:val="0"/>
                <w:szCs w:val="21"/>
                <w:lang w:bidi="ar"/>
              </w:rPr>
            </w:pPr>
          </w:p>
          <w:p w14:paraId="03E69DB5">
            <w:pPr>
              <w:widowControl/>
              <w:jc w:val="center"/>
              <w:textAlignment w:val="center"/>
              <w:rPr>
                <w:rFonts w:hint="eastAsia" w:ascii="方正仿宋_GBK" w:hAnsi="方正仿宋_GBK" w:eastAsia="方正仿宋_GBK" w:cs="方正仿宋_GBK"/>
                <w:color w:val="000000"/>
                <w:kern w:val="0"/>
                <w:szCs w:val="21"/>
                <w:lang w:bidi="ar"/>
              </w:rPr>
            </w:pPr>
          </w:p>
          <w:p w14:paraId="739BA6FA">
            <w:pPr>
              <w:widowControl/>
              <w:jc w:val="center"/>
              <w:textAlignment w:val="center"/>
              <w:rPr>
                <w:rFonts w:hint="eastAsia" w:ascii="方正仿宋_GBK" w:hAnsi="方正仿宋_GBK" w:eastAsia="方正仿宋_GBK" w:cs="方正仿宋_GBK"/>
                <w:color w:val="000000"/>
                <w:kern w:val="0"/>
                <w:szCs w:val="21"/>
                <w:lang w:bidi="ar"/>
              </w:rPr>
            </w:pPr>
            <w:r>
              <w:rPr>
                <w:rFonts w:hint="eastAsia" w:ascii="方正仿宋_GBK" w:hAnsi="方正仿宋_GBK" w:eastAsia="方正仿宋_GBK" w:cs="方正仿宋_GBK"/>
                <w:color w:val="000000"/>
                <w:kern w:val="0"/>
                <w:szCs w:val="21"/>
                <w:lang w:bidi="ar"/>
              </w:rPr>
              <w:t>低压设备</w:t>
            </w:r>
          </w:p>
          <w:p w14:paraId="5802AA90">
            <w:pPr>
              <w:widowControl/>
              <w:jc w:val="center"/>
              <w:textAlignment w:val="center"/>
              <w:rPr>
                <w:rFonts w:hint="eastAsia" w:ascii="方正仿宋_GBK" w:hAnsi="方正仿宋_GBK" w:eastAsia="方正仿宋_GBK" w:cs="方正仿宋_GBK"/>
                <w:color w:val="000000"/>
                <w:kern w:val="0"/>
                <w:szCs w:val="21"/>
                <w:lang w:bidi="ar"/>
              </w:rPr>
            </w:pPr>
          </w:p>
          <w:p w14:paraId="09E4330D">
            <w:pPr>
              <w:widowControl/>
              <w:jc w:val="center"/>
              <w:textAlignment w:val="center"/>
              <w:rPr>
                <w:rFonts w:hint="eastAsia" w:ascii="方正仿宋_GBK" w:hAnsi="方正仿宋_GBK" w:eastAsia="方正仿宋_GBK" w:cs="方正仿宋_GBK"/>
                <w:color w:val="000000"/>
                <w:kern w:val="0"/>
                <w:szCs w:val="21"/>
                <w:lang w:bidi="ar"/>
              </w:rPr>
            </w:pPr>
          </w:p>
          <w:p w14:paraId="156EA480">
            <w:pPr>
              <w:widowControl/>
              <w:jc w:val="center"/>
              <w:textAlignment w:val="center"/>
              <w:rPr>
                <w:rFonts w:hint="eastAsia" w:ascii="方正仿宋_GBK" w:hAnsi="方正仿宋_GBK" w:eastAsia="方正仿宋_GBK" w:cs="方正仿宋_GBK"/>
                <w:color w:val="000000"/>
                <w:kern w:val="0"/>
                <w:szCs w:val="21"/>
                <w:lang w:bidi="ar"/>
              </w:rPr>
            </w:pPr>
          </w:p>
          <w:p w14:paraId="6A0E74D2">
            <w:pPr>
              <w:widowControl/>
              <w:jc w:val="center"/>
              <w:textAlignment w:val="center"/>
              <w:rPr>
                <w:rFonts w:hint="eastAsia" w:ascii="方正仿宋_GBK" w:hAnsi="方正仿宋_GBK" w:eastAsia="方正仿宋_GBK" w:cs="方正仿宋_GBK"/>
                <w:color w:val="000000"/>
                <w:kern w:val="0"/>
                <w:szCs w:val="21"/>
                <w:lang w:bidi="ar"/>
              </w:rPr>
            </w:pPr>
          </w:p>
          <w:p w14:paraId="401BDD4F">
            <w:pPr>
              <w:widowControl/>
              <w:jc w:val="center"/>
              <w:textAlignment w:val="center"/>
              <w:rPr>
                <w:rFonts w:hint="eastAsia" w:ascii="方正仿宋_GBK" w:hAnsi="方正仿宋_GBK" w:eastAsia="方正仿宋_GBK" w:cs="方正仿宋_GBK"/>
                <w:color w:val="000000"/>
                <w:kern w:val="0"/>
                <w:szCs w:val="21"/>
                <w:lang w:bidi="ar"/>
              </w:rPr>
            </w:pPr>
          </w:p>
          <w:p w14:paraId="3BA2273C">
            <w:pPr>
              <w:widowControl/>
              <w:jc w:val="center"/>
              <w:textAlignment w:val="center"/>
              <w:rPr>
                <w:rFonts w:hint="eastAsia" w:ascii="方正仿宋_GBK" w:hAnsi="方正仿宋_GBK" w:eastAsia="方正仿宋_GBK" w:cs="方正仿宋_GBK"/>
                <w:color w:val="000000"/>
                <w:kern w:val="0"/>
                <w:szCs w:val="21"/>
                <w:lang w:bidi="ar"/>
              </w:rPr>
            </w:pPr>
          </w:p>
          <w:p w14:paraId="52277B35">
            <w:pPr>
              <w:widowControl/>
              <w:jc w:val="center"/>
              <w:textAlignment w:val="center"/>
              <w:rPr>
                <w:rFonts w:hint="eastAsia" w:ascii="方正仿宋_GBK" w:hAnsi="方正仿宋_GBK" w:eastAsia="方正仿宋_GBK" w:cs="方正仿宋_GBK"/>
                <w:color w:val="000000"/>
                <w:kern w:val="0"/>
                <w:szCs w:val="21"/>
                <w:lang w:bidi="ar"/>
              </w:rPr>
            </w:pPr>
          </w:p>
          <w:p w14:paraId="599BEA4A">
            <w:pPr>
              <w:widowControl/>
              <w:jc w:val="center"/>
              <w:textAlignment w:val="center"/>
              <w:rPr>
                <w:rFonts w:hint="eastAsia" w:ascii="方正仿宋_GBK" w:hAnsi="方正仿宋_GBK" w:eastAsia="方正仿宋_GBK" w:cs="方正仿宋_GBK"/>
                <w:color w:val="000000"/>
                <w:kern w:val="0"/>
                <w:szCs w:val="21"/>
                <w:lang w:bidi="ar"/>
              </w:rPr>
            </w:pPr>
          </w:p>
          <w:p w14:paraId="08BA0E49">
            <w:pPr>
              <w:widowControl/>
              <w:jc w:val="center"/>
              <w:textAlignment w:val="center"/>
              <w:rPr>
                <w:rFonts w:hint="eastAsia" w:ascii="方正仿宋_GBK" w:hAnsi="方正仿宋_GBK" w:eastAsia="方正仿宋_GBK" w:cs="方正仿宋_GBK"/>
                <w:color w:val="000000"/>
                <w:kern w:val="0"/>
                <w:szCs w:val="21"/>
                <w:lang w:bidi="ar"/>
              </w:rPr>
            </w:pPr>
          </w:p>
          <w:p w14:paraId="6DD402E4">
            <w:pPr>
              <w:widowControl/>
              <w:jc w:val="center"/>
              <w:textAlignment w:val="center"/>
              <w:rPr>
                <w:rFonts w:hint="eastAsia" w:ascii="方正仿宋_GBK" w:hAnsi="方正仿宋_GBK" w:eastAsia="方正仿宋_GBK" w:cs="方正仿宋_GBK"/>
                <w:color w:val="000000"/>
                <w:kern w:val="0"/>
                <w:szCs w:val="21"/>
                <w:lang w:bidi="ar"/>
              </w:rPr>
            </w:pPr>
          </w:p>
          <w:p w14:paraId="7FBEBC9C">
            <w:pPr>
              <w:widowControl/>
              <w:jc w:val="center"/>
              <w:textAlignment w:val="center"/>
              <w:rPr>
                <w:rFonts w:hint="eastAsia" w:ascii="方正仿宋_GBK" w:hAnsi="方正仿宋_GBK" w:eastAsia="方正仿宋_GBK" w:cs="方正仿宋_GBK"/>
                <w:color w:val="000000"/>
                <w:kern w:val="0"/>
                <w:szCs w:val="21"/>
                <w:lang w:bidi="ar"/>
              </w:rPr>
            </w:pPr>
          </w:p>
          <w:p w14:paraId="76A08660">
            <w:pPr>
              <w:widowControl/>
              <w:jc w:val="center"/>
              <w:textAlignment w:val="center"/>
              <w:rPr>
                <w:rFonts w:hint="eastAsia" w:ascii="方正仿宋_GBK" w:hAnsi="方正仿宋_GBK" w:eastAsia="方正仿宋_GBK" w:cs="方正仿宋_GBK"/>
                <w:color w:val="000000"/>
                <w:kern w:val="0"/>
                <w:szCs w:val="21"/>
                <w:lang w:bidi="ar"/>
              </w:rPr>
            </w:pPr>
          </w:p>
          <w:p w14:paraId="45031087">
            <w:pPr>
              <w:widowControl/>
              <w:jc w:val="center"/>
              <w:textAlignment w:val="center"/>
              <w:rPr>
                <w:rFonts w:hint="eastAsia" w:ascii="方正仿宋_GBK" w:hAnsi="方正仿宋_GBK" w:eastAsia="方正仿宋_GBK" w:cs="方正仿宋_GBK"/>
                <w:color w:val="000000"/>
                <w:kern w:val="0"/>
                <w:szCs w:val="21"/>
                <w:lang w:bidi="ar"/>
              </w:rPr>
            </w:pPr>
          </w:p>
          <w:p w14:paraId="64FDAAAE">
            <w:pPr>
              <w:widowControl/>
              <w:jc w:val="center"/>
              <w:textAlignment w:val="center"/>
              <w:rPr>
                <w:rFonts w:hint="eastAsia" w:ascii="方正仿宋_GBK" w:hAnsi="方正仿宋_GBK" w:eastAsia="方正仿宋_GBK" w:cs="方正仿宋_GBK"/>
                <w:color w:val="000000"/>
                <w:kern w:val="0"/>
                <w:szCs w:val="21"/>
                <w:lang w:bidi="ar"/>
              </w:rPr>
            </w:pPr>
          </w:p>
          <w:p w14:paraId="0488A899">
            <w:pPr>
              <w:widowControl/>
              <w:jc w:val="center"/>
              <w:textAlignment w:val="center"/>
              <w:rPr>
                <w:rFonts w:hint="eastAsia" w:ascii="方正仿宋_GBK" w:hAnsi="方正仿宋_GBK" w:eastAsia="方正仿宋_GBK" w:cs="方正仿宋_GBK"/>
                <w:color w:val="000000"/>
                <w:kern w:val="0"/>
                <w:szCs w:val="21"/>
                <w:lang w:bidi="ar"/>
              </w:rPr>
            </w:pPr>
          </w:p>
          <w:p w14:paraId="30EC3875">
            <w:pPr>
              <w:widowControl/>
              <w:jc w:val="center"/>
              <w:textAlignment w:val="center"/>
              <w:rPr>
                <w:rFonts w:hint="eastAsia" w:ascii="方正仿宋_GBK" w:hAnsi="方正仿宋_GBK" w:eastAsia="方正仿宋_GBK" w:cs="方正仿宋_GBK"/>
                <w:color w:val="000000"/>
                <w:kern w:val="0"/>
                <w:szCs w:val="21"/>
                <w:lang w:bidi="ar"/>
              </w:rPr>
            </w:pPr>
          </w:p>
          <w:p w14:paraId="61E58730">
            <w:pPr>
              <w:widowControl/>
              <w:jc w:val="center"/>
              <w:textAlignment w:val="center"/>
              <w:rPr>
                <w:rFonts w:hint="eastAsia" w:ascii="方正仿宋_GBK" w:hAnsi="方正仿宋_GBK" w:eastAsia="方正仿宋_GBK" w:cs="方正仿宋_GBK"/>
                <w:color w:val="000000"/>
                <w:kern w:val="0"/>
                <w:szCs w:val="21"/>
                <w:lang w:bidi="ar"/>
              </w:rPr>
            </w:pPr>
          </w:p>
          <w:p w14:paraId="19C2F43D">
            <w:pPr>
              <w:widowControl/>
              <w:jc w:val="center"/>
              <w:textAlignment w:val="center"/>
              <w:rPr>
                <w:rFonts w:hint="eastAsia" w:ascii="方正仿宋_GBK" w:hAnsi="方正仿宋_GBK" w:eastAsia="方正仿宋_GBK" w:cs="方正仿宋_GBK"/>
                <w:color w:val="000000"/>
                <w:kern w:val="0"/>
                <w:szCs w:val="21"/>
                <w:lang w:bidi="ar"/>
              </w:rPr>
            </w:pPr>
          </w:p>
          <w:p w14:paraId="03BDAC11">
            <w:pPr>
              <w:widowControl/>
              <w:jc w:val="center"/>
              <w:textAlignment w:val="center"/>
              <w:rPr>
                <w:rFonts w:hint="eastAsia" w:ascii="方正仿宋_GBK" w:hAnsi="方正仿宋_GBK" w:eastAsia="方正仿宋_GBK" w:cs="方正仿宋_GBK"/>
                <w:color w:val="000000"/>
                <w:kern w:val="0"/>
                <w:szCs w:val="21"/>
                <w:lang w:bidi="ar"/>
              </w:rPr>
            </w:pPr>
          </w:p>
          <w:p w14:paraId="5ADB6539">
            <w:pPr>
              <w:widowControl/>
              <w:jc w:val="center"/>
              <w:textAlignment w:val="center"/>
              <w:rPr>
                <w:rFonts w:hint="eastAsia" w:ascii="方正仿宋_GBK" w:hAnsi="方正仿宋_GBK" w:eastAsia="方正仿宋_GBK" w:cs="方正仿宋_GBK"/>
                <w:color w:val="000000"/>
                <w:kern w:val="0"/>
                <w:szCs w:val="21"/>
                <w:lang w:bidi="ar"/>
              </w:rPr>
            </w:pPr>
          </w:p>
          <w:p w14:paraId="71FA604C">
            <w:pPr>
              <w:widowControl/>
              <w:jc w:val="center"/>
              <w:textAlignment w:val="center"/>
              <w:rPr>
                <w:rFonts w:hint="eastAsia" w:ascii="方正仿宋_GBK" w:hAnsi="方正仿宋_GBK" w:eastAsia="方正仿宋_GBK" w:cs="方正仿宋_GBK"/>
                <w:color w:val="000000"/>
                <w:kern w:val="0"/>
                <w:szCs w:val="21"/>
                <w:lang w:bidi="ar"/>
              </w:rPr>
            </w:pPr>
          </w:p>
          <w:p w14:paraId="21C1098C">
            <w:pPr>
              <w:widowControl/>
              <w:jc w:val="center"/>
              <w:textAlignment w:val="center"/>
              <w:rPr>
                <w:rFonts w:hint="eastAsia" w:ascii="方正仿宋_GBK" w:hAnsi="方正仿宋_GBK" w:eastAsia="方正仿宋_GBK" w:cs="方正仿宋_GBK"/>
                <w:color w:val="000000"/>
                <w:kern w:val="0"/>
                <w:szCs w:val="21"/>
                <w:lang w:bidi="ar"/>
              </w:rPr>
            </w:pPr>
            <w:r>
              <w:rPr>
                <w:rFonts w:hint="eastAsia" w:ascii="方正仿宋_GBK" w:hAnsi="方正仿宋_GBK" w:eastAsia="方正仿宋_GBK" w:cs="方正仿宋_GBK"/>
                <w:color w:val="000000"/>
                <w:kern w:val="0"/>
                <w:szCs w:val="21"/>
                <w:lang w:bidi="ar"/>
              </w:rPr>
              <w:t>低压设备</w:t>
            </w:r>
          </w:p>
          <w:p w14:paraId="0472EFDC">
            <w:pPr>
              <w:widowControl/>
              <w:jc w:val="center"/>
              <w:textAlignment w:val="center"/>
              <w:rPr>
                <w:rFonts w:hint="eastAsia" w:ascii="方正仿宋_GBK" w:hAnsi="方正仿宋_GBK" w:eastAsia="方正仿宋_GBK" w:cs="方正仿宋_GBK"/>
                <w:color w:val="000000"/>
                <w:kern w:val="0"/>
                <w:szCs w:val="21"/>
                <w:lang w:bidi="ar"/>
              </w:rPr>
            </w:pPr>
          </w:p>
          <w:p w14:paraId="27F1E658">
            <w:pPr>
              <w:widowControl/>
              <w:jc w:val="center"/>
              <w:textAlignment w:val="center"/>
              <w:rPr>
                <w:rFonts w:hint="eastAsia" w:ascii="方正仿宋_GBK" w:hAnsi="方正仿宋_GBK" w:eastAsia="方正仿宋_GBK" w:cs="方正仿宋_GBK"/>
                <w:color w:val="000000"/>
                <w:kern w:val="0"/>
                <w:szCs w:val="21"/>
                <w:lang w:bidi="ar"/>
              </w:rPr>
            </w:pPr>
          </w:p>
          <w:p w14:paraId="5BFD2EDE">
            <w:pPr>
              <w:widowControl/>
              <w:jc w:val="center"/>
              <w:textAlignment w:val="center"/>
              <w:rPr>
                <w:rFonts w:hint="eastAsia" w:ascii="方正仿宋_GBK" w:hAnsi="方正仿宋_GBK" w:eastAsia="方正仿宋_GBK" w:cs="方正仿宋_GBK"/>
                <w:color w:val="000000"/>
                <w:kern w:val="0"/>
                <w:szCs w:val="21"/>
                <w:lang w:bidi="ar"/>
              </w:rPr>
            </w:pPr>
          </w:p>
          <w:p w14:paraId="2BFCBFAB">
            <w:pPr>
              <w:widowControl/>
              <w:jc w:val="center"/>
              <w:textAlignment w:val="center"/>
              <w:rPr>
                <w:rFonts w:hint="eastAsia" w:ascii="方正仿宋_GBK" w:hAnsi="方正仿宋_GBK" w:eastAsia="方正仿宋_GBK" w:cs="方正仿宋_GBK"/>
                <w:color w:val="000000"/>
                <w:kern w:val="0"/>
                <w:szCs w:val="21"/>
                <w:lang w:bidi="ar"/>
              </w:rPr>
            </w:pPr>
          </w:p>
          <w:p w14:paraId="0E4306F3">
            <w:pPr>
              <w:widowControl/>
              <w:jc w:val="center"/>
              <w:textAlignment w:val="center"/>
              <w:rPr>
                <w:rFonts w:hint="eastAsia" w:ascii="方正仿宋_GBK" w:hAnsi="方正仿宋_GBK" w:eastAsia="方正仿宋_GBK" w:cs="方正仿宋_GBK"/>
                <w:color w:val="000000"/>
                <w:kern w:val="0"/>
                <w:szCs w:val="21"/>
                <w:lang w:bidi="ar"/>
              </w:rPr>
            </w:pPr>
          </w:p>
          <w:p w14:paraId="368CA617">
            <w:pPr>
              <w:widowControl/>
              <w:jc w:val="center"/>
              <w:textAlignment w:val="center"/>
              <w:rPr>
                <w:rFonts w:hint="eastAsia" w:ascii="方正仿宋_GBK" w:hAnsi="方正仿宋_GBK" w:eastAsia="方正仿宋_GBK" w:cs="方正仿宋_GBK"/>
                <w:color w:val="000000"/>
                <w:kern w:val="0"/>
                <w:szCs w:val="21"/>
                <w:lang w:bidi="ar"/>
              </w:rPr>
            </w:pPr>
          </w:p>
          <w:p w14:paraId="1BBA7C4D">
            <w:pPr>
              <w:widowControl/>
              <w:jc w:val="center"/>
              <w:textAlignment w:val="center"/>
              <w:rPr>
                <w:rFonts w:hint="eastAsia" w:ascii="方正仿宋_GBK" w:hAnsi="方正仿宋_GBK" w:eastAsia="方正仿宋_GBK" w:cs="方正仿宋_GBK"/>
                <w:color w:val="000000"/>
                <w:kern w:val="0"/>
                <w:szCs w:val="21"/>
                <w:lang w:bidi="ar"/>
              </w:rPr>
            </w:pPr>
          </w:p>
          <w:p w14:paraId="51CBA88D">
            <w:pPr>
              <w:widowControl/>
              <w:jc w:val="center"/>
              <w:textAlignment w:val="center"/>
              <w:rPr>
                <w:rFonts w:hint="eastAsia" w:ascii="方正仿宋_GBK" w:hAnsi="方正仿宋_GBK" w:eastAsia="方正仿宋_GBK" w:cs="方正仿宋_GBK"/>
                <w:color w:val="000000"/>
                <w:kern w:val="0"/>
                <w:szCs w:val="21"/>
                <w:lang w:bidi="ar"/>
              </w:rPr>
            </w:pPr>
          </w:p>
        </w:tc>
        <w:tc>
          <w:tcPr>
            <w:tcW w:w="1874" w:type="pct"/>
            <w:tcBorders>
              <w:top w:val="single" w:color="000000" w:sz="4" w:space="0"/>
              <w:left w:val="single" w:color="000000" w:sz="4" w:space="0"/>
              <w:bottom w:val="single" w:color="000000" w:sz="4" w:space="0"/>
              <w:right w:val="single" w:color="000000" w:sz="4" w:space="0"/>
            </w:tcBorders>
            <w:noWrap w:val="0"/>
            <w:vAlign w:val="center"/>
          </w:tcPr>
          <w:p w14:paraId="225CF1AC">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低压电缆分支箱外壳应采用SMC复合绝缘材料热压成型技术制造。用于户外时，外壳防护等级不应低于IP44，箱顶盖应为脊顶设计，顶盖不应存水。用户户内的低压电缆分支箱外壳防护等级不应低于IP33。</w:t>
            </w:r>
          </w:p>
        </w:tc>
        <w:tc>
          <w:tcPr>
            <w:tcW w:w="1164" w:type="pct"/>
            <w:tcBorders>
              <w:top w:val="single" w:color="000000" w:sz="4" w:space="0"/>
              <w:left w:val="single" w:color="000000" w:sz="4" w:space="0"/>
              <w:bottom w:val="single" w:color="000000" w:sz="4" w:space="0"/>
              <w:right w:val="single" w:color="000000" w:sz="4" w:space="0"/>
            </w:tcBorders>
            <w:noWrap w:val="0"/>
            <w:vAlign w:val="center"/>
          </w:tcPr>
          <w:p w14:paraId="7D7A86B9">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天津市10千伏及以下配电网建设技术标准（DB/T 29-323-2024）6.8</w:t>
            </w:r>
          </w:p>
        </w:tc>
        <w:tc>
          <w:tcPr>
            <w:tcW w:w="444" w:type="pct"/>
            <w:tcBorders>
              <w:top w:val="single" w:color="000000" w:sz="4" w:space="0"/>
              <w:left w:val="single" w:color="000000" w:sz="4" w:space="0"/>
              <w:bottom w:val="single" w:color="000000" w:sz="4" w:space="0"/>
              <w:right w:val="single" w:color="000000" w:sz="4" w:space="0"/>
            </w:tcBorders>
            <w:noWrap/>
            <w:vAlign w:val="center"/>
          </w:tcPr>
          <w:p w14:paraId="41E51F96">
            <w:pPr>
              <w:rPr>
                <w:rFonts w:hint="eastAsia" w:ascii="方正仿宋_GBK" w:hAnsi="方正仿宋_GBK" w:eastAsia="方正仿宋_GBK" w:cs="方正仿宋_GBK"/>
                <w:color w:val="000000"/>
                <w:szCs w:val="21"/>
              </w:rPr>
            </w:pPr>
          </w:p>
        </w:tc>
        <w:tc>
          <w:tcPr>
            <w:tcW w:w="679" w:type="pct"/>
            <w:tcBorders>
              <w:top w:val="single" w:color="000000" w:sz="4" w:space="0"/>
              <w:left w:val="single" w:color="000000" w:sz="4" w:space="0"/>
              <w:bottom w:val="single" w:color="000000" w:sz="4" w:space="0"/>
              <w:right w:val="single" w:color="000000" w:sz="4" w:space="0"/>
            </w:tcBorders>
            <w:noWrap/>
            <w:vAlign w:val="center"/>
          </w:tcPr>
          <w:p w14:paraId="4887CE20">
            <w:pPr>
              <w:rPr>
                <w:rFonts w:hint="eastAsia" w:ascii="方正仿宋_GBK" w:hAnsi="方正仿宋_GBK" w:eastAsia="方正仿宋_GBK" w:cs="方正仿宋_GBK"/>
                <w:color w:val="000000"/>
                <w:szCs w:val="21"/>
              </w:rPr>
            </w:pPr>
          </w:p>
        </w:tc>
      </w:tr>
      <w:tr w14:paraId="4BF4F8F3">
        <w:tblPrEx>
          <w:tblCellMar>
            <w:top w:w="0" w:type="dxa"/>
            <w:left w:w="108" w:type="dxa"/>
            <w:bottom w:w="0" w:type="dxa"/>
            <w:right w:w="108" w:type="dxa"/>
          </w:tblCellMar>
        </w:tblPrEx>
        <w:trPr>
          <w:trHeight w:val="90" w:hRule="atLeast"/>
        </w:trPr>
        <w:tc>
          <w:tcPr>
            <w:tcW w:w="358" w:type="pct"/>
            <w:vMerge w:val="continue"/>
            <w:tcBorders>
              <w:top w:val="single" w:color="000000" w:sz="4" w:space="0"/>
              <w:left w:val="single" w:color="000000" w:sz="4" w:space="0"/>
              <w:bottom w:val="single" w:color="000000" w:sz="4" w:space="0"/>
              <w:right w:val="single" w:color="000000" w:sz="4" w:space="0"/>
            </w:tcBorders>
            <w:noWrap w:val="0"/>
            <w:vAlign w:val="center"/>
          </w:tcPr>
          <w:p w14:paraId="54E1DB96">
            <w:pPr>
              <w:jc w:val="center"/>
              <w:rPr>
                <w:rFonts w:hint="eastAsia" w:ascii="方正仿宋_GBK" w:hAnsi="方正仿宋_GBK" w:eastAsia="方正仿宋_GBK" w:cs="方正仿宋_GBK"/>
                <w:color w:val="000000"/>
                <w:szCs w:val="21"/>
              </w:rPr>
            </w:pPr>
          </w:p>
        </w:tc>
        <w:tc>
          <w:tcPr>
            <w:tcW w:w="479" w:type="pct"/>
            <w:vMerge w:val="continue"/>
            <w:tcBorders>
              <w:top w:val="single" w:color="000000" w:sz="4" w:space="0"/>
              <w:left w:val="single" w:color="000000" w:sz="4" w:space="0"/>
              <w:bottom w:val="single" w:color="000000" w:sz="4" w:space="0"/>
              <w:right w:val="single" w:color="000000" w:sz="4" w:space="0"/>
            </w:tcBorders>
            <w:noWrap w:val="0"/>
            <w:vAlign w:val="center"/>
          </w:tcPr>
          <w:p w14:paraId="5BFD2979">
            <w:pPr>
              <w:jc w:val="center"/>
              <w:rPr>
                <w:rFonts w:hint="eastAsia" w:ascii="方正仿宋_GBK" w:hAnsi="方正仿宋_GBK" w:eastAsia="方正仿宋_GBK" w:cs="方正仿宋_GBK"/>
                <w:color w:val="000000"/>
                <w:szCs w:val="21"/>
              </w:rPr>
            </w:pPr>
          </w:p>
        </w:tc>
        <w:tc>
          <w:tcPr>
            <w:tcW w:w="1874" w:type="pct"/>
            <w:tcBorders>
              <w:top w:val="single" w:color="000000" w:sz="4" w:space="0"/>
              <w:left w:val="single" w:color="000000" w:sz="4" w:space="0"/>
              <w:bottom w:val="single" w:color="000000" w:sz="4" w:space="0"/>
              <w:right w:val="single" w:color="000000" w:sz="4" w:space="0"/>
            </w:tcBorders>
            <w:noWrap w:val="0"/>
            <w:vAlign w:val="center"/>
          </w:tcPr>
          <w:p w14:paraId="56FFB622">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低压电缆分支箱的母线应采用标准化封闭母线系统，母线额定电流宜为630A。母线系统及附件应采用表面金属处理工艺，母线系统应采用封闭不打孔母线挂接技术，母线连接应采用专用母线连接夹不打孔连接，母线裸露部分需使用绝缘盖罩进行母线封闭。</w:t>
            </w:r>
          </w:p>
        </w:tc>
        <w:tc>
          <w:tcPr>
            <w:tcW w:w="1164" w:type="pct"/>
            <w:tcBorders>
              <w:top w:val="single" w:color="000000" w:sz="4" w:space="0"/>
              <w:left w:val="single" w:color="000000" w:sz="4" w:space="0"/>
              <w:bottom w:val="single" w:color="000000" w:sz="4" w:space="0"/>
              <w:right w:val="single" w:color="000000" w:sz="4" w:space="0"/>
            </w:tcBorders>
            <w:noWrap w:val="0"/>
            <w:vAlign w:val="center"/>
          </w:tcPr>
          <w:p w14:paraId="0CC89E35">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天津市10千伏及以下配电网建设技术标准（DB/T 29-323-2024）6.8</w:t>
            </w:r>
          </w:p>
        </w:tc>
        <w:tc>
          <w:tcPr>
            <w:tcW w:w="444" w:type="pct"/>
            <w:tcBorders>
              <w:top w:val="single" w:color="000000" w:sz="4" w:space="0"/>
              <w:left w:val="single" w:color="000000" w:sz="4" w:space="0"/>
              <w:bottom w:val="single" w:color="000000" w:sz="4" w:space="0"/>
              <w:right w:val="single" w:color="000000" w:sz="4" w:space="0"/>
            </w:tcBorders>
            <w:noWrap/>
            <w:vAlign w:val="center"/>
          </w:tcPr>
          <w:p w14:paraId="24892827">
            <w:pPr>
              <w:rPr>
                <w:rFonts w:hint="eastAsia" w:ascii="方正仿宋_GBK" w:hAnsi="方正仿宋_GBK" w:eastAsia="方正仿宋_GBK" w:cs="方正仿宋_GBK"/>
                <w:color w:val="000000"/>
                <w:szCs w:val="21"/>
              </w:rPr>
            </w:pPr>
          </w:p>
        </w:tc>
        <w:tc>
          <w:tcPr>
            <w:tcW w:w="679" w:type="pct"/>
            <w:tcBorders>
              <w:top w:val="single" w:color="000000" w:sz="4" w:space="0"/>
              <w:left w:val="single" w:color="000000" w:sz="4" w:space="0"/>
              <w:bottom w:val="single" w:color="000000" w:sz="4" w:space="0"/>
              <w:right w:val="single" w:color="000000" w:sz="4" w:space="0"/>
            </w:tcBorders>
            <w:noWrap/>
            <w:vAlign w:val="center"/>
          </w:tcPr>
          <w:p w14:paraId="3AC1EE5F">
            <w:pPr>
              <w:rPr>
                <w:rFonts w:hint="eastAsia" w:ascii="方正仿宋_GBK" w:hAnsi="方正仿宋_GBK" w:eastAsia="方正仿宋_GBK" w:cs="方正仿宋_GBK"/>
                <w:color w:val="000000"/>
                <w:szCs w:val="21"/>
              </w:rPr>
            </w:pPr>
          </w:p>
        </w:tc>
      </w:tr>
      <w:tr w14:paraId="1A783B17">
        <w:tblPrEx>
          <w:tblCellMar>
            <w:top w:w="0" w:type="dxa"/>
            <w:left w:w="108" w:type="dxa"/>
            <w:bottom w:w="0" w:type="dxa"/>
            <w:right w:w="108" w:type="dxa"/>
          </w:tblCellMar>
        </w:tblPrEx>
        <w:trPr>
          <w:trHeight w:val="1260" w:hRule="atLeast"/>
        </w:trPr>
        <w:tc>
          <w:tcPr>
            <w:tcW w:w="358" w:type="pct"/>
            <w:vMerge w:val="continue"/>
            <w:tcBorders>
              <w:top w:val="single" w:color="000000" w:sz="4" w:space="0"/>
              <w:left w:val="single" w:color="000000" w:sz="4" w:space="0"/>
              <w:bottom w:val="single" w:color="000000" w:sz="4" w:space="0"/>
              <w:right w:val="single" w:color="000000" w:sz="4" w:space="0"/>
            </w:tcBorders>
            <w:noWrap w:val="0"/>
            <w:vAlign w:val="center"/>
          </w:tcPr>
          <w:p w14:paraId="786BA43A">
            <w:pPr>
              <w:jc w:val="center"/>
              <w:rPr>
                <w:rFonts w:hint="eastAsia" w:ascii="方正仿宋_GBK" w:hAnsi="方正仿宋_GBK" w:eastAsia="方正仿宋_GBK" w:cs="方正仿宋_GBK"/>
                <w:color w:val="000000"/>
                <w:szCs w:val="21"/>
              </w:rPr>
            </w:pPr>
          </w:p>
        </w:tc>
        <w:tc>
          <w:tcPr>
            <w:tcW w:w="479" w:type="pct"/>
            <w:vMerge w:val="continue"/>
            <w:tcBorders>
              <w:top w:val="single" w:color="000000" w:sz="4" w:space="0"/>
              <w:left w:val="single" w:color="000000" w:sz="4" w:space="0"/>
              <w:bottom w:val="single" w:color="000000" w:sz="4" w:space="0"/>
              <w:right w:val="single" w:color="000000" w:sz="4" w:space="0"/>
            </w:tcBorders>
            <w:noWrap w:val="0"/>
            <w:vAlign w:val="center"/>
          </w:tcPr>
          <w:p w14:paraId="2913A76A">
            <w:pPr>
              <w:jc w:val="center"/>
              <w:rPr>
                <w:rFonts w:hint="eastAsia" w:ascii="方正仿宋_GBK" w:hAnsi="方正仿宋_GBK" w:eastAsia="方正仿宋_GBK" w:cs="方正仿宋_GBK"/>
                <w:color w:val="000000"/>
                <w:szCs w:val="21"/>
              </w:rPr>
            </w:pPr>
          </w:p>
        </w:tc>
        <w:tc>
          <w:tcPr>
            <w:tcW w:w="1874" w:type="pct"/>
            <w:tcBorders>
              <w:top w:val="single" w:color="000000" w:sz="4" w:space="0"/>
              <w:left w:val="single" w:color="000000" w:sz="4" w:space="0"/>
              <w:bottom w:val="single" w:color="000000" w:sz="4" w:space="0"/>
              <w:right w:val="single" w:color="000000" w:sz="4" w:space="0"/>
            </w:tcBorders>
            <w:noWrap w:val="0"/>
            <w:vAlign w:val="center"/>
          </w:tcPr>
          <w:p w14:paraId="13EBE563">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低压电缆分支箱应设置1路环网进线开关、1路环网出线开关及2～4路馈出线开关。开关应采用塑壳断路器，其中环网进线与环网出线开关额定电流宜为630A，馈出线开关可根据使用条件选择400A、250A或160A。</w:t>
            </w:r>
          </w:p>
        </w:tc>
        <w:tc>
          <w:tcPr>
            <w:tcW w:w="1164" w:type="pct"/>
            <w:tcBorders>
              <w:top w:val="single" w:color="000000" w:sz="4" w:space="0"/>
              <w:left w:val="single" w:color="000000" w:sz="4" w:space="0"/>
              <w:bottom w:val="single" w:color="000000" w:sz="4" w:space="0"/>
              <w:right w:val="single" w:color="000000" w:sz="4" w:space="0"/>
            </w:tcBorders>
            <w:noWrap w:val="0"/>
            <w:vAlign w:val="center"/>
          </w:tcPr>
          <w:p w14:paraId="313E6C3A">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天津市10千伏及以下配电网建设技术标准（DB/T 29-323-2024）6.8</w:t>
            </w:r>
          </w:p>
        </w:tc>
        <w:tc>
          <w:tcPr>
            <w:tcW w:w="444" w:type="pct"/>
            <w:tcBorders>
              <w:top w:val="single" w:color="000000" w:sz="4" w:space="0"/>
              <w:left w:val="single" w:color="000000" w:sz="4" w:space="0"/>
              <w:bottom w:val="single" w:color="000000" w:sz="4" w:space="0"/>
              <w:right w:val="single" w:color="000000" w:sz="4" w:space="0"/>
            </w:tcBorders>
            <w:noWrap/>
            <w:vAlign w:val="center"/>
          </w:tcPr>
          <w:p w14:paraId="2FC2631B">
            <w:pPr>
              <w:rPr>
                <w:rFonts w:hint="eastAsia" w:ascii="方正仿宋_GBK" w:hAnsi="方正仿宋_GBK" w:eastAsia="方正仿宋_GBK" w:cs="方正仿宋_GBK"/>
                <w:color w:val="000000"/>
                <w:szCs w:val="21"/>
              </w:rPr>
            </w:pPr>
          </w:p>
        </w:tc>
        <w:tc>
          <w:tcPr>
            <w:tcW w:w="679" w:type="pct"/>
            <w:tcBorders>
              <w:top w:val="single" w:color="000000" w:sz="4" w:space="0"/>
              <w:left w:val="single" w:color="000000" w:sz="4" w:space="0"/>
              <w:bottom w:val="single" w:color="000000" w:sz="4" w:space="0"/>
              <w:right w:val="single" w:color="000000" w:sz="4" w:space="0"/>
            </w:tcBorders>
            <w:noWrap/>
            <w:vAlign w:val="center"/>
          </w:tcPr>
          <w:p w14:paraId="19729D06">
            <w:pPr>
              <w:rPr>
                <w:rFonts w:hint="eastAsia" w:ascii="方正仿宋_GBK" w:hAnsi="方正仿宋_GBK" w:eastAsia="方正仿宋_GBK" w:cs="方正仿宋_GBK"/>
                <w:color w:val="000000"/>
                <w:szCs w:val="21"/>
              </w:rPr>
            </w:pPr>
          </w:p>
        </w:tc>
      </w:tr>
      <w:tr w14:paraId="54C0A061">
        <w:tblPrEx>
          <w:tblCellMar>
            <w:top w:w="0" w:type="dxa"/>
            <w:left w:w="108" w:type="dxa"/>
            <w:bottom w:w="0" w:type="dxa"/>
            <w:right w:w="108" w:type="dxa"/>
          </w:tblCellMar>
        </w:tblPrEx>
        <w:trPr>
          <w:trHeight w:val="945" w:hRule="atLeast"/>
        </w:trPr>
        <w:tc>
          <w:tcPr>
            <w:tcW w:w="358" w:type="pct"/>
            <w:vMerge w:val="continue"/>
            <w:tcBorders>
              <w:top w:val="single" w:color="000000" w:sz="4" w:space="0"/>
              <w:left w:val="single" w:color="000000" w:sz="4" w:space="0"/>
              <w:bottom w:val="single" w:color="000000" w:sz="4" w:space="0"/>
              <w:right w:val="single" w:color="000000" w:sz="4" w:space="0"/>
            </w:tcBorders>
            <w:noWrap w:val="0"/>
            <w:vAlign w:val="center"/>
          </w:tcPr>
          <w:p w14:paraId="147CA22F">
            <w:pPr>
              <w:jc w:val="center"/>
              <w:rPr>
                <w:rFonts w:hint="eastAsia" w:ascii="方正仿宋_GBK" w:hAnsi="方正仿宋_GBK" w:eastAsia="方正仿宋_GBK" w:cs="方正仿宋_GBK"/>
                <w:color w:val="000000"/>
                <w:szCs w:val="21"/>
              </w:rPr>
            </w:pPr>
          </w:p>
        </w:tc>
        <w:tc>
          <w:tcPr>
            <w:tcW w:w="479" w:type="pct"/>
            <w:vMerge w:val="continue"/>
            <w:tcBorders>
              <w:top w:val="single" w:color="000000" w:sz="4" w:space="0"/>
              <w:left w:val="single" w:color="000000" w:sz="4" w:space="0"/>
              <w:bottom w:val="single" w:color="000000" w:sz="4" w:space="0"/>
              <w:right w:val="single" w:color="000000" w:sz="4" w:space="0"/>
            </w:tcBorders>
            <w:noWrap w:val="0"/>
            <w:vAlign w:val="center"/>
          </w:tcPr>
          <w:p w14:paraId="2B2011BD">
            <w:pPr>
              <w:jc w:val="center"/>
              <w:rPr>
                <w:rFonts w:hint="eastAsia" w:ascii="方正仿宋_GBK" w:hAnsi="方正仿宋_GBK" w:eastAsia="方正仿宋_GBK" w:cs="方正仿宋_GBK"/>
                <w:color w:val="000000"/>
                <w:szCs w:val="21"/>
              </w:rPr>
            </w:pPr>
          </w:p>
        </w:tc>
        <w:tc>
          <w:tcPr>
            <w:tcW w:w="1874" w:type="pct"/>
            <w:tcBorders>
              <w:top w:val="single" w:color="000000" w:sz="4" w:space="0"/>
              <w:left w:val="single" w:color="000000" w:sz="4" w:space="0"/>
              <w:bottom w:val="single" w:color="000000" w:sz="4" w:space="0"/>
              <w:right w:val="single" w:color="000000" w:sz="4" w:space="0"/>
            </w:tcBorders>
            <w:noWrap w:val="0"/>
            <w:vAlign w:val="center"/>
          </w:tcPr>
          <w:p w14:paraId="7C58E98E">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低压进线开关柜内应设浪涌保护器，无功功率补偿柜内需配置避雷器；</w:t>
            </w:r>
          </w:p>
        </w:tc>
        <w:tc>
          <w:tcPr>
            <w:tcW w:w="1164" w:type="pct"/>
            <w:tcBorders>
              <w:top w:val="single" w:color="000000" w:sz="4" w:space="0"/>
              <w:left w:val="single" w:color="000000" w:sz="4" w:space="0"/>
              <w:bottom w:val="single" w:color="000000" w:sz="4" w:space="0"/>
              <w:right w:val="single" w:color="000000" w:sz="4" w:space="0"/>
            </w:tcBorders>
            <w:noWrap w:val="0"/>
            <w:vAlign w:val="center"/>
          </w:tcPr>
          <w:p w14:paraId="3CDE64FE">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天津市10千伏及以下配电网建设技术标准（DB/T 29-323-2024）6.5.6</w:t>
            </w:r>
          </w:p>
        </w:tc>
        <w:tc>
          <w:tcPr>
            <w:tcW w:w="444" w:type="pct"/>
            <w:tcBorders>
              <w:top w:val="single" w:color="000000" w:sz="4" w:space="0"/>
              <w:left w:val="single" w:color="000000" w:sz="4" w:space="0"/>
              <w:bottom w:val="single" w:color="000000" w:sz="4" w:space="0"/>
              <w:right w:val="single" w:color="000000" w:sz="4" w:space="0"/>
            </w:tcBorders>
            <w:noWrap/>
            <w:vAlign w:val="center"/>
          </w:tcPr>
          <w:p w14:paraId="334F931B">
            <w:pPr>
              <w:rPr>
                <w:rFonts w:hint="eastAsia" w:ascii="方正仿宋_GBK" w:hAnsi="方正仿宋_GBK" w:eastAsia="方正仿宋_GBK" w:cs="方正仿宋_GBK"/>
                <w:color w:val="000000"/>
                <w:szCs w:val="21"/>
              </w:rPr>
            </w:pPr>
          </w:p>
        </w:tc>
        <w:tc>
          <w:tcPr>
            <w:tcW w:w="679" w:type="pct"/>
            <w:tcBorders>
              <w:top w:val="single" w:color="000000" w:sz="4" w:space="0"/>
              <w:left w:val="single" w:color="000000" w:sz="4" w:space="0"/>
              <w:bottom w:val="single" w:color="000000" w:sz="4" w:space="0"/>
              <w:right w:val="single" w:color="000000" w:sz="4" w:space="0"/>
            </w:tcBorders>
            <w:noWrap/>
            <w:vAlign w:val="center"/>
          </w:tcPr>
          <w:p w14:paraId="0E9D3461">
            <w:pPr>
              <w:rPr>
                <w:rFonts w:hint="eastAsia" w:ascii="方正仿宋_GBK" w:hAnsi="方正仿宋_GBK" w:eastAsia="方正仿宋_GBK" w:cs="方正仿宋_GBK"/>
                <w:color w:val="000000"/>
                <w:szCs w:val="21"/>
              </w:rPr>
            </w:pPr>
          </w:p>
        </w:tc>
      </w:tr>
      <w:tr w14:paraId="68244450">
        <w:tblPrEx>
          <w:tblCellMar>
            <w:top w:w="0" w:type="dxa"/>
            <w:left w:w="108" w:type="dxa"/>
            <w:bottom w:w="0" w:type="dxa"/>
            <w:right w:w="108" w:type="dxa"/>
          </w:tblCellMar>
        </w:tblPrEx>
        <w:trPr>
          <w:trHeight w:val="945" w:hRule="atLeast"/>
        </w:trPr>
        <w:tc>
          <w:tcPr>
            <w:tcW w:w="358" w:type="pct"/>
            <w:vMerge w:val="continue"/>
            <w:tcBorders>
              <w:top w:val="single" w:color="000000" w:sz="4" w:space="0"/>
              <w:left w:val="single" w:color="000000" w:sz="4" w:space="0"/>
              <w:bottom w:val="single" w:color="000000" w:sz="4" w:space="0"/>
              <w:right w:val="single" w:color="000000" w:sz="4" w:space="0"/>
            </w:tcBorders>
            <w:noWrap w:val="0"/>
            <w:vAlign w:val="center"/>
          </w:tcPr>
          <w:p w14:paraId="0DCE0D5C">
            <w:pPr>
              <w:jc w:val="center"/>
              <w:rPr>
                <w:rFonts w:hint="eastAsia" w:ascii="方正仿宋_GBK" w:hAnsi="方正仿宋_GBK" w:eastAsia="方正仿宋_GBK" w:cs="方正仿宋_GBK"/>
                <w:color w:val="000000"/>
                <w:szCs w:val="21"/>
              </w:rPr>
            </w:pPr>
          </w:p>
        </w:tc>
        <w:tc>
          <w:tcPr>
            <w:tcW w:w="479" w:type="pct"/>
            <w:vMerge w:val="continue"/>
            <w:tcBorders>
              <w:top w:val="single" w:color="000000" w:sz="4" w:space="0"/>
              <w:left w:val="single" w:color="000000" w:sz="4" w:space="0"/>
              <w:bottom w:val="single" w:color="000000" w:sz="4" w:space="0"/>
              <w:right w:val="single" w:color="000000" w:sz="4" w:space="0"/>
            </w:tcBorders>
            <w:noWrap w:val="0"/>
            <w:vAlign w:val="center"/>
          </w:tcPr>
          <w:p w14:paraId="27B1C416">
            <w:pPr>
              <w:jc w:val="center"/>
              <w:rPr>
                <w:rFonts w:hint="eastAsia" w:ascii="方正仿宋_GBK" w:hAnsi="方正仿宋_GBK" w:eastAsia="方正仿宋_GBK" w:cs="方正仿宋_GBK"/>
                <w:color w:val="000000"/>
                <w:szCs w:val="21"/>
              </w:rPr>
            </w:pPr>
          </w:p>
        </w:tc>
        <w:tc>
          <w:tcPr>
            <w:tcW w:w="1874" w:type="pct"/>
            <w:tcBorders>
              <w:top w:val="single" w:color="000000" w:sz="4" w:space="0"/>
              <w:left w:val="single" w:color="000000" w:sz="4" w:space="0"/>
              <w:bottom w:val="single" w:color="000000" w:sz="4" w:space="0"/>
              <w:right w:val="single" w:color="000000" w:sz="4" w:space="0"/>
            </w:tcBorders>
            <w:noWrap w:val="0"/>
            <w:vAlign w:val="center"/>
          </w:tcPr>
          <w:p w14:paraId="74690C60">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低压综合配电箱防护等级应不低于IP44，宜配置进线单元、计量单元、馈线单元、无功补偿单元等功能单元。应采用I类浪涌保护器进行防雷保护。</w:t>
            </w:r>
          </w:p>
        </w:tc>
        <w:tc>
          <w:tcPr>
            <w:tcW w:w="1164" w:type="pct"/>
            <w:tcBorders>
              <w:top w:val="single" w:color="000000" w:sz="4" w:space="0"/>
              <w:left w:val="single" w:color="000000" w:sz="4" w:space="0"/>
              <w:bottom w:val="single" w:color="000000" w:sz="4" w:space="0"/>
              <w:right w:val="single" w:color="000000" w:sz="4" w:space="0"/>
            </w:tcBorders>
            <w:noWrap w:val="0"/>
            <w:vAlign w:val="center"/>
          </w:tcPr>
          <w:p w14:paraId="5090BB7B">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天津市10千伏及以下配电网建设技术标准（DB/T 29-323-2024）7.6.7</w:t>
            </w:r>
          </w:p>
        </w:tc>
        <w:tc>
          <w:tcPr>
            <w:tcW w:w="444" w:type="pct"/>
            <w:tcBorders>
              <w:top w:val="single" w:color="000000" w:sz="4" w:space="0"/>
              <w:left w:val="single" w:color="000000" w:sz="4" w:space="0"/>
              <w:bottom w:val="single" w:color="000000" w:sz="4" w:space="0"/>
              <w:right w:val="single" w:color="000000" w:sz="4" w:space="0"/>
            </w:tcBorders>
            <w:noWrap/>
            <w:vAlign w:val="center"/>
          </w:tcPr>
          <w:p w14:paraId="34023A45">
            <w:pPr>
              <w:rPr>
                <w:rFonts w:hint="eastAsia" w:ascii="方正仿宋_GBK" w:hAnsi="方正仿宋_GBK" w:eastAsia="方正仿宋_GBK" w:cs="方正仿宋_GBK"/>
                <w:color w:val="000000"/>
                <w:szCs w:val="21"/>
              </w:rPr>
            </w:pPr>
          </w:p>
        </w:tc>
        <w:tc>
          <w:tcPr>
            <w:tcW w:w="679" w:type="pct"/>
            <w:tcBorders>
              <w:top w:val="single" w:color="000000" w:sz="4" w:space="0"/>
              <w:left w:val="single" w:color="000000" w:sz="4" w:space="0"/>
              <w:bottom w:val="single" w:color="000000" w:sz="4" w:space="0"/>
              <w:right w:val="single" w:color="000000" w:sz="4" w:space="0"/>
            </w:tcBorders>
            <w:noWrap/>
            <w:vAlign w:val="center"/>
          </w:tcPr>
          <w:p w14:paraId="5F4AFAD6">
            <w:pPr>
              <w:rPr>
                <w:rFonts w:hint="eastAsia" w:ascii="方正仿宋_GBK" w:hAnsi="方正仿宋_GBK" w:eastAsia="方正仿宋_GBK" w:cs="方正仿宋_GBK"/>
                <w:color w:val="000000"/>
                <w:szCs w:val="21"/>
              </w:rPr>
            </w:pPr>
          </w:p>
        </w:tc>
      </w:tr>
      <w:tr w14:paraId="5DA90242">
        <w:tblPrEx>
          <w:tblCellMar>
            <w:top w:w="0" w:type="dxa"/>
            <w:left w:w="108" w:type="dxa"/>
            <w:bottom w:w="0" w:type="dxa"/>
            <w:right w:w="108" w:type="dxa"/>
          </w:tblCellMar>
        </w:tblPrEx>
        <w:trPr>
          <w:trHeight w:val="1260" w:hRule="atLeast"/>
        </w:trPr>
        <w:tc>
          <w:tcPr>
            <w:tcW w:w="358" w:type="pct"/>
            <w:vMerge w:val="continue"/>
            <w:tcBorders>
              <w:top w:val="single" w:color="000000" w:sz="4" w:space="0"/>
              <w:left w:val="single" w:color="000000" w:sz="4" w:space="0"/>
              <w:bottom w:val="single" w:color="000000" w:sz="4" w:space="0"/>
              <w:right w:val="single" w:color="000000" w:sz="4" w:space="0"/>
            </w:tcBorders>
            <w:noWrap w:val="0"/>
            <w:vAlign w:val="center"/>
          </w:tcPr>
          <w:p w14:paraId="1EBCC7EA">
            <w:pPr>
              <w:jc w:val="center"/>
              <w:rPr>
                <w:rFonts w:hint="eastAsia" w:ascii="方正仿宋_GBK" w:hAnsi="方正仿宋_GBK" w:eastAsia="方正仿宋_GBK" w:cs="方正仿宋_GBK"/>
                <w:color w:val="000000"/>
                <w:szCs w:val="21"/>
              </w:rPr>
            </w:pPr>
          </w:p>
        </w:tc>
        <w:tc>
          <w:tcPr>
            <w:tcW w:w="479" w:type="pct"/>
            <w:vMerge w:val="continue"/>
            <w:tcBorders>
              <w:top w:val="single" w:color="000000" w:sz="4" w:space="0"/>
              <w:left w:val="single" w:color="000000" w:sz="4" w:space="0"/>
              <w:bottom w:val="single" w:color="000000" w:sz="4" w:space="0"/>
              <w:right w:val="single" w:color="000000" w:sz="4" w:space="0"/>
            </w:tcBorders>
            <w:noWrap w:val="0"/>
            <w:vAlign w:val="center"/>
          </w:tcPr>
          <w:p w14:paraId="0C6B2FF4">
            <w:pPr>
              <w:jc w:val="center"/>
              <w:rPr>
                <w:rFonts w:hint="eastAsia" w:ascii="方正仿宋_GBK" w:hAnsi="方正仿宋_GBK" w:eastAsia="方正仿宋_GBK" w:cs="方正仿宋_GBK"/>
                <w:color w:val="000000"/>
                <w:szCs w:val="21"/>
              </w:rPr>
            </w:pPr>
          </w:p>
        </w:tc>
        <w:tc>
          <w:tcPr>
            <w:tcW w:w="1874" w:type="pct"/>
            <w:tcBorders>
              <w:top w:val="single" w:color="000000" w:sz="4" w:space="0"/>
              <w:left w:val="single" w:color="000000" w:sz="4" w:space="0"/>
              <w:bottom w:val="single" w:color="000000" w:sz="4" w:space="0"/>
              <w:right w:val="single" w:color="000000" w:sz="4" w:space="0"/>
            </w:tcBorders>
            <w:noWrap w:val="0"/>
            <w:vAlign w:val="center"/>
          </w:tcPr>
          <w:p w14:paraId="30D5918C">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低压断路器可分为万能式断路器、塑料外壳式断路器。其中万能式断路器用于低压进线柜，塑料外壳式断路器可用于低压出线柜，具有剩余电流保护的断路器用于柱上变压器的低压综合配电箱；</w:t>
            </w:r>
          </w:p>
        </w:tc>
        <w:tc>
          <w:tcPr>
            <w:tcW w:w="1164" w:type="pct"/>
            <w:tcBorders>
              <w:top w:val="single" w:color="000000" w:sz="4" w:space="0"/>
              <w:left w:val="single" w:color="000000" w:sz="4" w:space="0"/>
              <w:bottom w:val="single" w:color="000000" w:sz="4" w:space="0"/>
              <w:right w:val="single" w:color="000000" w:sz="4" w:space="0"/>
            </w:tcBorders>
            <w:noWrap w:val="0"/>
            <w:vAlign w:val="center"/>
          </w:tcPr>
          <w:p w14:paraId="6E3F95FB">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天津市10千伏及以下配电网建设技术标准（DB/T 29-323-2024）6.5</w:t>
            </w:r>
          </w:p>
        </w:tc>
        <w:tc>
          <w:tcPr>
            <w:tcW w:w="444" w:type="pct"/>
            <w:tcBorders>
              <w:top w:val="single" w:color="000000" w:sz="4" w:space="0"/>
              <w:left w:val="single" w:color="000000" w:sz="4" w:space="0"/>
              <w:bottom w:val="single" w:color="000000" w:sz="4" w:space="0"/>
              <w:right w:val="single" w:color="000000" w:sz="4" w:space="0"/>
            </w:tcBorders>
            <w:noWrap/>
            <w:vAlign w:val="center"/>
          </w:tcPr>
          <w:p w14:paraId="168C922E">
            <w:pPr>
              <w:rPr>
                <w:rFonts w:hint="eastAsia" w:ascii="方正仿宋_GBK" w:hAnsi="方正仿宋_GBK" w:eastAsia="方正仿宋_GBK" w:cs="方正仿宋_GBK"/>
                <w:color w:val="000000"/>
                <w:szCs w:val="21"/>
              </w:rPr>
            </w:pPr>
          </w:p>
        </w:tc>
        <w:tc>
          <w:tcPr>
            <w:tcW w:w="679" w:type="pct"/>
            <w:tcBorders>
              <w:top w:val="single" w:color="000000" w:sz="4" w:space="0"/>
              <w:left w:val="single" w:color="000000" w:sz="4" w:space="0"/>
              <w:bottom w:val="single" w:color="000000" w:sz="4" w:space="0"/>
              <w:right w:val="single" w:color="000000" w:sz="4" w:space="0"/>
            </w:tcBorders>
            <w:noWrap/>
            <w:vAlign w:val="center"/>
          </w:tcPr>
          <w:p w14:paraId="6EF270E5">
            <w:pPr>
              <w:rPr>
                <w:rFonts w:hint="eastAsia" w:ascii="方正仿宋_GBK" w:hAnsi="方正仿宋_GBK" w:eastAsia="方正仿宋_GBK" w:cs="方正仿宋_GBK"/>
                <w:color w:val="000000"/>
                <w:szCs w:val="21"/>
              </w:rPr>
            </w:pPr>
          </w:p>
        </w:tc>
      </w:tr>
      <w:tr w14:paraId="2DACE0AC">
        <w:tblPrEx>
          <w:tblCellMar>
            <w:top w:w="0" w:type="dxa"/>
            <w:left w:w="108" w:type="dxa"/>
            <w:bottom w:w="0" w:type="dxa"/>
            <w:right w:w="108" w:type="dxa"/>
          </w:tblCellMar>
        </w:tblPrEx>
        <w:trPr>
          <w:trHeight w:val="1260" w:hRule="atLeast"/>
        </w:trPr>
        <w:tc>
          <w:tcPr>
            <w:tcW w:w="358" w:type="pct"/>
            <w:vMerge w:val="continue"/>
            <w:tcBorders>
              <w:top w:val="single" w:color="000000" w:sz="4" w:space="0"/>
              <w:left w:val="single" w:color="000000" w:sz="4" w:space="0"/>
              <w:bottom w:val="single" w:color="000000" w:sz="4" w:space="0"/>
              <w:right w:val="single" w:color="000000" w:sz="4" w:space="0"/>
            </w:tcBorders>
            <w:noWrap w:val="0"/>
            <w:vAlign w:val="center"/>
          </w:tcPr>
          <w:p w14:paraId="0FB7E22D">
            <w:pPr>
              <w:jc w:val="center"/>
              <w:rPr>
                <w:rFonts w:hint="eastAsia" w:ascii="方正仿宋_GBK" w:hAnsi="方正仿宋_GBK" w:eastAsia="方正仿宋_GBK" w:cs="方正仿宋_GBK"/>
                <w:color w:val="000000"/>
                <w:szCs w:val="21"/>
              </w:rPr>
            </w:pPr>
          </w:p>
        </w:tc>
        <w:tc>
          <w:tcPr>
            <w:tcW w:w="479" w:type="pct"/>
            <w:vMerge w:val="continue"/>
            <w:tcBorders>
              <w:top w:val="single" w:color="000000" w:sz="4" w:space="0"/>
              <w:left w:val="single" w:color="000000" w:sz="4" w:space="0"/>
              <w:bottom w:val="single" w:color="000000" w:sz="4" w:space="0"/>
              <w:right w:val="single" w:color="000000" w:sz="4" w:space="0"/>
            </w:tcBorders>
            <w:noWrap w:val="0"/>
            <w:vAlign w:val="center"/>
          </w:tcPr>
          <w:p w14:paraId="1ADB7C71">
            <w:pPr>
              <w:jc w:val="center"/>
              <w:rPr>
                <w:rFonts w:hint="eastAsia" w:ascii="方正仿宋_GBK" w:hAnsi="方正仿宋_GBK" w:eastAsia="方正仿宋_GBK" w:cs="方正仿宋_GBK"/>
                <w:color w:val="000000"/>
                <w:szCs w:val="21"/>
              </w:rPr>
            </w:pPr>
          </w:p>
        </w:tc>
        <w:tc>
          <w:tcPr>
            <w:tcW w:w="1874" w:type="pct"/>
            <w:tcBorders>
              <w:top w:val="single" w:color="000000" w:sz="4" w:space="0"/>
              <w:left w:val="single" w:color="000000" w:sz="4" w:space="0"/>
              <w:bottom w:val="single" w:color="000000" w:sz="4" w:space="0"/>
              <w:right w:val="single" w:color="000000" w:sz="4" w:space="0"/>
            </w:tcBorders>
            <w:noWrap w:val="0"/>
            <w:vAlign w:val="center"/>
          </w:tcPr>
          <w:p w14:paraId="079DC6FA">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万能式断路器的安装方式宜采用插入式结构，插入式断路器应具有良好的互换性能。框架断路器的脱扣器应配置电压、电流等数据采集功能模块及通信功能模块。脱扣器应具备长延时、短延时、瞬时、接地等保护功能，保护定值应连续可调；</w:t>
            </w:r>
          </w:p>
        </w:tc>
        <w:tc>
          <w:tcPr>
            <w:tcW w:w="1164" w:type="pct"/>
            <w:tcBorders>
              <w:top w:val="single" w:color="000000" w:sz="4" w:space="0"/>
              <w:left w:val="single" w:color="000000" w:sz="4" w:space="0"/>
              <w:bottom w:val="single" w:color="000000" w:sz="4" w:space="0"/>
              <w:right w:val="single" w:color="000000" w:sz="4" w:space="0"/>
            </w:tcBorders>
            <w:noWrap w:val="0"/>
            <w:vAlign w:val="center"/>
          </w:tcPr>
          <w:p w14:paraId="38C69402">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天津市10千伏及以下配电网建设技术标准（DB/T 29-323-2024）6.5</w:t>
            </w:r>
          </w:p>
        </w:tc>
        <w:tc>
          <w:tcPr>
            <w:tcW w:w="444" w:type="pct"/>
            <w:tcBorders>
              <w:top w:val="single" w:color="000000" w:sz="4" w:space="0"/>
              <w:left w:val="single" w:color="000000" w:sz="4" w:space="0"/>
              <w:bottom w:val="single" w:color="000000" w:sz="4" w:space="0"/>
              <w:right w:val="single" w:color="000000" w:sz="4" w:space="0"/>
            </w:tcBorders>
            <w:noWrap/>
            <w:vAlign w:val="center"/>
          </w:tcPr>
          <w:p w14:paraId="455446A9">
            <w:pPr>
              <w:rPr>
                <w:rFonts w:hint="eastAsia" w:ascii="方正仿宋_GBK" w:hAnsi="方正仿宋_GBK" w:eastAsia="方正仿宋_GBK" w:cs="方正仿宋_GBK"/>
                <w:color w:val="000000"/>
                <w:szCs w:val="21"/>
              </w:rPr>
            </w:pPr>
          </w:p>
        </w:tc>
        <w:tc>
          <w:tcPr>
            <w:tcW w:w="679" w:type="pct"/>
            <w:tcBorders>
              <w:top w:val="single" w:color="000000" w:sz="4" w:space="0"/>
              <w:left w:val="single" w:color="000000" w:sz="4" w:space="0"/>
              <w:bottom w:val="single" w:color="000000" w:sz="4" w:space="0"/>
              <w:right w:val="single" w:color="000000" w:sz="4" w:space="0"/>
            </w:tcBorders>
            <w:noWrap/>
            <w:vAlign w:val="center"/>
          </w:tcPr>
          <w:p w14:paraId="72D10EB1">
            <w:pPr>
              <w:rPr>
                <w:rFonts w:hint="eastAsia" w:ascii="方正仿宋_GBK" w:hAnsi="方正仿宋_GBK" w:eastAsia="方正仿宋_GBK" w:cs="方正仿宋_GBK"/>
                <w:color w:val="000000"/>
                <w:szCs w:val="21"/>
              </w:rPr>
            </w:pPr>
          </w:p>
        </w:tc>
      </w:tr>
      <w:tr w14:paraId="3C5848D7">
        <w:tblPrEx>
          <w:tblCellMar>
            <w:top w:w="0" w:type="dxa"/>
            <w:left w:w="108" w:type="dxa"/>
            <w:bottom w:w="0" w:type="dxa"/>
            <w:right w:w="108" w:type="dxa"/>
          </w:tblCellMar>
        </w:tblPrEx>
        <w:trPr>
          <w:trHeight w:val="1575" w:hRule="atLeast"/>
        </w:trPr>
        <w:tc>
          <w:tcPr>
            <w:tcW w:w="358" w:type="pct"/>
            <w:vMerge w:val="continue"/>
            <w:tcBorders>
              <w:top w:val="single" w:color="000000" w:sz="4" w:space="0"/>
              <w:left w:val="single" w:color="000000" w:sz="4" w:space="0"/>
              <w:bottom w:val="single" w:color="000000" w:sz="4" w:space="0"/>
              <w:right w:val="single" w:color="000000" w:sz="4" w:space="0"/>
            </w:tcBorders>
            <w:noWrap w:val="0"/>
            <w:vAlign w:val="center"/>
          </w:tcPr>
          <w:p w14:paraId="6FAD9B0B">
            <w:pPr>
              <w:jc w:val="center"/>
              <w:rPr>
                <w:rFonts w:hint="eastAsia" w:ascii="方正仿宋_GBK" w:hAnsi="方正仿宋_GBK" w:eastAsia="方正仿宋_GBK" w:cs="方正仿宋_GBK"/>
                <w:color w:val="000000"/>
                <w:szCs w:val="21"/>
              </w:rPr>
            </w:pPr>
          </w:p>
        </w:tc>
        <w:tc>
          <w:tcPr>
            <w:tcW w:w="479" w:type="pct"/>
            <w:vMerge w:val="continue"/>
            <w:tcBorders>
              <w:top w:val="single" w:color="000000" w:sz="4" w:space="0"/>
              <w:left w:val="single" w:color="000000" w:sz="4" w:space="0"/>
              <w:bottom w:val="single" w:color="000000" w:sz="4" w:space="0"/>
              <w:right w:val="single" w:color="000000" w:sz="4" w:space="0"/>
            </w:tcBorders>
            <w:noWrap w:val="0"/>
            <w:vAlign w:val="center"/>
          </w:tcPr>
          <w:p w14:paraId="1244E9AC">
            <w:pPr>
              <w:jc w:val="center"/>
              <w:rPr>
                <w:rFonts w:hint="eastAsia" w:ascii="方正仿宋_GBK" w:hAnsi="方正仿宋_GBK" w:eastAsia="方正仿宋_GBK" w:cs="方正仿宋_GBK"/>
                <w:color w:val="000000"/>
                <w:szCs w:val="21"/>
              </w:rPr>
            </w:pPr>
          </w:p>
        </w:tc>
        <w:tc>
          <w:tcPr>
            <w:tcW w:w="1874" w:type="pct"/>
            <w:tcBorders>
              <w:top w:val="single" w:color="000000" w:sz="4" w:space="0"/>
              <w:left w:val="single" w:color="000000" w:sz="4" w:space="0"/>
              <w:bottom w:val="single" w:color="000000" w:sz="4" w:space="0"/>
              <w:right w:val="single" w:color="000000" w:sz="4" w:space="0"/>
            </w:tcBorders>
            <w:noWrap w:val="0"/>
            <w:vAlign w:val="center"/>
          </w:tcPr>
          <w:p w14:paraId="1D417F38">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出线断路器相间和不同回路间需配置绝缘隔板。出线断路器的脱扣器应选用电子脱扣器，需要配置电压和电流等数据采集功能模块与通信功能模块。脱扣器应具备长延时、瞬时等保护功能，根据需要出线开关可配置接地保护。出线断路器均不设失压脱扣；</w:t>
            </w:r>
          </w:p>
        </w:tc>
        <w:tc>
          <w:tcPr>
            <w:tcW w:w="1164" w:type="pct"/>
            <w:tcBorders>
              <w:top w:val="single" w:color="000000" w:sz="4" w:space="0"/>
              <w:left w:val="single" w:color="000000" w:sz="4" w:space="0"/>
              <w:bottom w:val="single" w:color="000000" w:sz="4" w:space="0"/>
              <w:right w:val="single" w:color="000000" w:sz="4" w:space="0"/>
            </w:tcBorders>
            <w:noWrap w:val="0"/>
            <w:vAlign w:val="center"/>
          </w:tcPr>
          <w:p w14:paraId="667E1F54">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天津市10千伏及以下配电网建设技术标准（DB/T 29-323-2024）6.5</w:t>
            </w:r>
          </w:p>
        </w:tc>
        <w:tc>
          <w:tcPr>
            <w:tcW w:w="444" w:type="pct"/>
            <w:tcBorders>
              <w:top w:val="single" w:color="000000" w:sz="4" w:space="0"/>
              <w:left w:val="single" w:color="000000" w:sz="4" w:space="0"/>
              <w:bottom w:val="single" w:color="000000" w:sz="4" w:space="0"/>
              <w:right w:val="single" w:color="000000" w:sz="4" w:space="0"/>
            </w:tcBorders>
            <w:noWrap/>
            <w:vAlign w:val="center"/>
          </w:tcPr>
          <w:p w14:paraId="6B65C9DD">
            <w:pPr>
              <w:rPr>
                <w:rFonts w:hint="eastAsia" w:ascii="方正仿宋_GBK" w:hAnsi="方正仿宋_GBK" w:eastAsia="方正仿宋_GBK" w:cs="方正仿宋_GBK"/>
                <w:color w:val="000000"/>
                <w:szCs w:val="21"/>
              </w:rPr>
            </w:pPr>
          </w:p>
        </w:tc>
        <w:tc>
          <w:tcPr>
            <w:tcW w:w="679" w:type="pct"/>
            <w:tcBorders>
              <w:top w:val="single" w:color="000000" w:sz="4" w:space="0"/>
              <w:left w:val="single" w:color="000000" w:sz="4" w:space="0"/>
              <w:bottom w:val="single" w:color="000000" w:sz="4" w:space="0"/>
              <w:right w:val="single" w:color="000000" w:sz="4" w:space="0"/>
            </w:tcBorders>
            <w:noWrap/>
            <w:vAlign w:val="center"/>
          </w:tcPr>
          <w:p w14:paraId="55033779">
            <w:pPr>
              <w:rPr>
                <w:rFonts w:hint="eastAsia" w:ascii="方正仿宋_GBK" w:hAnsi="方正仿宋_GBK" w:eastAsia="方正仿宋_GBK" w:cs="方正仿宋_GBK"/>
                <w:color w:val="000000"/>
                <w:szCs w:val="21"/>
              </w:rPr>
            </w:pPr>
          </w:p>
        </w:tc>
      </w:tr>
      <w:tr w14:paraId="502988D2">
        <w:tblPrEx>
          <w:tblCellMar>
            <w:top w:w="0" w:type="dxa"/>
            <w:left w:w="108" w:type="dxa"/>
            <w:bottom w:w="0" w:type="dxa"/>
            <w:right w:w="108" w:type="dxa"/>
          </w:tblCellMar>
        </w:tblPrEx>
        <w:trPr>
          <w:trHeight w:val="717" w:hRule="atLeast"/>
        </w:trPr>
        <w:tc>
          <w:tcPr>
            <w:tcW w:w="358" w:type="pct"/>
            <w:vMerge w:val="continue"/>
            <w:tcBorders>
              <w:top w:val="single" w:color="000000" w:sz="4" w:space="0"/>
              <w:left w:val="single" w:color="000000" w:sz="4" w:space="0"/>
              <w:bottom w:val="single" w:color="000000" w:sz="4" w:space="0"/>
              <w:right w:val="single" w:color="000000" w:sz="4" w:space="0"/>
            </w:tcBorders>
            <w:noWrap w:val="0"/>
            <w:vAlign w:val="center"/>
          </w:tcPr>
          <w:p w14:paraId="498322C3">
            <w:pPr>
              <w:jc w:val="center"/>
              <w:rPr>
                <w:rFonts w:hint="eastAsia" w:ascii="方正仿宋_GBK" w:hAnsi="方正仿宋_GBK" w:eastAsia="方正仿宋_GBK" w:cs="方正仿宋_GBK"/>
                <w:color w:val="000000"/>
                <w:szCs w:val="21"/>
              </w:rPr>
            </w:pPr>
          </w:p>
        </w:tc>
        <w:tc>
          <w:tcPr>
            <w:tcW w:w="479" w:type="pct"/>
            <w:vMerge w:val="continue"/>
            <w:tcBorders>
              <w:top w:val="single" w:color="000000" w:sz="4" w:space="0"/>
              <w:left w:val="single" w:color="000000" w:sz="4" w:space="0"/>
              <w:bottom w:val="single" w:color="000000" w:sz="4" w:space="0"/>
              <w:right w:val="single" w:color="000000" w:sz="4" w:space="0"/>
            </w:tcBorders>
            <w:noWrap w:val="0"/>
            <w:vAlign w:val="center"/>
          </w:tcPr>
          <w:p w14:paraId="17E3B6EE">
            <w:pPr>
              <w:jc w:val="center"/>
              <w:rPr>
                <w:rFonts w:hint="eastAsia" w:ascii="方正仿宋_GBK" w:hAnsi="方正仿宋_GBK" w:eastAsia="方正仿宋_GBK" w:cs="方正仿宋_GBK"/>
                <w:color w:val="000000"/>
                <w:szCs w:val="21"/>
              </w:rPr>
            </w:pPr>
          </w:p>
        </w:tc>
        <w:tc>
          <w:tcPr>
            <w:tcW w:w="1874" w:type="pct"/>
            <w:tcBorders>
              <w:top w:val="single" w:color="000000" w:sz="4" w:space="0"/>
              <w:left w:val="single" w:color="000000" w:sz="4" w:space="0"/>
              <w:bottom w:val="single" w:color="000000" w:sz="4" w:space="0"/>
              <w:right w:val="single" w:color="000000" w:sz="4" w:space="0"/>
            </w:tcBorders>
            <w:noWrap w:val="0"/>
            <w:vAlign w:val="center"/>
          </w:tcPr>
          <w:p w14:paraId="2A9B83B2">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具有剩余电流动作保护的断路器应具备长延时、瞬时和剩余电流保护等保护功能；</w:t>
            </w:r>
          </w:p>
        </w:tc>
        <w:tc>
          <w:tcPr>
            <w:tcW w:w="1164" w:type="pct"/>
            <w:tcBorders>
              <w:top w:val="single" w:color="000000" w:sz="4" w:space="0"/>
              <w:left w:val="single" w:color="000000" w:sz="4" w:space="0"/>
              <w:bottom w:val="single" w:color="000000" w:sz="4" w:space="0"/>
              <w:right w:val="single" w:color="000000" w:sz="4" w:space="0"/>
            </w:tcBorders>
            <w:noWrap w:val="0"/>
            <w:vAlign w:val="center"/>
          </w:tcPr>
          <w:p w14:paraId="21891A84">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天津市10千伏及以下配电网建设技术标准（DB/T 29-323-2024）6.5</w:t>
            </w:r>
          </w:p>
        </w:tc>
        <w:tc>
          <w:tcPr>
            <w:tcW w:w="444" w:type="pct"/>
            <w:tcBorders>
              <w:top w:val="single" w:color="000000" w:sz="4" w:space="0"/>
              <w:left w:val="single" w:color="000000" w:sz="4" w:space="0"/>
              <w:bottom w:val="single" w:color="000000" w:sz="4" w:space="0"/>
              <w:right w:val="single" w:color="000000" w:sz="4" w:space="0"/>
            </w:tcBorders>
            <w:noWrap/>
            <w:vAlign w:val="center"/>
          </w:tcPr>
          <w:p w14:paraId="49DFE62D">
            <w:pPr>
              <w:rPr>
                <w:rFonts w:hint="eastAsia" w:ascii="方正仿宋_GBK" w:hAnsi="方正仿宋_GBK" w:eastAsia="方正仿宋_GBK" w:cs="方正仿宋_GBK"/>
                <w:color w:val="000000"/>
                <w:szCs w:val="21"/>
              </w:rPr>
            </w:pPr>
          </w:p>
        </w:tc>
        <w:tc>
          <w:tcPr>
            <w:tcW w:w="679" w:type="pct"/>
            <w:tcBorders>
              <w:top w:val="single" w:color="000000" w:sz="4" w:space="0"/>
              <w:left w:val="single" w:color="000000" w:sz="4" w:space="0"/>
              <w:bottom w:val="single" w:color="000000" w:sz="4" w:space="0"/>
              <w:right w:val="single" w:color="000000" w:sz="4" w:space="0"/>
            </w:tcBorders>
            <w:noWrap/>
            <w:vAlign w:val="center"/>
          </w:tcPr>
          <w:p w14:paraId="61FA6550">
            <w:pPr>
              <w:rPr>
                <w:rFonts w:hint="eastAsia" w:ascii="方正仿宋_GBK" w:hAnsi="方正仿宋_GBK" w:eastAsia="方正仿宋_GBK" w:cs="方正仿宋_GBK"/>
                <w:color w:val="000000"/>
                <w:szCs w:val="21"/>
              </w:rPr>
            </w:pPr>
          </w:p>
        </w:tc>
      </w:tr>
      <w:tr w14:paraId="0F0BC61B">
        <w:tblPrEx>
          <w:tblCellMar>
            <w:top w:w="0" w:type="dxa"/>
            <w:left w:w="108" w:type="dxa"/>
            <w:bottom w:w="0" w:type="dxa"/>
            <w:right w:w="108" w:type="dxa"/>
          </w:tblCellMar>
        </w:tblPrEx>
        <w:trPr>
          <w:trHeight w:val="945" w:hRule="atLeast"/>
        </w:trPr>
        <w:tc>
          <w:tcPr>
            <w:tcW w:w="358" w:type="pct"/>
            <w:vMerge w:val="continue"/>
            <w:tcBorders>
              <w:top w:val="single" w:color="000000" w:sz="4" w:space="0"/>
              <w:left w:val="single" w:color="000000" w:sz="4" w:space="0"/>
              <w:bottom w:val="single" w:color="000000" w:sz="4" w:space="0"/>
              <w:right w:val="single" w:color="000000" w:sz="4" w:space="0"/>
            </w:tcBorders>
            <w:noWrap w:val="0"/>
            <w:vAlign w:val="center"/>
          </w:tcPr>
          <w:p w14:paraId="33E446A8">
            <w:pPr>
              <w:jc w:val="center"/>
              <w:rPr>
                <w:rFonts w:hint="eastAsia" w:ascii="方正仿宋_GBK" w:hAnsi="方正仿宋_GBK" w:eastAsia="方正仿宋_GBK" w:cs="方正仿宋_GBK"/>
                <w:color w:val="000000"/>
                <w:szCs w:val="21"/>
              </w:rPr>
            </w:pPr>
          </w:p>
        </w:tc>
        <w:tc>
          <w:tcPr>
            <w:tcW w:w="479" w:type="pct"/>
            <w:vMerge w:val="continue"/>
            <w:tcBorders>
              <w:top w:val="single" w:color="000000" w:sz="4" w:space="0"/>
              <w:left w:val="single" w:color="000000" w:sz="4" w:space="0"/>
              <w:bottom w:val="single" w:color="000000" w:sz="4" w:space="0"/>
              <w:right w:val="single" w:color="000000" w:sz="4" w:space="0"/>
            </w:tcBorders>
            <w:noWrap w:val="0"/>
            <w:vAlign w:val="center"/>
          </w:tcPr>
          <w:p w14:paraId="4BD5DF46">
            <w:pPr>
              <w:jc w:val="center"/>
              <w:rPr>
                <w:rFonts w:hint="eastAsia" w:ascii="方正仿宋_GBK" w:hAnsi="方正仿宋_GBK" w:eastAsia="方正仿宋_GBK" w:cs="方正仿宋_GBK"/>
                <w:color w:val="000000"/>
                <w:szCs w:val="21"/>
              </w:rPr>
            </w:pPr>
          </w:p>
        </w:tc>
        <w:tc>
          <w:tcPr>
            <w:tcW w:w="1874" w:type="pct"/>
            <w:tcBorders>
              <w:top w:val="single" w:color="000000" w:sz="4" w:space="0"/>
              <w:left w:val="single" w:color="000000" w:sz="4" w:space="0"/>
              <w:bottom w:val="single" w:color="000000" w:sz="4" w:space="0"/>
              <w:right w:val="single" w:color="000000" w:sz="4" w:space="0"/>
            </w:tcBorders>
            <w:noWrap w:val="0"/>
            <w:vAlign w:val="center"/>
          </w:tcPr>
          <w:p w14:paraId="3BB5C919">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低压断路器应可通过HPLC、RS-485或现场总线等通信方式进行信息传输，并配置相应的通信模块。</w:t>
            </w:r>
          </w:p>
        </w:tc>
        <w:tc>
          <w:tcPr>
            <w:tcW w:w="1164" w:type="pct"/>
            <w:tcBorders>
              <w:top w:val="single" w:color="000000" w:sz="4" w:space="0"/>
              <w:left w:val="single" w:color="000000" w:sz="4" w:space="0"/>
              <w:bottom w:val="single" w:color="000000" w:sz="4" w:space="0"/>
              <w:right w:val="single" w:color="000000" w:sz="4" w:space="0"/>
            </w:tcBorders>
            <w:noWrap w:val="0"/>
            <w:vAlign w:val="center"/>
          </w:tcPr>
          <w:p w14:paraId="1F0B4967">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天津市10千伏及以下配电网建设技术标准（DB/T 29-323-2024）6.5</w:t>
            </w:r>
          </w:p>
        </w:tc>
        <w:tc>
          <w:tcPr>
            <w:tcW w:w="444" w:type="pct"/>
            <w:tcBorders>
              <w:top w:val="single" w:color="000000" w:sz="4" w:space="0"/>
              <w:left w:val="single" w:color="000000" w:sz="4" w:space="0"/>
              <w:bottom w:val="single" w:color="000000" w:sz="4" w:space="0"/>
              <w:right w:val="single" w:color="000000" w:sz="4" w:space="0"/>
            </w:tcBorders>
            <w:noWrap/>
            <w:vAlign w:val="center"/>
          </w:tcPr>
          <w:p w14:paraId="775FF832">
            <w:pPr>
              <w:rPr>
                <w:rFonts w:hint="eastAsia" w:ascii="方正仿宋_GBK" w:hAnsi="方正仿宋_GBK" w:eastAsia="方正仿宋_GBK" w:cs="方正仿宋_GBK"/>
                <w:color w:val="000000"/>
                <w:szCs w:val="21"/>
              </w:rPr>
            </w:pPr>
          </w:p>
        </w:tc>
        <w:tc>
          <w:tcPr>
            <w:tcW w:w="679" w:type="pct"/>
            <w:tcBorders>
              <w:top w:val="single" w:color="000000" w:sz="4" w:space="0"/>
              <w:left w:val="single" w:color="000000" w:sz="4" w:space="0"/>
              <w:bottom w:val="single" w:color="000000" w:sz="4" w:space="0"/>
              <w:right w:val="single" w:color="000000" w:sz="4" w:space="0"/>
            </w:tcBorders>
            <w:noWrap/>
            <w:vAlign w:val="center"/>
          </w:tcPr>
          <w:p w14:paraId="1802513B">
            <w:pPr>
              <w:rPr>
                <w:rFonts w:hint="eastAsia" w:ascii="方正仿宋_GBK" w:hAnsi="方正仿宋_GBK" w:eastAsia="方正仿宋_GBK" w:cs="方正仿宋_GBK"/>
                <w:color w:val="000000"/>
                <w:szCs w:val="21"/>
              </w:rPr>
            </w:pPr>
          </w:p>
        </w:tc>
      </w:tr>
      <w:tr w14:paraId="3ABCB132">
        <w:tblPrEx>
          <w:tblCellMar>
            <w:top w:w="0" w:type="dxa"/>
            <w:left w:w="108" w:type="dxa"/>
            <w:bottom w:w="0" w:type="dxa"/>
            <w:right w:w="108" w:type="dxa"/>
          </w:tblCellMar>
        </w:tblPrEx>
        <w:trPr>
          <w:trHeight w:val="945" w:hRule="atLeast"/>
        </w:trPr>
        <w:tc>
          <w:tcPr>
            <w:tcW w:w="358" w:type="pct"/>
            <w:vMerge w:val="continue"/>
            <w:tcBorders>
              <w:top w:val="single" w:color="000000" w:sz="4" w:space="0"/>
              <w:left w:val="single" w:color="000000" w:sz="4" w:space="0"/>
              <w:bottom w:val="single" w:color="000000" w:sz="4" w:space="0"/>
              <w:right w:val="single" w:color="000000" w:sz="4" w:space="0"/>
            </w:tcBorders>
            <w:noWrap w:val="0"/>
            <w:vAlign w:val="center"/>
          </w:tcPr>
          <w:p w14:paraId="4886D281">
            <w:pPr>
              <w:jc w:val="center"/>
              <w:rPr>
                <w:rFonts w:hint="eastAsia" w:ascii="方正仿宋_GBK" w:hAnsi="方正仿宋_GBK" w:eastAsia="方正仿宋_GBK" w:cs="方正仿宋_GBK"/>
                <w:color w:val="000000"/>
                <w:szCs w:val="21"/>
              </w:rPr>
            </w:pPr>
          </w:p>
        </w:tc>
        <w:tc>
          <w:tcPr>
            <w:tcW w:w="479" w:type="pct"/>
            <w:vMerge w:val="continue"/>
            <w:tcBorders>
              <w:top w:val="single" w:color="000000" w:sz="4" w:space="0"/>
              <w:left w:val="single" w:color="000000" w:sz="4" w:space="0"/>
              <w:bottom w:val="single" w:color="000000" w:sz="4" w:space="0"/>
              <w:right w:val="single" w:color="000000" w:sz="4" w:space="0"/>
            </w:tcBorders>
            <w:noWrap w:val="0"/>
            <w:vAlign w:val="center"/>
          </w:tcPr>
          <w:p w14:paraId="54FDB447">
            <w:pPr>
              <w:jc w:val="center"/>
              <w:rPr>
                <w:rFonts w:hint="eastAsia" w:ascii="方正仿宋_GBK" w:hAnsi="方正仿宋_GBK" w:eastAsia="方正仿宋_GBK" w:cs="方正仿宋_GBK"/>
                <w:color w:val="000000"/>
                <w:szCs w:val="21"/>
              </w:rPr>
            </w:pPr>
          </w:p>
        </w:tc>
        <w:tc>
          <w:tcPr>
            <w:tcW w:w="1874" w:type="pct"/>
            <w:tcBorders>
              <w:top w:val="single" w:color="000000" w:sz="4" w:space="0"/>
              <w:left w:val="single" w:color="000000" w:sz="4" w:space="0"/>
              <w:bottom w:val="single" w:color="000000" w:sz="4" w:space="0"/>
              <w:right w:val="single" w:color="000000" w:sz="4" w:space="0"/>
            </w:tcBorders>
            <w:noWrap w:val="0"/>
            <w:vAlign w:val="center"/>
          </w:tcPr>
          <w:p w14:paraId="670A3FB8">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低压开关柜宜选用固定分隔式低压开关柜。同一配电站内的进线断路器、出线断路器及相关附属元器件选型应一致；</w:t>
            </w:r>
          </w:p>
        </w:tc>
        <w:tc>
          <w:tcPr>
            <w:tcW w:w="1164" w:type="pct"/>
            <w:tcBorders>
              <w:top w:val="single" w:color="000000" w:sz="4" w:space="0"/>
              <w:left w:val="single" w:color="000000" w:sz="4" w:space="0"/>
              <w:bottom w:val="single" w:color="000000" w:sz="4" w:space="0"/>
              <w:right w:val="single" w:color="000000" w:sz="4" w:space="0"/>
            </w:tcBorders>
            <w:noWrap w:val="0"/>
            <w:vAlign w:val="center"/>
          </w:tcPr>
          <w:p w14:paraId="4A39020D">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天津市10千伏及以下配电网建设技术标准（DB/T 29-323-2024）6.5</w:t>
            </w:r>
          </w:p>
        </w:tc>
        <w:tc>
          <w:tcPr>
            <w:tcW w:w="444" w:type="pct"/>
            <w:tcBorders>
              <w:top w:val="single" w:color="000000" w:sz="4" w:space="0"/>
              <w:left w:val="single" w:color="000000" w:sz="4" w:space="0"/>
              <w:bottom w:val="single" w:color="000000" w:sz="4" w:space="0"/>
              <w:right w:val="single" w:color="000000" w:sz="4" w:space="0"/>
            </w:tcBorders>
            <w:noWrap/>
            <w:vAlign w:val="center"/>
          </w:tcPr>
          <w:p w14:paraId="139ABF12">
            <w:pPr>
              <w:rPr>
                <w:rFonts w:hint="eastAsia" w:ascii="方正仿宋_GBK" w:hAnsi="方正仿宋_GBK" w:eastAsia="方正仿宋_GBK" w:cs="方正仿宋_GBK"/>
                <w:color w:val="000000"/>
                <w:szCs w:val="21"/>
              </w:rPr>
            </w:pPr>
          </w:p>
        </w:tc>
        <w:tc>
          <w:tcPr>
            <w:tcW w:w="679" w:type="pct"/>
            <w:tcBorders>
              <w:top w:val="single" w:color="000000" w:sz="4" w:space="0"/>
              <w:left w:val="single" w:color="000000" w:sz="4" w:space="0"/>
              <w:bottom w:val="single" w:color="000000" w:sz="4" w:space="0"/>
              <w:right w:val="single" w:color="000000" w:sz="4" w:space="0"/>
            </w:tcBorders>
            <w:noWrap/>
            <w:vAlign w:val="center"/>
          </w:tcPr>
          <w:p w14:paraId="49EAB2B5">
            <w:pPr>
              <w:rPr>
                <w:rFonts w:hint="eastAsia" w:ascii="方正仿宋_GBK" w:hAnsi="方正仿宋_GBK" w:eastAsia="方正仿宋_GBK" w:cs="方正仿宋_GBK"/>
                <w:color w:val="000000"/>
                <w:szCs w:val="21"/>
              </w:rPr>
            </w:pPr>
          </w:p>
        </w:tc>
      </w:tr>
      <w:tr w14:paraId="74B46ACE">
        <w:tblPrEx>
          <w:tblCellMar>
            <w:top w:w="0" w:type="dxa"/>
            <w:left w:w="108" w:type="dxa"/>
            <w:bottom w:w="0" w:type="dxa"/>
            <w:right w:w="108" w:type="dxa"/>
          </w:tblCellMar>
        </w:tblPrEx>
        <w:trPr>
          <w:trHeight w:val="1260" w:hRule="atLeast"/>
        </w:trPr>
        <w:tc>
          <w:tcPr>
            <w:tcW w:w="358" w:type="pct"/>
            <w:vMerge w:val="continue"/>
            <w:tcBorders>
              <w:top w:val="single" w:color="000000" w:sz="4" w:space="0"/>
              <w:left w:val="single" w:color="000000" w:sz="4" w:space="0"/>
              <w:bottom w:val="single" w:color="000000" w:sz="4" w:space="0"/>
              <w:right w:val="single" w:color="000000" w:sz="4" w:space="0"/>
            </w:tcBorders>
            <w:noWrap w:val="0"/>
            <w:vAlign w:val="center"/>
          </w:tcPr>
          <w:p w14:paraId="04869D88">
            <w:pPr>
              <w:jc w:val="center"/>
              <w:rPr>
                <w:rFonts w:hint="eastAsia" w:ascii="方正仿宋_GBK" w:hAnsi="方正仿宋_GBK" w:eastAsia="方正仿宋_GBK" w:cs="方正仿宋_GBK"/>
                <w:color w:val="000000"/>
                <w:szCs w:val="21"/>
              </w:rPr>
            </w:pPr>
          </w:p>
        </w:tc>
        <w:tc>
          <w:tcPr>
            <w:tcW w:w="479" w:type="pct"/>
            <w:vMerge w:val="continue"/>
            <w:tcBorders>
              <w:top w:val="single" w:color="000000" w:sz="4" w:space="0"/>
              <w:left w:val="single" w:color="000000" w:sz="4" w:space="0"/>
              <w:bottom w:val="single" w:color="000000" w:sz="4" w:space="0"/>
              <w:right w:val="single" w:color="000000" w:sz="4" w:space="0"/>
            </w:tcBorders>
            <w:noWrap w:val="0"/>
            <w:vAlign w:val="center"/>
          </w:tcPr>
          <w:p w14:paraId="4E0C7DE1">
            <w:pPr>
              <w:jc w:val="center"/>
              <w:rPr>
                <w:rFonts w:hint="eastAsia" w:ascii="方正仿宋_GBK" w:hAnsi="方正仿宋_GBK" w:eastAsia="方正仿宋_GBK" w:cs="方正仿宋_GBK"/>
                <w:color w:val="000000"/>
                <w:szCs w:val="21"/>
              </w:rPr>
            </w:pPr>
          </w:p>
        </w:tc>
        <w:tc>
          <w:tcPr>
            <w:tcW w:w="1874" w:type="pct"/>
            <w:tcBorders>
              <w:top w:val="single" w:color="000000" w:sz="4" w:space="0"/>
              <w:left w:val="single" w:color="000000" w:sz="4" w:space="0"/>
              <w:bottom w:val="single" w:color="000000" w:sz="4" w:space="0"/>
              <w:right w:val="single" w:color="000000" w:sz="4" w:space="0"/>
            </w:tcBorders>
            <w:noWrap w:val="0"/>
            <w:vAlign w:val="center"/>
          </w:tcPr>
          <w:p w14:paraId="08886BD3">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低压开关柜中使用的铜母线材质应为T2，型号为TMY，其尺寸公差等要求符合现行国家标准《电工用铜、铝及其合金母线 第1部分：铜和铜合金母线》GB/T 5585.1的有关规定；需查验标准，查看具体配置数据</w:t>
            </w:r>
          </w:p>
        </w:tc>
        <w:tc>
          <w:tcPr>
            <w:tcW w:w="1164" w:type="pct"/>
            <w:tcBorders>
              <w:top w:val="single" w:color="000000" w:sz="4" w:space="0"/>
              <w:left w:val="single" w:color="000000" w:sz="4" w:space="0"/>
              <w:bottom w:val="single" w:color="000000" w:sz="4" w:space="0"/>
              <w:right w:val="single" w:color="000000" w:sz="4" w:space="0"/>
            </w:tcBorders>
            <w:noWrap w:val="0"/>
            <w:vAlign w:val="center"/>
          </w:tcPr>
          <w:p w14:paraId="681C00A1">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天津市10千伏及以下配电网建设技术标准（DB/T 29-323-2024）6.5</w:t>
            </w:r>
          </w:p>
        </w:tc>
        <w:tc>
          <w:tcPr>
            <w:tcW w:w="444" w:type="pct"/>
            <w:tcBorders>
              <w:top w:val="single" w:color="000000" w:sz="4" w:space="0"/>
              <w:left w:val="single" w:color="000000" w:sz="4" w:space="0"/>
              <w:bottom w:val="single" w:color="000000" w:sz="4" w:space="0"/>
              <w:right w:val="single" w:color="000000" w:sz="4" w:space="0"/>
            </w:tcBorders>
            <w:noWrap/>
            <w:vAlign w:val="center"/>
          </w:tcPr>
          <w:p w14:paraId="0B22169C">
            <w:pPr>
              <w:rPr>
                <w:rFonts w:hint="eastAsia" w:ascii="方正仿宋_GBK" w:hAnsi="方正仿宋_GBK" w:eastAsia="方正仿宋_GBK" w:cs="方正仿宋_GBK"/>
                <w:color w:val="000000"/>
                <w:szCs w:val="21"/>
              </w:rPr>
            </w:pPr>
          </w:p>
        </w:tc>
        <w:tc>
          <w:tcPr>
            <w:tcW w:w="679" w:type="pct"/>
            <w:tcBorders>
              <w:top w:val="single" w:color="000000" w:sz="4" w:space="0"/>
              <w:left w:val="single" w:color="000000" w:sz="4" w:space="0"/>
              <w:bottom w:val="single" w:color="000000" w:sz="4" w:space="0"/>
              <w:right w:val="single" w:color="000000" w:sz="4" w:space="0"/>
            </w:tcBorders>
            <w:noWrap/>
            <w:vAlign w:val="center"/>
          </w:tcPr>
          <w:p w14:paraId="20155546">
            <w:pPr>
              <w:rPr>
                <w:rFonts w:hint="eastAsia" w:ascii="方正仿宋_GBK" w:hAnsi="方正仿宋_GBK" w:eastAsia="方正仿宋_GBK" w:cs="方正仿宋_GBK"/>
                <w:color w:val="000000"/>
                <w:szCs w:val="21"/>
              </w:rPr>
            </w:pPr>
          </w:p>
        </w:tc>
      </w:tr>
      <w:tr w14:paraId="631BB465">
        <w:tblPrEx>
          <w:tblCellMar>
            <w:top w:w="0" w:type="dxa"/>
            <w:left w:w="108" w:type="dxa"/>
            <w:bottom w:w="0" w:type="dxa"/>
            <w:right w:w="108" w:type="dxa"/>
          </w:tblCellMar>
        </w:tblPrEx>
        <w:trPr>
          <w:trHeight w:val="717" w:hRule="atLeast"/>
        </w:trPr>
        <w:tc>
          <w:tcPr>
            <w:tcW w:w="358" w:type="pct"/>
            <w:vMerge w:val="continue"/>
            <w:tcBorders>
              <w:top w:val="single" w:color="000000" w:sz="4" w:space="0"/>
              <w:left w:val="single" w:color="000000" w:sz="4" w:space="0"/>
              <w:bottom w:val="single" w:color="000000" w:sz="4" w:space="0"/>
              <w:right w:val="single" w:color="000000" w:sz="4" w:space="0"/>
            </w:tcBorders>
            <w:noWrap w:val="0"/>
            <w:vAlign w:val="center"/>
          </w:tcPr>
          <w:p w14:paraId="60B432E7">
            <w:pPr>
              <w:jc w:val="center"/>
              <w:rPr>
                <w:rFonts w:hint="eastAsia" w:ascii="方正仿宋_GBK" w:hAnsi="方正仿宋_GBK" w:eastAsia="方正仿宋_GBK" w:cs="方正仿宋_GBK"/>
                <w:color w:val="000000"/>
                <w:szCs w:val="21"/>
              </w:rPr>
            </w:pPr>
          </w:p>
        </w:tc>
        <w:tc>
          <w:tcPr>
            <w:tcW w:w="479" w:type="pct"/>
            <w:vMerge w:val="continue"/>
            <w:tcBorders>
              <w:top w:val="single" w:color="000000" w:sz="4" w:space="0"/>
              <w:left w:val="single" w:color="000000" w:sz="4" w:space="0"/>
              <w:bottom w:val="single" w:color="000000" w:sz="4" w:space="0"/>
              <w:right w:val="single" w:color="000000" w:sz="4" w:space="0"/>
            </w:tcBorders>
            <w:noWrap w:val="0"/>
            <w:vAlign w:val="center"/>
          </w:tcPr>
          <w:p w14:paraId="0458A56D">
            <w:pPr>
              <w:jc w:val="center"/>
              <w:rPr>
                <w:rFonts w:hint="eastAsia" w:ascii="方正仿宋_GBK" w:hAnsi="方正仿宋_GBK" w:eastAsia="方正仿宋_GBK" w:cs="方正仿宋_GBK"/>
                <w:color w:val="000000"/>
                <w:szCs w:val="21"/>
              </w:rPr>
            </w:pPr>
          </w:p>
        </w:tc>
        <w:tc>
          <w:tcPr>
            <w:tcW w:w="1874" w:type="pct"/>
            <w:tcBorders>
              <w:top w:val="single" w:color="000000" w:sz="4" w:space="0"/>
              <w:left w:val="single" w:color="000000" w:sz="4" w:space="0"/>
              <w:bottom w:val="single" w:color="000000" w:sz="4" w:space="0"/>
              <w:right w:val="single" w:color="000000" w:sz="4" w:space="0"/>
            </w:tcBorders>
            <w:noWrap w:val="0"/>
            <w:vAlign w:val="center"/>
          </w:tcPr>
          <w:p w14:paraId="6D1C85E0">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低压进线开关柜内应设浪涌保护器，无功功率补偿柜内需配置避雷器；</w:t>
            </w:r>
          </w:p>
        </w:tc>
        <w:tc>
          <w:tcPr>
            <w:tcW w:w="1164" w:type="pct"/>
            <w:tcBorders>
              <w:top w:val="single" w:color="000000" w:sz="4" w:space="0"/>
              <w:left w:val="single" w:color="000000" w:sz="4" w:space="0"/>
              <w:bottom w:val="single" w:color="000000" w:sz="4" w:space="0"/>
              <w:right w:val="single" w:color="000000" w:sz="4" w:space="0"/>
            </w:tcBorders>
            <w:noWrap w:val="0"/>
            <w:vAlign w:val="center"/>
          </w:tcPr>
          <w:p w14:paraId="26957D49">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天津市10千伏及以下配电网建设技术标准（DB/T 29-323-2024）6.5</w:t>
            </w:r>
          </w:p>
        </w:tc>
        <w:tc>
          <w:tcPr>
            <w:tcW w:w="444" w:type="pct"/>
            <w:tcBorders>
              <w:top w:val="single" w:color="000000" w:sz="4" w:space="0"/>
              <w:left w:val="single" w:color="000000" w:sz="4" w:space="0"/>
              <w:bottom w:val="single" w:color="000000" w:sz="4" w:space="0"/>
              <w:right w:val="single" w:color="000000" w:sz="4" w:space="0"/>
            </w:tcBorders>
            <w:noWrap/>
            <w:vAlign w:val="center"/>
          </w:tcPr>
          <w:p w14:paraId="336FCF1B">
            <w:pPr>
              <w:rPr>
                <w:rFonts w:hint="eastAsia" w:ascii="方正仿宋_GBK" w:hAnsi="方正仿宋_GBK" w:eastAsia="方正仿宋_GBK" w:cs="方正仿宋_GBK"/>
                <w:color w:val="000000"/>
                <w:szCs w:val="21"/>
              </w:rPr>
            </w:pPr>
          </w:p>
        </w:tc>
        <w:tc>
          <w:tcPr>
            <w:tcW w:w="679" w:type="pct"/>
            <w:tcBorders>
              <w:top w:val="single" w:color="000000" w:sz="4" w:space="0"/>
              <w:left w:val="single" w:color="000000" w:sz="4" w:space="0"/>
              <w:bottom w:val="single" w:color="000000" w:sz="4" w:space="0"/>
              <w:right w:val="single" w:color="000000" w:sz="4" w:space="0"/>
            </w:tcBorders>
            <w:noWrap/>
            <w:vAlign w:val="center"/>
          </w:tcPr>
          <w:p w14:paraId="451A85AC">
            <w:pPr>
              <w:rPr>
                <w:rFonts w:hint="eastAsia" w:ascii="方正仿宋_GBK" w:hAnsi="方正仿宋_GBK" w:eastAsia="方正仿宋_GBK" w:cs="方正仿宋_GBK"/>
                <w:color w:val="000000"/>
                <w:szCs w:val="21"/>
              </w:rPr>
            </w:pPr>
          </w:p>
        </w:tc>
      </w:tr>
      <w:tr w14:paraId="2D3B545E">
        <w:tblPrEx>
          <w:tblCellMar>
            <w:top w:w="0" w:type="dxa"/>
            <w:left w:w="108" w:type="dxa"/>
            <w:bottom w:w="0" w:type="dxa"/>
            <w:right w:w="108" w:type="dxa"/>
          </w:tblCellMar>
        </w:tblPrEx>
        <w:trPr>
          <w:trHeight w:val="676" w:hRule="atLeast"/>
        </w:trPr>
        <w:tc>
          <w:tcPr>
            <w:tcW w:w="358" w:type="pct"/>
            <w:vMerge w:val="continue"/>
            <w:tcBorders>
              <w:top w:val="single" w:color="000000" w:sz="4" w:space="0"/>
              <w:left w:val="single" w:color="000000" w:sz="4" w:space="0"/>
              <w:bottom w:val="single" w:color="000000" w:sz="4" w:space="0"/>
              <w:right w:val="single" w:color="000000" w:sz="4" w:space="0"/>
            </w:tcBorders>
            <w:noWrap w:val="0"/>
            <w:vAlign w:val="center"/>
          </w:tcPr>
          <w:p w14:paraId="5E2DEDD7">
            <w:pPr>
              <w:jc w:val="center"/>
              <w:rPr>
                <w:rFonts w:hint="eastAsia" w:ascii="方正仿宋_GBK" w:hAnsi="方正仿宋_GBK" w:eastAsia="方正仿宋_GBK" w:cs="方正仿宋_GBK"/>
                <w:color w:val="000000"/>
                <w:szCs w:val="21"/>
              </w:rPr>
            </w:pPr>
          </w:p>
        </w:tc>
        <w:tc>
          <w:tcPr>
            <w:tcW w:w="479" w:type="pct"/>
            <w:vMerge w:val="continue"/>
            <w:tcBorders>
              <w:top w:val="single" w:color="000000" w:sz="4" w:space="0"/>
              <w:left w:val="single" w:color="000000" w:sz="4" w:space="0"/>
              <w:bottom w:val="single" w:color="000000" w:sz="4" w:space="0"/>
              <w:right w:val="single" w:color="000000" w:sz="4" w:space="0"/>
            </w:tcBorders>
            <w:noWrap w:val="0"/>
            <w:vAlign w:val="center"/>
          </w:tcPr>
          <w:p w14:paraId="174891E0">
            <w:pPr>
              <w:jc w:val="center"/>
              <w:rPr>
                <w:rFonts w:hint="eastAsia" w:ascii="方正仿宋_GBK" w:hAnsi="方正仿宋_GBK" w:eastAsia="方正仿宋_GBK" w:cs="方正仿宋_GBK"/>
                <w:color w:val="000000"/>
                <w:szCs w:val="21"/>
              </w:rPr>
            </w:pPr>
          </w:p>
        </w:tc>
        <w:tc>
          <w:tcPr>
            <w:tcW w:w="1874" w:type="pct"/>
            <w:tcBorders>
              <w:top w:val="single" w:color="000000" w:sz="4" w:space="0"/>
              <w:left w:val="single" w:color="000000" w:sz="4" w:space="0"/>
              <w:bottom w:val="single" w:color="000000" w:sz="4" w:space="0"/>
              <w:right w:val="single" w:color="000000" w:sz="4" w:space="0"/>
            </w:tcBorders>
            <w:noWrap w:val="0"/>
            <w:vAlign w:val="center"/>
          </w:tcPr>
          <w:p w14:paraId="0F5342F9">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低压无功补偿柜内宜采用智能电容器，可根据运行情况选用SVG；</w:t>
            </w:r>
          </w:p>
        </w:tc>
        <w:tc>
          <w:tcPr>
            <w:tcW w:w="1164" w:type="pct"/>
            <w:tcBorders>
              <w:top w:val="single" w:color="000000" w:sz="4" w:space="0"/>
              <w:left w:val="single" w:color="000000" w:sz="4" w:space="0"/>
              <w:bottom w:val="single" w:color="000000" w:sz="4" w:space="0"/>
              <w:right w:val="single" w:color="000000" w:sz="4" w:space="0"/>
            </w:tcBorders>
            <w:noWrap w:val="0"/>
            <w:vAlign w:val="center"/>
          </w:tcPr>
          <w:p w14:paraId="30D5CF88">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天津市10千伏及以下配电网建设技术标准（DB/T 29-323-2024）6.5</w:t>
            </w:r>
          </w:p>
        </w:tc>
        <w:tc>
          <w:tcPr>
            <w:tcW w:w="444" w:type="pct"/>
            <w:tcBorders>
              <w:top w:val="single" w:color="000000" w:sz="4" w:space="0"/>
              <w:left w:val="single" w:color="000000" w:sz="4" w:space="0"/>
              <w:bottom w:val="single" w:color="000000" w:sz="4" w:space="0"/>
              <w:right w:val="single" w:color="000000" w:sz="4" w:space="0"/>
            </w:tcBorders>
            <w:noWrap/>
            <w:vAlign w:val="center"/>
          </w:tcPr>
          <w:p w14:paraId="5FE59B60">
            <w:pPr>
              <w:rPr>
                <w:rFonts w:hint="eastAsia" w:ascii="方正仿宋_GBK" w:hAnsi="方正仿宋_GBK" w:eastAsia="方正仿宋_GBK" w:cs="方正仿宋_GBK"/>
                <w:color w:val="000000"/>
                <w:szCs w:val="21"/>
              </w:rPr>
            </w:pPr>
          </w:p>
        </w:tc>
        <w:tc>
          <w:tcPr>
            <w:tcW w:w="679" w:type="pct"/>
            <w:tcBorders>
              <w:top w:val="single" w:color="000000" w:sz="4" w:space="0"/>
              <w:left w:val="single" w:color="000000" w:sz="4" w:space="0"/>
              <w:bottom w:val="single" w:color="000000" w:sz="4" w:space="0"/>
              <w:right w:val="single" w:color="000000" w:sz="4" w:space="0"/>
            </w:tcBorders>
            <w:noWrap/>
            <w:vAlign w:val="center"/>
          </w:tcPr>
          <w:p w14:paraId="316C3780">
            <w:pPr>
              <w:rPr>
                <w:rFonts w:hint="eastAsia" w:ascii="方正仿宋_GBK" w:hAnsi="方正仿宋_GBK" w:eastAsia="方正仿宋_GBK" w:cs="方正仿宋_GBK"/>
                <w:color w:val="000000"/>
                <w:szCs w:val="21"/>
              </w:rPr>
            </w:pPr>
          </w:p>
        </w:tc>
      </w:tr>
      <w:tr w14:paraId="52CC0DD7">
        <w:tblPrEx>
          <w:tblCellMar>
            <w:top w:w="0" w:type="dxa"/>
            <w:left w:w="108" w:type="dxa"/>
            <w:bottom w:w="0" w:type="dxa"/>
            <w:right w:w="108" w:type="dxa"/>
          </w:tblCellMar>
        </w:tblPrEx>
        <w:trPr>
          <w:trHeight w:val="607" w:hRule="atLeast"/>
        </w:trPr>
        <w:tc>
          <w:tcPr>
            <w:tcW w:w="358" w:type="pct"/>
            <w:vMerge w:val="continue"/>
            <w:tcBorders>
              <w:top w:val="single" w:color="000000" w:sz="4" w:space="0"/>
              <w:left w:val="single" w:color="000000" w:sz="4" w:space="0"/>
              <w:bottom w:val="single" w:color="000000" w:sz="4" w:space="0"/>
              <w:right w:val="single" w:color="000000" w:sz="4" w:space="0"/>
            </w:tcBorders>
            <w:noWrap w:val="0"/>
            <w:vAlign w:val="center"/>
          </w:tcPr>
          <w:p w14:paraId="577EBA8C">
            <w:pPr>
              <w:jc w:val="center"/>
              <w:rPr>
                <w:rFonts w:hint="eastAsia" w:ascii="方正仿宋_GBK" w:hAnsi="方正仿宋_GBK" w:eastAsia="方正仿宋_GBK" w:cs="方正仿宋_GBK"/>
                <w:color w:val="000000"/>
                <w:szCs w:val="21"/>
              </w:rPr>
            </w:pPr>
          </w:p>
        </w:tc>
        <w:tc>
          <w:tcPr>
            <w:tcW w:w="479" w:type="pct"/>
            <w:vMerge w:val="continue"/>
            <w:tcBorders>
              <w:top w:val="single" w:color="000000" w:sz="4" w:space="0"/>
              <w:left w:val="single" w:color="000000" w:sz="4" w:space="0"/>
              <w:bottom w:val="single" w:color="000000" w:sz="4" w:space="0"/>
              <w:right w:val="single" w:color="000000" w:sz="4" w:space="0"/>
            </w:tcBorders>
            <w:noWrap w:val="0"/>
            <w:vAlign w:val="center"/>
          </w:tcPr>
          <w:p w14:paraId="1EB42EE7">
            <w:pPr>
              <w:jc w:val="center"/>
              <w:rPr>
                <w:rFonts w:hint="eastAsia" w:ascii="方正仿宋_GBK" w:hAnsi="方正仿宋_GBK" w:eastAsia="方正仿宋_GBK" w:cs="方正仿宋_GBK"/>
                <w:color w:val="000000"/>
                <w:szCs w:val="21"/>
              </w:rPr>
            </w:pPr>
          </w:p>
        </w:tc>
        <w:tc>
          <w:tcPr>
            <w:tcW w:w="1874" w:type="pct"/>
            <w:tcBorders>
              <w:top w:val="single" w:color="000000" w:sz="4" w:space="0"/>
              <w:left w:val="single" w:color="000000" w:sz="4" w:space="0"/>
              <w:bottom w:val="single" w:color="000000" w:sz="4" w:space="0"/>
              <w:right w:val="single" w:color="000000" w:sz="4" w:space="0"/>
            </w:tcBorders>
            <w:noWrap w:val="0"/>
            <w:vAlign w:val="center"/>
          </w:tcPr>
          <w:p w14:paraId="07700F7D">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低压开关柜的防护等级应满足通风口IP3XD、柜顶部IP3X、其它部分IP4X的要求，柜顶应加强防滴水功能设计；</w:t>
            </w:r>
          </w:p>
        </w:tc>
        <w:tc>
          <w:tcPr>
            <w:tcW w:w="1164" w:type="pct"/>
            <w:tcBorders>
              <w:top w:val="single" w:color="000000" w:sz="4" w:space="0"/>
              <w:left w:val="single" w:color="000000" w:sz="4" w:space="0"/>
              <w:bottom w:val="single" w:color="000000" w:sz="4" w:space="0"/>
              <w:right w:val="single" w:color="000000" w:sz="4" w:space="0"/>
            </w:tcBorders>
            <w:noWrap w:val="0"/>
            <w:vAlign w:val="center"/>
          </w:tcPr>
          <w:p w14:paraId="30CCEB13">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天津市10千伏及以下配电网建设技术标准（DB/T 29-323-2024）6.5</w:t>
            </w:r>
          </w:p>
        </w:tc>
        <w:tc>
          <w:tcPr>
            <w:tcW w:w="444" w:type="pct"/>
            <w:tcBorders>
              <w:top w:val="single" w:color="000000" w:sz="4" w:space="0"/>
              <w:left w:val="single" w:color="000000" w:sz="4" w:space="0"/>
              <w:bottom w:val="single" w:color="000000" w:sz="4" w:space="0"/>
              <w:right w:val="single" w:color="000000" w:sz="4" w:space="0"/>
            </w:tcBorders>
            <w:noWrap/>
            <w:vAlign w:val="center"/>
          </w:tcPr>
          <w:p w14:paraId="147C7CD7">
            <w:pPr>
              <w:rPr>
                <w:rFonts w:hint="eastAsia" w:ascii="方正仿宋_GBK" w:hAnsi="方正仿宋_GBK" w:eastAsia="方正仿宋_GBK" w:cs="方正仿宋_GBK"/>
                <w:color w:val="000000"/>
                <w:szCs w:val="21"/>
              </w:rPr>
            </w:pPr>
          </w:p>
        </w:tc>
        <w:tc>
          <w:tcPr>
            <w:tcW w:w="679" w:type="pct"/>
            <w:tcBorders>
              <w:top w:val="single" w:color="000000" w:sz="4" w:space="0"/>
              <w:left w:val="single" w:color="000000" w:sz="4" w:space="0"/>
              <w:bottom w:val="single" w:color="000000" w:sz="4" w:space="0"/>
              <w:right w:val="single" w:color="000000" w:sz="4" w:space="0"/>
            </w:tcBorders>
            <w:noWrap/>
            <w:vAlign w:val="center"/>
          </w:tcPr>
          <w:p w14:paraId="6D83E208">
            <w:pPr>
              <w:rPr>
                <w:rFonts w:hint="eastAsia" w:ascii="方正仿宋_GBK" w:hAnsi="方正仿宋_GBK" w:eastAsia="方正仿宋_GBK" w:cs="方正仿宋_GBK"/>
                <w:color w:val="000000"/>
                <w:szCs w:val="21"/>
              </w:rPr>
            </w:pPr>
          </w:p>
        </w:tc>
      </w:tr>
      <w:tr w14:paraId="0A1D0967">
        <w:tblPrEx>
          <w:tblCellMar>
            <w:top w:w="0" w:type="dxa"/>
            <w:left w:w="108" w:type="dxa"/>
            <w:bottom w:w="0" w:type="dxa"/>
            <w:right w:w="108" w:type="dxa"/>
          </w:tblCellMar>
        </w:tblPrEx>
        <w:trPr>
          <w:trHeight w:val="945" w:hRule="atLeast"/>
        </w:trPr>
        <w:tc>
          <w:tcPr>
            <w:tcW w:w="358" w:type="pct"/>
            <w:vMerge w:val="continue"/>
            <w:tcBorders>
              <w:top w:val="single" w:color="000000" w:sz="4" w:space="0"/>
              <w:left w:val="single" w:color="000000" w:sz="4" w:space="0"/>
              <w:bottom w:val="single" w:color="000000" w:sz="4" w:space="0"/>
              <w:right w:val="single" w:color="000000" w:sz="4" w:space="0"/>
            </w:tcBorders>
            <w:noWrap w:val="0"/>
            <w:vAlign w:val="center"/>
          </w:tcPr>
          <w:p w14:paraId="6FDAAC4B">
            <w:pPr>
              <w:jc w:val="center"/>
              <w:rPr>
                <w:rFonts w:hint="eastAsia" w:ascii="方正仿宋_GBK" w:hAnsi="方正仿宋_GBK" w:eastAsia="方正仿宋_GBK" w:cs="方正仿宋_GBK"/>
                <w:color w:val="000000"/>
                <w:szCs w:val="21"/>
              </w:rPr>
            </w:pPr>
          </w:p>
        </w:tc>
        <w:tc>
          <w:tcPr>
            <w:tcW w:w="479" w:type="pct"/>
            <w:vMerge w:val="continue"/>
            <w:tcBorders>
              <w:top w:val="single" w:color="000000" w:sz="4" w:space="0"/>
              <w:left w:val="single" w:color="000000" w:sz="4" w:space="0"/>
              <w:bottom w:val="single" w:color="000000" w:sz="4" w:space="0"/>
              <w:right w:val="single" w:color="000000" w:sz="4" w:space="0"/>
            </w:tcBorders>
            <w:noWrap w:val="0"/>
            <w:vAlign w:val="center"/>
          </w:tcPr>
          <w:p w14:paraId="7A2DF676">
            <w:pPr>
              <w:jc w:val="center"/>
              <w:rPr>
                <w:rFonts w:hint="eastAsia" w:ascii="方正仿宋_GBK" w:hAnsi="方正仿宋_GBK" w:eastAsia="方正仿宋_GBK" w:cs="方正仿宋_GBK"/>
                <w:color w:val="000000"/>
                <w:szCs w:val="21"/>
              </w:rPr>
            </w:pPr>
          </w:p>
        </w:tc>
        <w:tc>
          <w:tcPr>
            <w:tcW w:w="1874" w:type="pct"/>
            <w:tcBorders>
              <w:top w:val="single" w:color="000000" w:sz="4" w:space="0"/>
              <w:left w:val="single" w:color="000000" w:sz="4" w:space="0"/>
              <w:bottom w:val="single" w:color="000000" w:sz="4" w:space="0"/>
              <w:right w:val="single" w:color="000000" w:sz="4" w:space="0"/>
            </w:tcBorders>
            <w:noWrap w:val="0"/>
            <w:vAlign w:val="center"/>
          </w:tcPr>
          <w:p w14:paraId="32000E5B">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低压开关柜的温升试验应符合现行国家标准《低压成套开关设备和控制设备》GB/T 7251.1的有关规定。需查验标准，查看具体配置数据</w:t>
            </w:r>
          </w:p>
        </w:tc>
        <w:tc>
          <w:tcPr>
            <w:tcW w:w="1164" w:type="pct"/>
            <w:tcBorders>
              <w:top w:val="single" w:color="000000" w:sz="4" w:space="0"/>
              <w:left w:val="single" w:color="000000" w:sz="4" w:space="0"/>
              <w:bottom w:val="single" w:color="000000" w:sz="4" w:space="0"/>
              <w:right w:val="single" w:color="000000" w:sz="4" w:space="0"/>
            </w:tcBorders>
            <w:noWrap w:val="0"/>
            <w:vAlign w:val="center"/>
          </w:tcPr>
          <w:p w14:paraId="01711839">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天津市10千伏及以下配电网建设技术标准（DB/T 29-323-2024）6.5</w:t>
            </w:r>
          </w:p>
        </w:tc>
        <w:tc>
          <w:tcPr>
            <w:tcW w:w="444" w:type="pct"/>
            <w:tcBorders>
              <w:top w:val="single" w:color="000000" w:sz="4" w:space="0"/>
              <w:left w:val="single" w:color="000000" w:sz="4" w:space="0"/>
              <w:bottom w:val="single" w:color="000000" w:sz="4" w:space="0"/>
              <w:right w:val="single" w:color="000000" w:sz="4" w:space="0"/>
            </w:tcBorders>
            <w:noWrap/>
            <w:vAlign w:val="center"/>
          </w:tcPr>
          <w:p w14:paraId="7706A08B">
            <w:pPr>
              <w:rPr>
                <w:rFonts w:hint="eastAsia" w:ascii="方正仿宋_GBK" w:hAnsi="方正仿宋_GBK" w:eastAsia="方正仿宋_GBK" w:cs="方正仿宋_GBK"/>
                <w:color w:val="000000"/>
                <w:szCs w:val="21"/>
              </w:rPr>
            </w:pPr>
          </w:p>
        </w:tc>
        <w:tc>
          <w:tcPr>
            <w:tcW w:w="679" w:type="pct"/>
            <w:tcBorders>
              <w:top w:val="single" w:color="000000" w:sz="4" w:space="0"/>
              <w:left w:val="single" w:color="000000" w:sz="4" w:space="0"/>
              <w:bottom w:val="single" w:color="000000" w:sz="4" w:space="0"/>
              <w:right w:val="single" w:color="000000" w:sz="4" w:space="0"/>
            </w:tcBorders>
            <w:noWrap/>
            <w:vAlign w:val="center"/>
          </w:tcPr>
          <w:p w14:paraId="1DEDD4D0">
            <w:pPr>
              <w:rPr>
                <w:rFonts w:hint="eastAsia" w:ascii="方正仿宋_GBK" w:hAnsi="方正仿宋_GBK" w:eastAsia="方正仿宋_GBK" w:cs="方正仿宋_GBK"/>
                <w:color w:val="000000"/>
                <w:szCs w:val="21"/>
              </w:rPr>
            </w:pPr>
          </w:p>
        </w:tc>
      </w:tr>
      <w:tr w14:paraId="65230F69">
        <w:tblPrEx>
          <w:tblCellMar>
            <w:top w:w="0" w:type="dxa"/>
            <w:left w:w="108" w:type="dxa"/>
            <w:bottom w:w="0" w:type="dxa"/>
            <w:right w:w="108" w:type="dxa"/>
          </w:tblCellMar>
        </w:tblPrEx>
        <w:trPr>
          <w:trHeight w:val="315" w:hRule="atLeast"/>
        </w:trPr>
        <w:tc>
          <w:tcPr>
            <w:tcW w:w="5000" w:type="pct"/>
            <w:gridSpan w:val="6"/>
            <w:tcBorders>
              <w:top w:val="single" w:color="000000" w:sz="4" w:space="0"/>
              <w:left w:val="single" w:color="000000" w:sz="4" w:space="0"/>
              <w:bottom w:val="single" w:color="000000" w:sz="4" w:space="0"/>
              <w:right w:val="single" w:color="000000" w:sz="4" w:space="0"/>
            </w:tcBorders>
            <w:noWrap w:val="0"/>
            <w:vAlign w:val="center"/>
          </w:tcPr>
          <w:p w14:paraId="165EB49E">
            <w:pPr>
              <w:widowControl/>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存在的其他问题：</w:t>
            </w:r>
          </w:p>
        </w:tc>
      </w:tr>
      <w:tr w14:paraId="03BEA399">
        <w:tblPrEx>
          <w:tblCellMar>
            <w:top w:w="0" w:type="dxa"/>
            <w:left w:w="108" w:type="dxa"/>
            <w:bottom w:w="0" w:type="dxa"/>
            <w:right w:w="108" w:type="dxa"/>
          </w:tblCellMar>
        </w:tblPrEx>
        <w:trPr>
          <w:trHeight w:val="315" w:hRule="atLeast"/>
        </w:trPr>
        <w:tc>
          <w:tcPr>
            <w:tcW w:w="5000" w:type="pct"/>
            <w:gridSpan w:val="6"/>
            <w:tcBorders>
              <w:top w:val="single" w:color="000000" w:sz="4" w:space="0"/>
              <w:left w:val="single" w:color="000000" w:sz="4" w:space="0"/>
              <w:bottom w:val="single" w:color="000000" w:sz="4" w:space="0"/>
              <w:right w:val="single" w:color="000000" w:sz="4" w:space="0"/>
            </w:tcBorders>
            <w:noWrap w:val="0"/>
            <w:vAlign w:val="center"/>
          </w:tcPr>
          <w:p w14:paraId="3ADA52B5">
            <w:pPr>
              <w:widowControl/>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检查人：</w:t>
            </w:r>
          </w:p>
        </w:tc>
      </w:tr>
      <w:tr w14:paraId="3067ED1F">
        <w:tblPrEx>
          <w:tblCellMar>
            <w:top w:w="0" w:type="dxa"/>
            <w:left w:w="108" w:type="dxa"/>
            <w:bottom w:w="0" w:type="dxa"/>
            <w:right w:w="108" w:type="dxa"/>
          </w:tblCellMar>
        </w:tblPrEx>
        <w:trPr>
          <w:trHeight w:val="432" w:hRule="atLeast"/>
        </w:trPr>
        <w:tc>
          <w:tcPr>
            <w:tcW w:w="5000" w:type="pct"/>
            <w:gridSpan w:val="6"/>
            <w:tcBorders>
              <w:top w:val="single" w:color="000000" w:sz="4" w:space="0"/>
              <w:left w:val="single" w:color="000000" w:sz="4" w:space="0"/>
              <w:bottom w:val="single" w:color="000000" w:sz="4" w:space="0"/>
              <w:right w:val="single" w:color="000000" w:sz="4" w:space="0"/>
            </w:tcBorders>
            <w:noWrap w:val="0"/>
            <w:vAlign w:val="center"/>
          </w:tcPr>
          <w:p w14:paraId="53712698">
            <w:pPr>
              <w:widowControl/>
              <w:jc w:val="righ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检查时间：      年     月     日</w:t>
            </w:r>
          </w:p>
        </w:tc>
      </w:tr>
    </w:tbl>
    <w:p w14:paraId="3A3AB7CA"/>
    <w:p w14:paraId="56605060"/>
    <w:p w14:paraId="703A6584"/>
    <w:p w14:paraId="57BA1F46"/>
    <w:p w14:paraId="52BE2EE8"/>
    <w:p w14:paraId="116A6C89"/>
    <w:p w14:paraId="602EA3C6"/>
    <w:p w14:paraId="3A0947B0"/>
    <w:p w14:paraId="48CC2D0E"/>
    <w:p w14:paraId="4898BE88"/>
    <w:p w14:paraId="4F76F871"/>
    <w:p w14:paraId="788F6138"/>
    <w:p w14:paraId="552819C3"/>
    <w:p w14:paraId="6CA04391"/>
    <w:p w14:paraId="4B3B41F3"/>
    <w:p w14:paraId="45B3B541"/>
    <w:p w14:paraId="090BEC05"/>
    <w:p w14:paraId="0C7BF467"/>
    <w:p w14:paraId="11359BC1"/>
    <w:p w14:paraId="55A8CEFD"/>
    <w:p w14:paraId="27BA9D63"/>
    <w:p w14:paraId="607E9483"/>
    <w:tbl>
      <w:tblPr>
        <w:tblStyle w:val="9"/>
        <w:tblW w:w="5000" w:type="pct"/>
        <w:tblInd w:w="0" w:type="dxa"/>
        <w:tblLayout w:type="autofit"/>
        <w:tblCellMar>
          <w:top w:w="0" w:type="dxa"/>
          <w:left w:w="108" w:type="dxa"/>
          <w:bottom w:w="0" w:type="dxa"/>
          <w:right w:w="108" w:type="dxa"/>
        </w:tblCellMar>
      </w:tblPr>
      <w:tblGrid>
        <w:gridCol w:w="618"/>
        <w:gridCol w:w="1020"/>
        <w:gridCol w:w="2969"/>
        <w:gridCol w:w="2011"/>
        <w:gridCol w:w="1020"/>
        <w:gridCol w:w="1423"/>
      </w:tblGrid>
      <w:tr w14:paraId="2BBA3640">
        <w:tblPrEx>
          <w:tblCellMar>
            <w:top w:w="0" w:type="dxa"/>
            <w:left w:w="108" w:type="dxa"/>
            <w:bottom w:w="0" w:type="dxa"/>
            <w:right w:w="108" w:type="dxa"/>
          </w:tblCellMar>
        </w:tblPrEx>
        <w:trPr>
          <w:trHeight w:val="315" w:hRule="atLeast"/>
        </w:trPr>
        <w:tc>
          <w:tcPr>
            <w:tcW w:w="5000" w:type="pct"/>
            <w:gridSpan w:val="6"/>
            <w:tcBorders>
              <w:top w:val="single" w:color="000000" w:sz="4" w:space="0"/>
              <w:left w:val="single" w:color="000000" w:sz="4" w:space="0"/>
              <w:bottom w:val="single" w:color="000000" w:sz="4" w:space="0"/>
              <w:right w:val="single" w:color="000000" w:sz="4" w:space="0"/>
            </w:tcBorders>
            <w:noWrap/>
            <w:vAlign w:val="center"/>
          </w:tcPr>
          <w:p w14:paraId="768C5E8D">
            <w:pPr>
              <w:widowControl/>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居民小区配套工程标准化竣工验收指导卡（设备验收）</w:t>
            </w:r>
          </w:p>
        </w:tc>
      </w:tr>
      <w:tr w14:paraId="571BEBF9">
        <w:tblPrEx>
          <w:tblCellMar>
            <w:top w:w="0" w:type="dxa"/>
            <w:left w:w="108" w:type="dxa"/>
            <w:bottom w:w="0" w:type="dxa"/>
            <w:right w:w="108" w:type="dxa"/>
          </w:tblCellMar>
        </w:tblPrEx>
        <w:trPr>
          <w:trHeight w:val="440" w:hRule="atLeast"/>
        </w:trPr>
        <w:tc>
          <w:tcPr>
            <w:tcW w:w="5000" w:type="pct"/>
            <w:gridSpan w:val="6"/>
            <w:tcBorders>
              <w:top w:val="single" w:color="000000" w:sz="4" w:space="0"/>
              <w:left w:val="single" w:color="000000" w:sz="4" w:space="0"/>
              <w:bottom w:val="single" w:color="000000" w:sz="4" w:space="0"/>
              <w:right w:val="single" w:color="000000" w:sz="4" w:space="0"/>
            </w:tcBorders>
            <w:noWrap/>
            <w:vAlign w:val="center"/>
          </w:tcPr>
          <w:p w14:paraId="4E5A69DE">
            <w:pPr>
              <w:widowControl/>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 xml:space="preserve">编号：                                 </w:t>
            </w:r>
          </w:p>
        </w:tc>
      </w:tr>
      <w:tr w14:paraId="3FDDB645">
        <w:tblPrEx>
          <w:tblCellMar>
            <w:top w:w="0" w:type="dxa"/>
            <w:left w:w="108" w:type="dxa"/>
            <w:bottom w:w="0" w:type="dxa"/>
            <w:right w:w="108" w:type="dxa"/>
          </w:tblCellMar>
        </w:tblPrEx>
        <w:trPr>
          <w:trHeight w:val="378" w:hRule="atLeast"/>
        </w:trPr>
        <w:tc>
          <w:tcPr>
            <w:tcW w:w="809" w:type="pct"/>
            <w:gridSpan w:val="2"/>
            <w:tcBorders>
              <w:top w:val="single" w:color="000000" w:sz="4" w:space="0"/>
              <w:left w:val="single" w:color="000000" w:sz="4" w:space="0"/>
              <w:bottom w:val="single" w:color="000000" w:sz="4" w:space="0"/>
              <w:right w:val="single" w:color="000000" w:sz="4" w:space="0"/>
            </w:tcBorders>
            <w:noWrap/>
            <w:vAlign w:val="center"/>
          </w:tcPr>
          <w:p w14:paraId="66E70B8A">
            <w:pPr>
              <w:widowControl/>
              <w:jc w:val="center"/>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工程名称</w:t>
            </w:r>
          </w:p>
        </w:tc>
        <w:tc>
          <w:tcPr>
            <w:tcW w:w="3170" w:type="pct"/>
            <w:gridSpan w:val="2"/>
            <w:tcBorders>
              <w:top w:val="single" w:color="000000" w:sz="4" w:space="0"/>
              <w:left w:val="single" w:color="000000" w:sz="4" w:space="0"/>
              <w:bottom w:val="single" w:color="000000" w:sz="4" w:space="0"/>
              <w:right w:val="single" w:color="000000" w:sz="4" w:space="0"/>
            </w:tcBorders>
            <w:noWrap/>
            <w:vAlign w:val="center"/>
          </w:tcPr>
          <w:p w14:paraId="53A8FDC0">
            <w:pPr>
              <w:jc w:val="center"/>
              <w:rPr>
                <w:rFonts w:hint="eastAsia" w:ascii="方正仿宋_GBK" w:hAnsi="方正仿宋_GBK" w:eastAsia="方正仿宋_GBK" w:cs="方正仿宋_GBK"/>
                <w:color w:val="000000"/>
                <w:szCs w:val="21"/>
              </w:rPr>
            </w:pPr>
          </w:p>
        </w:tc>
        <w:tc>
          <w:tcPr>
            <w:tcW w:w="1020" w:type="pct"/>
            <w:gridSpan w:val="2"/>
            <w:tcBorders>
              <w:top w:val="single" w:color="000000" w:sz="4" w:space="0"/>
              <w:left w:val="single" w:color="000000" w:sz="4" w:space="0"/>
              <w:bottom w:val="single" w:color="000000" w:sz="4" w:space="0"/>
              <w:right w:val="single" w:color="000000" w:sz="4" w:space="0"/>
            </w:tcBorders>
            <w:noWrap w:val="0"/>
            <w:vAlign w:val="center"/>
          </w:tcPr>
          <w:p w14:paraId="3C75A829">
            <w:pPr>
              <w:widowControl/>
              <w:jc w:val="center"/>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检查项目：配电二次设备</w:t>
            </w:r>
          </w:p>
        </w:tc>
      </w:tr>
      <w:tr w14:paraId="42862EE1">
        <w:tblPrEx>
          <w:tblCellMar>
            <w:top w:w="0" w:type="dxa"/>
            <w:left w:w="108" w:type="dxa"/>
            <w:bottom w:w="0" w:type="dxa"/>
            <w:right w:w="108" w:type="dxa"/>
          </w:tblCellMar>
        </w:tblPrEx>
        <w:trPr>
          <w:trHeight w:val="315" w:hRule="atLeast"/>
        </w:trPr>
        <w:tc>
          <w:tcPr>
            <w:tcW w:w="376" w:type="pct"/>
            <w:tcBorders>
              <w:top w:val="single" w:color="000000" w:sz="4" w:space="0"/>
              <w:left w:val="single" w:color="000000" w:sz="4" w:space="0"/>
              <w:bottom w:val="single" w:color="000000" w:sz="4" w:space="0"/>
              <w:right w:val="single" w:color="000000" w:sz="4" w:space="0"/>
            </w:tcBorders>
            <w:noWrap/>
            <w:vAlign w:val="center"/>
          </w:tcPr>
          <w:p w14:paraId="7955608E">
            <w:pPr>
              <w:widowControl/>
              <w:jc w:val="center"/>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序号</w:t>
            </w:r>
          </w:p>
        </w:tc>
        <w:tc>
          <w:tcPr>
            <w:tcW w:w="432" w:type="pct"/>
            <w:tcBorders>
              <w:top w:val="single" w:color="000000" w:sz="4" w:space="0"/>
              <w:left w:val="single" w:color="000000" w:sz="4" w:space="0"/>
              <w:bottom w:val="single" w:color="000000" w:sz="4" w:space="0"/>
              <w:right w:val="single" w:color="000000" w:sz="4" w:space="0"/>
            </w:tcBorders>
            <w:noWrap/>
            <w:vAlign w:val="center"/>
          </w:tcPr>
          <w:p w14:paraId="3E71A63F">
            <w:pPr>
              <w:widowControl/>
              <w:jc w:val="center"/>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验收类别</w:t>
            </w:r>
          </w:p>
        </w:tc>
        <w:tc>
          <w:tcPr>
            <w:tcW w:w="1908" w:type="pct"/>
            <w:tcBorders>
              <w:top w:val="single" w:color="000000" w:sz="4" w:space="0"/>
              <w:left w:val="single" w:color="000000" w:sz="4" w:space="0"/>
              <w:bottom w:val="single" w:color="000000" w:sz="4" w:space="0"/>
              <w:right w:val="single" w:color="000000" w:sz="4" w:space="0"/>
            </w:tcBorders>
            <w:noWrap/>
            <w:vAlign w:val="center"/>
          </w:tcPr>
          <w:p w14:paraId="0B7F73CB">
            <w:pPr>
              <w:widowControl/>
              <w:jc w:val="center"/>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验收要求</w:t>
            </w:r>
          </w:p>
        </w:tc>
        <w:tc>
          <w:tcPr>
            <w:tcW w:w="1262" w:type="pct"/>
            <w:tcBorders>
              <w:top w:val="single" w:color="000000" w:sz="4" w:space="0"/>
              <w:left w:val="single" w:color="000000" w:sz="4" w:space="0"/>
              <w:bottom w:val="single" w:color="000000" w:sz="4" w:space="0"/>
              <w:right w:val="single" w:color="000000" w:sz="4" w:space="0"/>
            </w:tcBorders>
            <w:noWrap/>
            <w:vAlign w:val="center"/>
          </w:tcPr>
          <w:p w14:paraId="77EC765F">
            <w:pPr>
              <w:widowControl/>
              <w:jc w:val="center"/>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依据条款</w:t>
            </w:r>
          </w:p>
        </w:tc>
        <w:tc>
          <w:tcPr>
            <w:tcW w:w="372" w:type="pct"/>
            <w:tcBorders>
              <w:top w:val="single" w:color="000000" w:sz="4" w:space="0"/>
              <w:left w:val="single" w:color="000000" w:sz="4" w:space="0"/>
              <w:bottom w:val="single" w:color="000000" w:sz="4" w:space="0"/>
              <w:right w:val="single" w:color="000000" w:sz="4" w:space="0"/>
            </w:tcBorders>
            <w:noWrap/>
            <w:vAlign w:val="center"/>
          </w:tcPr>
          <w:p w14:paraId="226C09A7">
            <w:pPr>
              <w:widowControl/>
              <w:jc w:val="center"/>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是否合格</w:t>
            </w:r>
          </w:p>
        </w:tc>
        <w:tc>
          <w:tcPr>
            <w:tcW w:w="648" w:type="pct"/>
            <w:tcBorders>
              <w:top w:val="single" w:color="000000" w:sz="4" w:space="0"/>
              <w:left w:val="single" w:color="000000" w:sz="4" w:space="0"/>
              <w:bottom w:val="single" w:color="000000" w:sz="4" w:space="0"/>
              <w:right w:val="single" w:color="000000" w:sz="4" w:space="0"/>
            </w:tcBorders>
            <w:noWrap/>
            <w:vAlign w:val="center"/>
          </w:tcPr>
          <w:p w14:paraId="2F5F7710">
            <w:pPr>
              <w:widowControl/>
              <w:jc w:val="center"/>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存在问题描述</w:t>
            </w:r>
          </w:p>
        </w:tc>
      </w:tr>
      <w:tr w14:paraId="048591B5">
        <w:tblPrEx>
          <w:tblCellMar>
            <w:top w:w="0" w:type="dxa"/>
            <w:left w:w="108" w:type="dxa"/>
            <w:bottom w:w="0" w:type="dxa"/>
            <w:right w:w="108" w:type="dxa"/>
          </w:tblCellMar>
        </w:tblPrEx>
        <w:trPr>
          <w:trHeight w:val="945" w:hRule="atLeast"/>
        </w:trPr>
        <w:tc>
          <w:tcPr>
            <w:tcW w:w="376" w:type="pct"/>
            <w:vMerge w:val="restart"/>
            <w:tcBorders>
              <w:top w:val="single" w:color="000000" w:sz="4" w:space="0"/>
              <w:left w:val="single" w:color="000000" w:sz="4" w:space="0"/>
              <w:bottom w:val="single" w:color="000000" w:sz="4" w:space="0"/>
              <w:right w:val="single" w:color="000000" w:sz="4" w:space="0"/>
            </w:tcBorders>
            <w:noWrap/>
            <w:vAlign w:val="center"/>
          </w:tcPr>
          <w:p w14:paraId="15EB57B3">
            <w:pPr>
              <w:widowControl/>
              <w:jc w:val="center"/>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1</w:t>
            </w:r>
          </w:p>
        </w:tc>
        <w:tc>
          <w:tcPr>
            <w:tcW w:w="432" w:type="pct"/>
            <w:vMerge w:val="restart"/>
            <w:tcBorders>
              <w:top w:val="single" w:color="000000" w:sz="4" w:space="0"/>
              <w:left w:val="single" w:color="000000" w:sz="4" w:space="0"/>
              <w:bottom w:val="single" w:color="000000" w:sz="4" w:space="0"/>
              <w:right w:val="single" w:color="000000" w:sz="4" w:space="0"/>
            </w:tcBorders>
            <w:noWrap/>
            <w:vAlign w:val="center"/>
          </w:tcPr>
          <w:p w14:paraId="2CF38683">
            <w:pPr>
              <w:widowControl/>
              <w:jc w:val="center"/>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断路器</w:t>
            </w:r>
          </w:p>
        </w:tc>
        <w:tc>
          <w:tcPr>
            <w:tcW w:w="1908" w:type="pct"/>
            <w:tcBorders>
              <w:top w:val="single" w:color="000000" w:sz="4" w:space="0"/>
              <w:left w:val="single" w:color="000000" w:sz="4" w:space="0"/>
              <w:bottom w:val="single" w:color="000000" w:sz="4" w:space="0"/>
              <w:right w:val="single" w:color="000000" w:sz="4" w:space="0"/>
            </w:tcBorders>
            <w:noWrap w:val="0"/>
            <w:vAlign w:val="center"/>
          </w:tcPr>
          <w:p w14:paraId="17299407">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用户分界断路器应设置保护功能，并与上级保护之间设有级差配合；</w:t>
            </w:r>
          </w:p>
        </w:tc>
        <w:tc>
          <w:tcPr>
            <w:tcW w:w="1262" w:type="pct"/>
            <w:tcBorders>
              <w:top w:val="single" w:color="000000" w:sz="4" w:space="0"/>
              <w:left w:val="single" w:color="000000" w:sz="4" w:space="0"/>
              <w:bottom w:val="single" w:color="000000" w:sz="4" w:space="0"/>
              <w:right w:val="single" w:color="000000" w:sz="4" w:space="0"/>
            </w:tcBorders>
            <w:noWrap w:val="0"/>
            <w:vAlign w:val="center"/>
          </w:tcPr>
          <w:p w14:paraId="2B08831C">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天津市10千伏及以下配电网建设技术标准（DB/T 29-323-2024）5.8</w:t>
            </w:r>
          </w:p>
        </w:tc>
        <w:tc>
          <w:tcPr>
            <w:tcW w:w="372" w:type="pct"/>
            <w:tcBorders>
              <w:top w:val="single" w:color="000000" w:sz="4" w:space="0"/>
              <w:left w:val="single" w:color="000000" w:sz="4" w:space="0"/>
              <w:bottom w:val="single" w:color="000000" w:sz="4" w:space="0"/>
              <w:right w:val="single" w:color="000000" w:sz="4" w:space="0"/>
            </w:tcBorders>
            <w:noWrap/>
            <w:vAlign w:val="center"/>
          </w:tcPr>
          <w:p w14:paraId="27BA0C46">
            <w:pPr>
              <w:rPr>
                <w:rFonts w:hint="eastAsia" w:ascii="宋体" w:hAnsi="宋体" w:cs="宋体"/>
                <w:color w:val="000000"/>
                <w:szCs w:val="21"/>
              </w:rPr>
            </w:pPr>
          </w:p>
        </w:tc>
        <w:tc>
          <w:tcPr>
            <w:tcW w:w="648" w:type="pct"/>
            <w:tcBorders>
              <w:top w:val="single" w:color="000000" w:sz="4" w:space="0"/>
              <w:left w:val="single" w:color="000000" w:sz="4" w:space="0"/>
              <w:bottom w:val="single" w:color="000000" w:sz="4" w:space="0"/>
              <w:right w:val="single" w:color="000000" w:sz="4" w:space="0"/>
            </w:tcBorders>
            <w:noWrap/>
            <w:vAlign w:val="center"/>
          </w:tcPr>
          <w:p w14:paraId="468136E4">
            <w:pPr>
              <w:rPr>
                <w:rFonts w:hint="eastAsia" w:ascii="宋体" w:hAnsi="宋体" w:cs="宋体"/>
                <w:color w:val="000000"/>
                <w:szCs w:val="21"/>
              </w:rPr>
            </w:pPr>
          </w:p>
        </w:tc>
      </w:tr>
      <w:tr w14:paraId="70002183">
        <w:tblPrEx>
          <w:tblCellMar>
            <w:top w:w="0" w:type="dxa"/>
            <w:left w:w="108" w:type="dxa"/>
            <w:bottom w:w="0" w:type="dxa"/>
            <w:right w:w="108" w:type="dxa"/>
          </w:tblCellMar>
        </w:tblPrEx>
        <w:trPr>
          <w:trHeight w:val="945" w:hRule="atLeast"/>
        </w:trPr>
        <w:tc>
          <w:tcPr>
            <w:tcW w:w="376" w:type="pct"/>
            <w:vMerge w:val="continue"/>
            <w:tcBorders>
              <w:top w:val="single" w:color="000000" w:sz="4" w:space="0"/>
              <w:left w:val="single" w:color="000000" w:sz="4" w:space="0"/>
              <w:bottom w:val="single" w:color="000000" w:sz="4" w:space="0"/>
              <w:right w:val="single" w:color="000000" w:sz="4" w:space="0"/>
            </w:tcBorders>
            <w:noWrap/>
            <w:vAlign w:val="center"/>
          </w:tcPr>
          <w:p w14:paraId="1AE333D8">
            <w:pPr>
              <w:jc w:val="center"/>
              <w:rPr>
                <w:rFonts w:hint="eastAsia" w:ascii="方正仿宋_GBK" w:hAnsi="方正仿宋_GBK" w:eastAsia="方正仿宋_GBK" w:cs="方正仿宋_GBK"/>
                <w:color w:val="000000"/>
                <w:szCs w:val="21"/>
              </w:rPr>
            </w:pPr>
          </w:p>
        </w:tc>
        <w:tc>
          <w:tcPr>
            <w:tcW w:w="432" w:type="pct"/>
            <w:vMerge w:val="continue"/>
            <w:tcBorders>
              <w:top w:val="single" w:color="000000" w:sz="4" w:space="0"/>
              <w:left w:val="single" w:color="000000" w:sz="4" w:space="0"/>
              <w:bottom w:val="single" w:color="000000" w:sz="4" w:space="0"/>
              <w:right w:val="single" w:color="000000" w:sz="4" w:space="0"/>
            </w:tcBorders>
            <w:noWrap/>
            <w:vAlign w:val="center"/>
          </w:tcPr>
          <w:p w14:paraId="04DFD9B6">
            <w:pPr>
              <w:jc w:val="center"/>
              <w:rPr>
                <w:rFonts w:hint="eastAsia" w:ascii="方正仿宋_GBK" w:hAnsi="方正仿宋_GBK" w:eastAsia="方正仿宋_GBK" w:cs="方正仿宋_GBK"/>
                <w:color w:val="000000"/>
                <w:szCs w:val="21"/>
              </w:rPr>
            </w:pPr>
          </w:p>
        </w:tc>
        <w:tc>
          <w:tcPr>
            <w:tcW w:w="1908" w:type="pct"/>
            <w:tcBorders>
              <w:top w:val="single" w:color="000000" w:sz="4" w:space="0"/>
              <w:left w:val="single" w:color="000000" w:sz="4" w:space="0"/>
              <w:bottom w:val="single" w:color="000000" w:sz="4" w:space="0"/>
              <w:right w:val="single" w:color="000000" w:sz="4" w:space="0"/>
            </w:tcBorders>
            <w:noWrap w:val="0"/>
            <w:vAlign w:val="center"/>
          </w:tcPr>
          <w:p w14:paraId="682A2181">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配电站室的变压器10千伏侧宜采用断路器，并配置电流速断、过流和零序保护功能</w:t>
            </w:r>
          </w:p>
        </w:tc>
        <w:tc>
          <w:tcPr>
            <w:tcW w:w="1262" w:type="pct"/>
            <w:tcBorders>
              <w:top w:val="single" w:color="000000" w:sz="4" w:space="0"/>
              <w:left w:val="single" w:color="000000" w:sz="4" w:space="0"/>
              <w:bottom w:val="single" w:color="000000" w:sz="4" w:space="0"/>
              <w:right w:val="single" w:color="000000" w:sz="4" w:space="0"/>
            </w:tcBorders>
            <w:noWrap w:val="0"/>
            <w:vAlign w:val="center"/>
          </w:tcPr>
          <w:p w14:paraId="6B6A3FE5">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天津市10千伏及以下配电网建设技术标准（DB/T 29-323-2024）5.8</w:t>
            </w:r>
          </w:p>
        </w:tc>
        <w:tc>
          <w:tcPr>
            <w:tcW w:w="372" w:type="pct"/>
            <w:tcBorders>
              <w:top w:val="single" w:color="000000" w:sz="4" w:space="0"/>
              <w:left w:val="single" w:color="000000" w:sz="4" w:space="0"/>
              <w:bottom w:val="single" w:color="000000" w:sz="4" w:space="0"/>
              <w:right w:val="single" w:color="000000" w:sz="4" w:space="0"/>
            </w:tcBorders>
            <w:noWrap/>
            <w:vAlign w:val="center"/>
          </w:tcPr>
          <w:p w14:paraId="79174BE3">
            <w:pPr>
              <w:rPr>
                <w:rFonts w:hint="eastAsia" w:ascii="宋体" w:hAnsi="宋体" w:cs="宋体"/>
                <w:color w:val="000000"/>
                <w:szCs w:val="21"/>
              </w:rPr>
            </w:pPr>
          </w:p>
        </w:tc>
        <w:tc>
          <w:tcPr>
            <w:tcW w:w="648" w:type="pct"/>
            <w:tcBorders>
              <w:top w:val="single" w:color="000000" w:sz="4" w:space="0"/>
              <w:left w:val="single" w:color="000000" w:sz="4" w:space="0"/>
              <w:bottom w:val="single" w:color="000000" w:sz="4" w:space="0"/>
              <w:right w:val="single" w:color="000000" w:sz="4" w:space="0"/>
            </w:tcBorders>
            <w:noWrap/>
            <w:vAlign w:val="center"/>
          </w:tcPr>
          <w:p w14:paraId="3F62E0C3">
            <w:pPr>
              <w:rPr>
                <w:rFonts w:hint="eastAsia" w:ascii="宋体" w:hAnsi="宋体" w:cs="宋体"/>
                <w:color w:val="000000"/>
                <w:szCs w:val="21"/>
              </w:rPr>
            </w:pPr>
          </w:p>
        </w:tc>
      </w:tr>
      <w:tr w14:paraId="109DAA1F">
        <w:tblPrEx>
          <w:tblCellMar>
            <w:top w:w="0" w:type="dxa"/>
            <w:left w:w="108" w:type="dxa"/>
            <w:bottom w:w="0" w:type="dxa"/>
            <w:right w:w="108" w:type="dxa"/>
          </w:tblCellMar>
        </w:tblPrEx>
        <w:trPr>
          <w:trHeight w:val="1260" w:hRule="atLeast"/>
        </w:trPr>
        <w:tc>
          <w:tcPr>
            <w:tcW w:w="376" w:type="pct"/>
            <w:vMerge w:val="restart"/>
            <w:tcBorders>
              <w:top w:val="single" w:color="000000" w:sz="4" w:space="0"/>
              <w:left w:val="single" w:color="000000" w:sz="4" w:space="0"/>
              <w:bottom w:val="single" w:color="000000" w:sz="4" w:space="0"/>
              <w:right w:val="single" w:color="000000" w:sz="4" w:space="0"/>
            </w:tcBorders>
            <w:noWrap w:val="0"/>
            <w:vAlign w:val="center"/>
          </w:tcPr>
          <w:p w14:paraId="43EF2542">
            <w:pPr>
              <w:widowControl/>
              <w:jc w:val="center"/>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2</w:t>
            </w:r>
          </w:p>
        </w:tc>
        <w:tc>
          <w:tcPr>
            <w:tcW w:w="432" w:type="pct"/>
            <w:vMerge w:val="restart"/>
            <w:tcBorders>
              <w:top w:val="single" w:color="000000" w:sz="4" w:space="0"/>
              <w:left w:val="single" w:color="000000" w:sz="4" w:space="0"/>
              <w:bottom w:val="single" w:color="000000" w:sz="4" w:space="0"/>
              <w:right w:val="single" w:color="000000" w:sz="4" w:space="0"/>
            </w:tcBorders>
            <w:noWrap w:val="0"/>
            <w:vAlign w:val="center"/>
          </w:tcPr>
          <w:p w14:paraId="3C13A302">
            <w:pPr>
              <w:widowControl/>
              <w:jc w:val="center"/>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配网自动化设备</w:t>
            </w:r>
          </w:p>
        </w:tc>
        <w:tc>
          <w:tcPr>
            <w:tcW w:w="1908" w:type="pct"/>
            <w:tcBorders>
              <w:top w:val="single" w:color="000000" w:sz="4" w:space="0"/>
              <w:left w:val="single" w:color="000000" w:sz="4" w:space="0"/>
              <w:bottom w:val="single" w:color="000000" w:sz="4" w:space="0"/>
              <w:right w:val="single" w:color="000000" w:sz="4" w:space="0"/>
            </w:tcBorders>
            <w:noWrap w:val="0"/>
            <w:vAlign w:val="center"/>
          </w:tcPr>
          <w:p w14:paraId="257F7170">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新增及改造配网设备应全面采用标准化配电设备，同步具备“三遥”功能，提升“三遥”设备有效覆盖率。配电自动化系统故障自动隔离功能应适应分布式电源接入，确保故障定位准确、故障隔离策略正确。</w:t>
            </w:r>
          </w:p>
        </w:tc>
        <w:tc>
          <w:tcPr>
            <w:tcW w:w="1262" w:type="pct"/>
            <w:tcBorders>
              <w:top w:val="single" w:color="000000" w:sz="4" w:space="0"/>
              <w:left w:val="single" w:color="000000" w:sz="4" w:space="0"/>
              <w:bottom w:val="single" w:color="000000" w:sz="4" w:space="0"/>
              <w:right w:val="single" w:color="000000" w:sz="4" w:space="0"/>
            </w:tcBorders>
            <w:noWrap w:val="0"/>
            <w:vAlign w:val="center"/>
          </w:tcPr>
          <w:p w14:paraId="696DBF9B">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天津市10千伏及以下配电网建设技术标准（DB/T 29-323-2024）5.10</w:t>
            </w:r>
          </w:p>
        </w:tc>
        <w:tc>
          <w:tcPr>
            <w:tcW w:w="372" w:type="pct"/>
            <w:tcBorders>
              <w:top w:val="single" w:color="000000" w:sz="4" w:space="0"/>
              <w:left w:val="single" w:color="000000" w:sz="4" w:space="0"/>
              <w:bottom w:val="single" w:color="000000" w:sz="4" w:space="0"/>
              <w:right w:val="single" w:color="000000" w:sz="4" w:space="0"/>
            </w:tcBorders>
            <w:noWrap/>
            <w:vAlign w:val="center"/>
          </w:tcPr>
          <w:p w14:paraId="5286CE26">
            <w:pPr>
              <w:rPr>
                <w:rFonts w:hint="eastAsia" w:ascii="方正仿宋_GBK" w:hAnsi="方正仿宋_GBK" w:eastAsia="方正仿宋_GBK" w:cs="方正仿宋_GBK"/>
                <w:color w:val="000000"/>
                <w:szCs w:val="21"/>
              </w:rPr>
            </w:pPr>
          </w:p>
        </w:tc>
        <w:tc>
          <w:tcPr>
            <w:tcW w:w="648" w:type="pct"/>
            <w:tcBorders>
              <w:top w:val="single" w:color="000000" w:sz="4" w:space="0"/>
              <w:left w:val="single" w:color="000000" w:sz="4" w:space="0"/>
              <w:bottom w:val="single" w:color="000000" w:sz="4" w:space="0"/>
              <w:right w:val="single" w:color="000000" w:sz="4" w:space="0"/>
            </w:tcBorders>
            <w:noWrap/>
            <w:vAlign w:val="center"/>
          </w:tcPr>
          <w:p w14:paraId="645507FE">
            <w:pPr>
              <w:rPr>
                <w:rFonts w:hint="eastAsia" w:ascii="方正仿宋_GBK" w:hAnsi="方正仿宋_GBK" w:eastAsia="方正仿宋_GBK" w:cs="方正仿宋_GBK"/>
                <w:color w:val="000000"/>
                <w:szCs w:val="21"/>
              </w:rPr>
            </w:pPr>
          </w:p>
        </w:tc>
      </w:tr>
      <w:tr w14:paraId="370EC168">
        <w:tblPrEx>
          <w:tblCellMar>
            <w:top w:w="0" w:type="dxa"/>
            <w:left w:w="108" w:type="dxa"/>
            <w:bottom w:w="0" w:type="dxa"/>
            <w:right w:w="108" w:type="dxa"/>
          </w:tblCellMar>
        </w:tblPrEx>
        <w:trPr>
          <w:trHeight w:val="945" w:hRule="atLeast"/>
        </w:trPr>
        <w:tc>
          <w:tcPr>
            <w:tcW w:w="3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6E602C27">
            <w:pPr>
              <w:jc w:val="center"/>
              <w:rPr>
                <w:rFonts w:hint="eastAsia" w:ascii="方正仿宋_GBK" w:hAnsi="方正仿宋_GBK" w:eastAsia="方正仿宋_GBK" w:cs="方正仿宋_GBK"/>
                <w:color w:val="000000"/>
                <w:szCs w:val="21"/>
              </w:rPr>
            </w:pPr>
          </w:p>
        </w:tc>
        <w:tc>
          <w:tcPr>
            <w:tcW w:w="432" w:type="pct"/>
            <w:vMerge w:val="continue"/>
            <w:tcBorders>
              <w:top w:val="single" w:color="000000" w:sz="4" w:space="0"/>
              <w:left w:val="single" w:color="000000" w:sz="4" w:space="0"/>
              <w:bottom w:val="single" w:color="000000" w:sz="4" w:space="0"/>
              <w:right w:val="single" w:color="000000" w:sz="4" w:space="0"/>
            </w:tcBorders>
            <w:noWrap w:val="0"/>
            <w:vAlign w:val="center"/>
          </w:tcPr>
          <w:p w14:paraId="3C161566">
            <w:pPr>
              <w:jc w:val="center"/>
              <w:rPr>
                <w:rFonts w:hint="eastAsia" w:ascii="方正仿宋_GBK" w:hAnsi="方正仿宋_GBK" w:eastAsia="方正仿宋_GBK" w:cs="方正仿宋_GBK"/>
                <w:color w:val="000000"/>
                <w:szCs w:val="21"/>
              </w:rPr>
            </w:pPr>
          </w:p>
        </w:tc>
        <w:tc>
          <w:tcPr>
            <w:tcW w:w="1908" w:type="pct"/>
            <w:tcBorders>
              <w:top w:val="single" w:color="000000" w:sz="4" w:space="0"/>
              <w:left w:val="single" w:color="000000" w:sz="4" w:space="0"/>
              <w:bottom w:val="single" w:color="000000" w:sz="4" w:space="0"/>
              <w:right w:val="single" w:color="000000" w:sz="4" w:space="0"/>
            </w:tcBorders>
            <w:noWrap w:val="0"/>
            <w:vAlign w:val="center"/>
          </w:tcPr>
          <w:p w14:paraId="7C7FDF5B">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配电自动化系统的安全防护应符合电力监控系统安全防护的相关规定。</w:t>
            </w:r>
          </w:p>
        </w:tc>
        <w:tc>
          <w:tcPr>
            <w:tcW w:w="1262" w:type="pct"/>
            <w:tcBorders>
              <w:top w:val="single" w:color="000000" w:sz="4" w:space="0"/>
              <w:left w:val="single" w:color="000000" w:sz="4" w:space="0"/>
              <w:bottom w:val="single" w:color="000000" w:sz="4" w:space="0"/>
              <w:right w:val="single" w:color="000000" w:sz="4" w:space="0"/>
            </w:tcBorders>
            <w:noWrap w:val="0"/>
            <w:vAlign w:val="center"/>
          </w:tcPr>
          <w:p w14:paraId="754CB25A">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天津市10千伏及以下配电网建设技术标准（DB/T 29-323-2024）5.10</w:t>
            </w:r>
          </w:p>
        </w:tc>
        <w:tc>
          <w:tcPr>
            <w:tcW w:w="372" w:type="pct"/>
            <w:tcBorders>
              <w:top w:val="single" w:color="000000" w:sz="4" w:space="0"/>
              <w:left w:val="single" w:color="000000" w:sz="4" w:space="0"/>
              <w:bottom w:val="single" w:color="000000" w:sz="4" w:space="0"/>
              <w:right w:val="single" w:color="000000" w:sz="4" w:space="0"/>
            </w:tcBorders>
            <w:noWrap/>
            <w:vAlign w:val="center"/>
          </w:tcPr>
          <w:p w14:paraId="4D047EB6">
            <w:pPr>
              <w:rPr>
                <w:rFonts w:hint="eastAsia" w:ascii="方正仿宋_GBK" w:hAnsi="方正仿宋_GBK" w:eastAsia="方正仿宋_GBK" w:cs="方正仿宋_GBK"/>
                <w:color w:val="000000"/>
                <w:szCs w:val="21"/>
              </w:rPr>
            </w:pPr>
          </w:p>
        </w:tc>
        <w:tc>
          <w:tcPr>
            <w:tcW w:w="648" w:type="pct"/>
            <w:tcBorders>
              <w:top w:val="single" w:color="000000" w:sz="4" w:space="0"/>
              <w:left w:val="single" w:color="000000" w:sz="4" w:space="0"/>
              <w:bottom w:val="single" w:color="000000" w:sz="4" w:space="0"/>
              <w:right w:val="single" w:color="000000" w:sz="4" w:space="0"/>
            </w:tcBorders>
            <w:noWrap/>
            <w:vAlign w:val="center"/>
          </w:tcPr>
          <w:p w14:paraId="20B196CD">
            <w:pPr>
              <w:rPr>
                <w:rFonts w:hint="eastAsia" w:ascii="方正仿宋_GBK" w:hAnsi="方正仿宋_GBK" w:eastAsia="方正仿宋_GBK" w:cs="方正仿宋_GBK"/>
                <w:color w:val="000000"/>
                <w:szCs w:val="21"/>
              </w:rPr>
            </w:pPr>
          </w:p>
        </w:tc>
      </w:tr>
      <w:tr w14:paraId="558A47F9">
        <w:tblPrEx>
          <w:tblCellMar>
            <w:top w:w="0" w:type="dxa"/>
            <w:left w:w="108" w:type="dxa"/>
            <w:bottom w:w="0" w:type="dxa"/>
            <w:right w:w="108" w:type="dxa"/>
          </w:tblCellMar>
        </w:tblPrEx>
        <w:trPr>
          <w:trHeight w:val="945" w:hRule="atLeast"/>
        </w:trPr>
        <w:tc>
          <w:tcPr>
            <w:tcW w:w="376" w:type="pct"/>
            <w:vMerge w:val="restart"/>
            <w:tcBorders>
              <w:top w:val="single" w:color="000000" w:sz="4" w:space="0"/>
              <w:left w:val="single" w:color="000000" w:sz="4" w:space="0"/>
              <w:bottom w:val="single" w:color="000000" w:sz="4" w:space="0"/>
              <w:right w:val="single" w:color="000000" w:sz="4" w:space="0"/>
            </w:tcBorders>
            <w:noWrap w:val="0"/>
            <w:vAlign w:val="center"/>
          </w:tcPr>
          <w:p w14:paraId="3F52A186">
            <w:pPr>
              <w:widowControl/>
              <w:jc w:val="center"/>
              <w:textAlignment w:val="center"/>
              <w:rPr>
                <w:rFonts w:hint="eastAsia" w:ascii="方正仿宋_GBK" w:hAnsi="方正仿宋_GBK" w:eastAsia="方正仿宋_GBK" w:cs="方正仿宋_GBK"/>
                <w:color w:val="000000"/>
                <w:kern w:val="0"/>
                <w:szCs w:val="21"/>
                <w:lang w:bidi="ar"/>
              </w:rPr>
            </w:pPr>
          </w:p>
          <w:p w14:paraId="5BADD257">
            <w:pPr>
              <w:widowControl/>
              <w:jc w:val="center"/>
              <w:textAlignment w:val="center"/>
              <w:rPr>
                <w:rFonts w:hint="eastAsia" w:ascii="方正仿宋_GBK" w:hAnsi="方正仿宋_GBK" w:eastAsia="方正仿宋_GBK" w:cs="方正仿宋_GBK"/>
                <w:color w:val="000000"/>
                <w:kern w:val="0"/>
                <w:szCs w:val="21"/>
                <w:lang w:bidi="ar"/>
              </w:rPr>
            </w:pPr>
          </w:p>
          <w:p w14:paraId="461F15E4">
            <w:pPr>
              <w:widowControl/>
              <w:jc w:val="center"/>
              <w:textAlignment w:val="center"/>
              <w:rPr>
                <w:rFonts w:hint="eastAsia" w:ascii="方正仿宋_GBK" w:hAnsi="方正仿宋_GBK" w:eastAsia="方正仿宋_GBK" w:cs="方正仿宋_GBK"/>
                <w:color w:val="000000"/>
                <w:kern w:val="0"/>
                <w:szCs w:val="21"/>
                <w:lang w:bidi="ar"/>
              </w:rPr>
            </w:pPr>
          </w:p>
          <w:p w14:paraId="47595A32">
            <w:pPr>
              <w:widowControl/>
              <w:jc w:val="center"/>
              <w:textAlignment w:val="center"/>
              <w:rPr>
                <w:rFonts w:hint="eastAsia" w:ascii="方正仿宋_GBK" w:hAnsi="方正仿宋_GBK" w:eastAsia="方正仿宋_GBK" w:cs="方正仿宋_GBK"/>
                <w:color w:val="000000"/>
                <w:kern w:val="0"/>
                <w:szCs w:val="21"/>
                <w:lang w:bidi="ar"/>
              </w:rPr>
            </w:pPr>
          </w:p>
          <w:p w14:paraId="429E06A6">
            <w:pPr>
              <w:widowControl/>
              <w:jc w:val="center"/>
              <w:textAlignment w:val="center"/>
              <w:rPr>
                <w:rFonts w:hint="eastAsia" w:ascii="方正仿宋_GBK" w:hAnsi="方正仿宋_GBK" w:eastAsia="方正仿宋_GBK" w:cs="方正仿宋_GBK"/>
                <w:color w:val="000000"/>
                <w:kern w:val="0"/>
                <w:szCs w:val="21"/>
                <w:lang w:bidi="ar"/>
              </w:rPr>
            </w:pPr>
            <w:r>
              <w:rPr>
                <w:rFonts w:hint="eastAsia" w:ascii="方正仿宋_GBK" w:hAnsi="方正仿宋_GBK" w:eastAsia="方正仿宋_GBK" w:cs="方正仿宋_GBK"/>
                <w:color w:val="000000"/>
                <w:kern w:val="0"/>
                <w:szCs w:val="21"/>
                <w:lang w:bidi="ar"/>
              </w:rPr>
              <w:t>3</w:t>
            </w:r>
          </w:p>
          <w:p w14:paraId="7E7C9CC1">
            <w:pPr>
              <w:widowControl/>
              <w:jc w:val="center"/>
              <w:textAlignment w:val="center"/>
              <w:rPr>
                <w:rFonts w:hint="eastAsia" w:ascii="方正仿宋_GBK" w:hAnsi="方正仿宋_GBK" w:eastAsia="方正仿宋_GBK" w:cs="方正仿宋_GBK"/>
                <w:color w:val="000000"/>
                <w:kern w:val="0"/>
                <w:szCs w:val="21"/>
                <w:lang w:bidi="ar"/>
              </w:rPr>
            </w:pPr>
          </w:p>
          <w:p w14:paraId="5A98542F">
            <w:pPr>
              <w:widowControl/>
              <w:jc w:val="center"/>
              <w:textAlignment w:val="center"/>
              <w:rPr>
                <w:rFonts w:hint="eastAsia" w:ascii="方正仿宋_GBK" w:hAnsi="方正仿宋_GBK" w:eastAsia="方正仿宋_GBK" w:cs="方正仿宋_GBK"/>
                <w:color w:val="000000"/>
                <w:kern w:val="0"/>
                <w:szCs w:val="21"/>
                <w:lang w:bidi="ar"/>
              </w:rPr>
            </w:pPr>
          </w:p>
          <w:p w14:paraId="57BDF165">
            <w:pPr>
              <w:widowControl/>
              <w:jc w:val="center"/>
              <w:textAlignment w:val="center"/>
              <w:rPr>
                <w:rFonts w:hint="eastAsia" w:ascii="方正仿宋_GBK" w:hAnsi="方正仿宋_GBK" w:eastAsia="方正仿宋_GBK" w:cs="方正仿宋_GBK"/>
                <w:color w:val="000000"/>
                <w:kern w:val="0"/>
                <w:szCs w:val="21"/>
                <w:lang w:bidi="ar"/>
              </w:rPr>
            </w:pPr>
          </w:p>
          <w:p w14:paraId="23EDBE44">
            <w:pPr>
              <w:widowControl/>
              <w:jc w:val="center"/>
              <w:textAlignment w:val="center"/>
              <w:rPr>
                <w:rFonts w:hint="eastAsia" w:ascii="方正仿宋_GBK" w:hAnsi="方正仿宋_GBK" w:eastAsia="方正仿宋_GBK" w:cs="方正仿宋_GBK"/>
                <w:color w:val="000000"/>
                <w:kern w:val="0"/>
                <w:szCs w:val="21"/>
                <w:lang w:bidi="ar"/>
              </w:rPr>
            </w:pPr>
          </w:p>
          <w:p w14:paraId="400FB283">
            <w:pPr>
              <w:widowControl/>
              <w:jc w:val="center"/>
              <w:textAlignment w:val="center"/>
              <w:rPr>
                <w:rFonts w:hint="eastAsia" w:ascii="方正仿宋_GBK" w:hAnsi="方正仿宋_GBK" w:eastAsia="方正仿宋_GBK" w:cs="方正仿宋_GBK"/>
                <w:color w:val="000000"/>
                <w:kern w:val="0"/>
                <w:szCs w:val="21"/>
                <w:lang w:bidi="ar"/>
              </w:rPr>
            </w:pPr>
          </w:p>
          <w:p w14:paraId="73734A6C">
            <w:pPr>
              <w:widowControl/>
              <w:jc w:val="center"/>
              <w:textAlignment w:val="center"/>
              <w:rPr>
                <w:rFonts w:hint="eastAsia" w:ascii="方正仿宋_GBK" w:hAnsi="方正仿宋_GBK" w:eastAsia="方正仿宋_GBK" w:cs="方正仿宋_GBK"/>
                <w:color w:val="000000"/>
                <w:kern w:val="0"/>
                <w:szCs w:val="21"/>
                <w:lang w:bidi="ar"/>
              </w:rPr>
            </w:pPr>
          </w:p>
          <w:p w14:paraId="58C3E9A0">
            <w:pPr>
              <w:widowControl/>
              <w:jc w:val="center"/>
              <w:textAlignment w:val="center"/>
              <w:rPr>
                <w:rFonts w:hint="eastAsia" w:ascii="方正仿宋_GBK" w:hAnsi="方正仿宋_GBK" w:eastAsia="方正仿宋_GBK" w:cs="方正仿宋_GBK"/>
                <w:color w:val="000000"/>
                <w:kern w:val="0"/>
                <w:szCs w:val="21"/>
                <w:lang w:bidi="ar"/>
              </w:rPr>
            </w:pPr>
          </w:p>
          <w:p w14:paraId="64D15826">
            <w:pPr>
              <w:widowControl/>
              <w:jc w:val="center"/>
              <w:textAlignment w:val="center"/>
              <w:rPr>
                <w:rFonts w:hint="eastAsia" w:ascii="方正仿宋_GBK" w:hAnsi="方正仿宋_GBK" w:eastAsia="方正仿宋_GBK" w:cs="方正仿宋_GBK"/>
                <w:color w:val="000000"/>
                <w:kern w:val="0"/>
                <w:szCs w:val="21"/>
                <w:lang w:bidi="ar"/>
              </w:rPr>
            </w:pPr>
          </w:p>
          <w:p w14:paraId="56F0E8BC">
            <w:pPr>
              <w:widowControl/>
              <w:jc w:val="center"/>
              <w:textAlignment w:val="center"/>
              <w:rPr>
                <w:rFonts w:hint="eastAsia" w:ascii="方正仿宋_GBK" w:hAnsi="方正仿宋_GBK" w:eastAsia="方正仿宋_GBK" w:cs="方正仿宋_GBK"/>
                <w:color w:val="000000"/>
                <w:kern w:val="0"/>
                <w:szCs w:val="21"/>
                <w:lang w:bidi="ar"/>
              </w:rPr>
            </w:pPr>
          </w:p>
          <w:p w14:paraId="2E0EA0F0">
            <w:pPr>
              <w:widowControl/>
              <w:jc w:val="center"/>
              <w:textAlignment w:val="center"/>
              <w:rPr>
                <w:rFonts w:hint="eastAsia" w:ascii="方正仿宋_GBK" w:hAnsi="方正仿宋_GBK" w:eastAsia="方正仿宋_GBK" w:cs="方正仿宋_GBK"/>
                <w:color w:val="000000"/>
                <w:kern w:val="0"/>
                <w:szCs w:val="21"/>
                <w:lang w:bidi="ar"/>
              </w:rPr>
            </w:pPr>
          </w:p>
          <w:p w14:paraId="69B1B6C0">
            <w:pPr>
              <w:widowControl/>
              <w:jc w:val="center"/>
              <w:textAlignment w:val="center"/>
              <w:rPr>
                <w:rFonts w:hint="eastAsia" w:ascii="方正仿宋_GBK" w:hAnsi="方正仿宋_GBK" w:eastAsia="方正仿宋_GBK" w:cs="方正仿宋_GBK"/>
                <w:color w:val="000000"/>
                <w:kern w:val="0"/>
                <w:szCs w:val="21"/>
                <w:lang w:bidi="ar"/>
              </w:rPr>
            </w:pPr>
          </w:p>
          <w:p w14:paraId="5C093DC6">
            <w:pPr>
              <w:widowControl/>
              <w:jc w:val="center"/>
              <w:textAlignment w:val="center"/>
              <w:rPr>
                <w:rFonts w:hint="eastAsia" w:ascii="方正仿宋_GBK" w:hAnsi="方正仿宋_GBK" w:eastAsia="方正仿宋_GBK" w:cs="方正仿宋_GBK"/>
                <w:color w:val="000000"/>
                <w:kern w:val="0"/>
                <w:szCs w:val="21"/>
                <w:lang w:bidi="ar"/>
              </w:rPr>
            </w:pPr>
          </w:p>
          <w:p w14:paraId="04112B16">
            <w:pPr>
              <w:widowControl/>
              <w:jc w:val="center"/>
              <w:textAlignment w:val="center"/>
              <w:rPr>
                <w:rFonts w:ascii="方正仿宋_GBK" w:hAnsi="方正仿宋_GBK" w:eastAsia="方正仿宋_GBK" w:cs="方正仿宋_GBK"/>
                <w:color w:val="000000"/>
                <w:kern w:val="0"/>
                <w:szCs w:val="21"/>
                <w:lang w:bidi="ar"/>
              </w:rPr>
            </w:pPr>
            <w:r>
              <w:rPr>
                <w:rFonts w:hint="eastAsia" w:ascii="方正仿宋_GBK" w:hAnsi="方正仿宋_GBK" w:eastAsia="方正仿宋_GBK" w:cs="方正仿宋_GBK"/>
                <w:color w:val="000000"/>
                <w:kern w:val="0"/>
                <w:szCs w:val="21"/>
                <w:lang w:bidi="ar"/>
              </w:rPr>
              <w:t>3</w:t>
            </w:r>
          </w:p>
          <w:p w14:paraId="2AE8308C">
            <w:pPr>
              <w:widowControl/>
              <w:jc w:val="center"/>
              <w:textAlignment w:val="center"/>
              <w:rPr>
                <w:rFonts w:hint="eastAsia" w:ascii="方正仿宋_GBK" w:hAnsi="方正仿宋_GBK" w:eastAsia="方正仿宋_GBK" w:cs="方正仿宋_GBK"/>
                <w:color w:val="000000"/>
                <w:kern w:val="0"/>
                <w:szCs w:val="21"/>
                <w:lang w:bidi="ar"/>
              </w:rPr>
            </w:pPr>
          </w:p>
          <w:p w14:paraId="46E2F18F">
            <w:pPr>
              <w:widowControl/>
              <w:jc w:val="center"/>
              <w:textAlignment w:val="center"/>
              <w:rPr>
                <w:rFonts w:hint="eastAsia" w:ascii="方正仿宋_GBK" w:hAnsi="方正仿宋_GBK" w:eastAsia="方正仿宋_GBK" w:cs="方正仿宋_GBK"/>
                <w:color w:val="000000"/>
                <w:kern w:val="0"/>
                <w:szCs w:val="21"/>
                <w:lang w:bidi="ar"/>
              </w:rPr>
            </w:pPr>
          </w:p>
          <w:p w14:paraId="263D6327">
            <w:pPr>
              <w:widowControl/>
              <w:jc w:val="center"/>
              <w:textAlignment w:val="center"/>
              <w:rPr>
                <w:rFonts w:hint="eastAsia" w:ascii="方正仿宋_GBK" w:hAnsi="方正仿宋_GBK" w:eastAsia="方正仿宋_GBK" w:cs="方正仿宋_GBK"/>
                <w:color w:val="000000"/>
                <w:kern w:val="0"/>
                <w:szCs w:val="21"/>
                <w:lang w:bidi="ar"/>
              </w:rPr>
            </w:pPr>
          </w:p>
          <w:p w14:paraId="5EF58F6C">
            <w:pPr>
              <w:widowControl/>
              <w:jc w:val="center"/>
              <w:textAlignment w:val="center"/>
              <w:rPr>
                <w:rFonts w:hint="eastAsia" w:ascii="方正仿宋_GBK" w:hAnsi="方正仿宋_GBK" w:eastAsia="方正仿宋_GBK" w:cs="方正仿宋_GBK"/>
                <w:color w:val="000000"/>
                <w:kern w:val="0"/>
                <w:szCs w:val="21"/>
                <w:lang w:bidi="ar"/>
              </w:rPr>
            </w:pPr>
          </w:p>
          <w:p w14:paraId="313EAC72">
            <w:pPr>
              <w:widowControl/>
              <w:jc w:val="center"/>
              <w:textAlignment w:val="center"/>
              <w:rPr>
                <w:rFonts w:hint="eastAsia" w:ascii="方正仿宋_GBK" w:hAnsi="方正仿宋_GBK" w:eastAsia="方正仿宋_GBK" w:cs="方正仿宋_GBK"/>
                <w:color w:val="000000"/>
                <w:kern w:val="0"/>
                <w:szCs w:val="21"/>
                <w:lang w:bidi="ar"/>
              </w:rPr>
            </w:pPr>
          </w:p>
          <w:p w14:paraId="74641725">
            <w:pPr>
              <w:widowControl/>
              <w:jc w:val="center"/>
              <w:textAlignment w:val="center"/>
              <w:rPr>
                <w:rFonts w:hint="eastAsia" w:ascii="方正仿宋_GBK" w:hAnsi="方正仿宋_GBK" w:eastAsia="方正仿宋_GBK" w:cs="方正仿宋_GBK"/>
                <w:color w:val="000000"/>
                <w:kern w:val="0"/>
                <w:szCs w:val="21"/>
                <w:lang w:bidi="ar"/>
              </w:rPr>
            </w:pPr>
          </w:p>
          <w:p w14:paraId="3077DD0B">
            <w:pPr>
              <w:widowControl/>
              <w:jc w:val="center"/>
              <w:textAlignment w:val="center"/>
              <w:rPr>
                <w:rFonts w:hint="eastAsia" w:ascii="方正仿宋_GBK" w:hAnsi="方正仿宋_GBK" w:eastAsia="方正仿宋_GBK" w:cs="方正仿宋_GBK"/>
                <w:color w:val="000000"/>
                <w:kern w:val="0"/>
                <w:szCs w:val="21"/>
                <w:lang w:bidi="ar"/>
              </w:rPr>
            </w:pPr>
          </w:p>
          <w:p w14:paraId="76D88930">
            <w:pPr>
              <w:widowControl/>
              <w:jc w:val="center"/>
              <w:textAlignment w:val="center"/>
              <w:rPr>
                <w:rFonts w:hint="eastAsia" w:ascii="方正仿宋_GBK" w:hAnsi="方正仿宋_GBK" w:eastAsia="方正仿宋_GBK" w:cs="方正仿宋_GBK"/>
                <w:color w:val="000000"/>
                <w:kern w:val="0"/>
                <w:szCs w:val="21"/>
                <w:lang w:bidi="ar"/>
              </w:rPr>
            </w:pPr>
          </w:p>
        </w:tc>
        <w:tc>
          <w:tcPr>
            <w:tcW w:w="432" w:type="pct"/>
            <w:vMerge w:val="restart"/>
            <w:tcBorders>
              <w:top w:val="single" w:color="000000" w:sz="4" w:space="0"/>
              <w:left w:val="single" w:color="000000" w:sz="4" w:space="0"/>
              <w:bottom w:val="single" w:color="000000" w:sz="4" w:space="0"/>
              <w:right w:val="single" w:color="000000" w:sz="4" w:space="0"/>
            </w:tcBorders>
            <w:noWrap w:val="0"/>
            <w:vAlign w:val="center"/>
          </w:tcPr>
          <w:p w14:paraId="4209DFAC">
            <w:pPr>
              <w:widowControl/>
              <w:jc w:val="center"/>
              <w:textAlignment w:val="center"/>
              <w:rPr>
                <w:rFonts w:hint="eastAsia" w:ascii="方正仿宋_GBK" w:hAnsi="方正仿宋_GBK" w:eastAsia="方正仿宋_GBK" w:cs="方正仿宋_GBK"/>
                <w:color w:val="000000"/>
                <w:kern w:val="0"/>
                <w:szCs w:val="21"/>
                <w:lang w:bidi="ar"/>
              </w:rPr>
            </w:pPr>
          </w:p>
          <w:p w14:paraId="764A7431">
            <w:pPr>
              <w:widowControl/>
              <w:jc w:val="center"/>
              <w:textAlignment w:val="center"/>
              <w:rPr>
                <w:rFonts w:hint="eastAsia" w:ascii="方正仿宋_GBK" w:hAnsi="方正仿宋_GBK" w:eastAsia="方正仿宋_GBK" w:cs="方正仿宋_GBK"/>
                <w:color w:val="000000"/>
                <w:kern w:val="0"/>
                <w:szCs w:val="21"/>
                <w:lang w:bidi="ar"/>
              </w:rPr>
            </w:pPr>
          </w:p>
          <w:p w14:paraId="19A64196">
            <w:pPr>
              <w:widowControl/>
              <w:jc w:val="center"/>
              <w:textAlignment w:val="center"/>
              <w:rPr>
                <w:rFonts w:hint="eastAsia" w:ascii="方正仿宋_GBK" w:hAnsi="方正仿宋_GBK" w:eastAsia="方正仿宋_GBK" w:cs="方正仿宋_GBK"/>
                <w:color w:val="000000"/>
                <w:kern w:val="0"/>
                <w:szCs w:val="21"/>
                <w:lang w:bidi="ar"/>
              </w:rPr>
            </w:pPr>
          </w:p>
          <w:p w14:paraId="5EA49ABB">
            <w:pPr>
              <w:widowControl/>
              <w:jc w:val="center"/>
              <w:textAlignment w:val="center"/>
              <w:rPr>
                <w:rFonts w:hint="eastAsia" w:ascii="方正仿宋_GBK" w:hAnsi="方正仿宋_GBK" w:eastAsia="方正仿宋_GBK" w:cs="方正仿宋_GBK"/>
                <w:color w:val="000000"/>
                <w:kern w:val="0"/>
                <w:szCs w:val="21"/>
                <w:lang w:bidi="ar"/>
              </w:rPr>
            </w:pPr>
          </w:p>
          <w:p w14:paraId="024BE0F3">
            <w:pPr>
              <w:widowControl/>
              <w:jc w:val="center"/>
              <w:textAlignment w:val="center"/>
              <w:rPr>
                <w:rFonts w:hint="eastAsia" w:ascii="方正仿宋_GBK" w:hAnsi="方正仿宋_GBK" w:eastAsia="方正仿宋_GBK" w:cs="方正仿宋_GBK"/>
                <w:color w:val="000000"/>
                <w:kern w:val="0"/>
                <w:szCs w:val="21"/>
                <w:lang w:bidi="ar"/>
              </w:rPr>
            </w:pPr>
            <w:r>
              <w:rPr>
                <w:rFonts w:hint="eastAsia" w:ascii="方正仿宋_GBK" w:hAnsi="方正仿宋_GBK" w:eastAsia="方正仿宋_GBK" w:cs="方正仿宋_GBK"/>
                <w:color w:val="000000"/>
                <w:kern w:val="0"/>
                <w:szCs w:val="21"/>
                <w:lang w:bidi="ar"/>
              </w:rPr>
              <w:t>通信设备</w:t>
            </w:r>
          </w:p>
          <w:p w14:paraId="5883B6D1">
            <w:pPr>
              <w:widowControl/>
              <w:jc w:val="center"/>
              <w:textAlignment w:val="center"/>
              <w:rPr>
                <w:rFonts w:hint="eastAsia" w:ascii="方正仿宋_GBK" w:hAnsi="方正仿宋_GBK" w:eastAsia="方正仿宋_GBK" w:cs="方正仿宋_GBK"/>
                <w:color w:val="000000"/>
                <w:kern w:val="0"/>
                <w:szCs w:val="21"/>
                <w:lang w:bidi="ar"/>
              </w:rPr>
            </w:pPr>
          </w:p>
          <w:p w14:paraId="6D2A8971">
            <w:pPr>
              <w:widowControl/>
              <w:jc w:val="center"/>
              <w:textAlignment w:val="center"/>
              <w:rPr>
                <w:rFonts w:hint="eastAsia" w:ascii="方正仿宋_GBK" w:hAnsi="方正仿宋_GBK" w:eastAsia="方正仿宋_GBK" w:cs="方正仿宋_GBK"/>
                <w:color w:val="000000"/>
                <w:kern w:val="0"/>
                <w:szCs w:val="21"/>
                <w:lang w:bidi="ar"/>
              </w:rPr>
            </w:pPr>
          </w:p>
          <w:p w14:paraId="2717E874">
            <w:pPr>
              <w:widowControl/>
              <w:jc w:val="center"/>
              <w:textAlignment w:val="center"/>
              <w:rPr>
                <w:rFonts w:hint="eastAsia" w:ascii="方正仿宋_GBK" w:hAnsi="方正仿宋_GBK" w:eastAsia="方正仿宋_GBK" w:cs="方正仿宋_GBK"/>
                <w:color w:val="000000"/>
                <w:kern w:val="0"/>
                <w:szCs w:val="21"/>
                <w:lang w:bidi="ar"/>
              </w:rPr>
            </w:pPr>
          </w:p>
          <w:p w14:paraId="207DF022">
            <w:pPr>
              <w:widowControl/>
              <w:jc w:val="center"/>
              <w:textAlignment w:val="center"/>
              <w:rPr>
                <w:rFonts w:hint="eastAsia" w:ascii="方正仿宋_GBK" w:hAnsi="方正仿宋_GBK" w:eastAsia="方正仿宋_GBK" w:cs="方正仿宋_GBK"/>
                <w:color w:val="000000"/>
                <w:kern w:val="0"/>
                <w:szCs w:val="21"/>
                <w:lang w:bidi="ar"/>
              </w:rPr>
            </w:pPr>
          </w:p>
          <w:p w14:paraId="5A91896B">
            <w:pPr>
              <w:widowControl/>
              <w:jc w:val="center"/>
              <w:textAlignment w:val="center"/>
              <w:rPr>
                <w:rFonts w:hint="eastAsia" w:ascii="方正仿宋_GBK" w:hAnsi="方正仿宋_GBK" w:eastAsia="方正仿宋_GBK" w:cs="方正仿宋_GBK"/>
                <w:color w:val="000000"/>
                <w:kern w:val="0"/>
                <w:szCs w:val="21"/>
                <w:lang w:bidi="ar"/>
              </w:rPr>
            </w:pPr>
          </w:p>
          <w:p w14:paraId="194AA1A6">
            <w:pPr>
              <w:widowControl/>
              <w:jc w:val="center"/>
              <w:textAlignment w:val="center"/>
              <w:rPr>
                <w:rFonts w:hint="eastAsia" w:ascii="方正仿宋_GBK" w:hAnsi="方正仿宋_GBK" w:eastAsia="方正仿宋_GBK" w:cs="方正仿宋_GBK"/>
                <w:color w:val="000000"/>
                <w:kern w:val="0"/>
                <w:szCs w:val="21"/>
                <w:lang w:bidi="ar"/>
              </w:rPr>
            </w:pPr>
          </w:p>
          <w:p w14:paraId="22E86B90">
            <w:pPr>
              <w:widowControl/>
              <w:jc w:val="center"/>
              <w:textAlignment w:val="center"/>
              <w:rPr>
                <w:rFonts w:hint="eastAsia" w:ascii="方正仿宋_GBK" w:hAnsi="方正仿宋_GBK" w:eastAsia="方正仿宋_GBK" w:cs="方正仿宋_GBK"/>
                <w:color w:val="000000"/>
                <w:kern w:val="0"/>
                <w:szCs w:val="21"/>
                <w:lang w:bidi="ar"/>
              </w:rPr>
            </w:pPr>
          </w:p>
          <w:p w14:paraId="1111DF51">
            <w:pPr>
              <w:widowControl/>
              <w:jc w:val="center"/>
              <w:textAlignment w:val="center"/>
              <w:rPr>
                <w:rFonts w:hint="eastAsia" w:ascii="方正仿宋_GBK" w:hAnsi="方正仿宋_GBK" w:eastAsia="方正仿宋_GBK" w:cs="方正仿宋_GBK"/>
                <w:color w:val="000000"/>
                <w:kern w:val="0"/>
                <w:szCs w:val="21"/>
                <w:lang w:bidi="ar"/>
              </w:rPr>
            </w:pPr>
          </w:p>
          <w:p w14:paraId="21248B06">
            <w:pPr>
              <w:widowControl/>
              <w:jc w:val="center"/>
              <w:textAlignment w:val="center"/>
              <w:rPr>
                <w:rFonts w:hint="eastAsia" w:ascii="方正仿宋_GBK" w:hAnsi="方正仿宋_GBK" w:eastAsia="方正仿宋_GBK" w:cs="方正仿宋_GBK"/>
                <w:color w:val="000000"/>
                <w:kern w:val="0"/>
                <w:szCs w:val="21"/>
                <w:lang w:bidi="ar"/>
              </w:rPr>
            </w:pPr>
          </w:p>
          <w:p w14:paraId="6FC71050">
            <w:pPr>
              <w:widowControl/>
              <w:jc w:val="center"/>
              <w:textAlignment w:val="center"/>
              <w:rPr>
                <w:rFonts w:hint="eastAsia" w:ascii="方正仿宋_GBK" w:hAnsi="方正仿宋_GBK" w:eastAsia="方正仿宋_GBK" w:cs="方正仿宋_GBK"/>
                <w:color w:val="000000"/>
                <w:kern w:val="0"/>
                <w:szCs w:val="21"/>
                <w:lang w:bidi="ar"/>
              </w:rPr>
            </w:pPr>
          </w:p>
          <w:p w14:paraId="527BE55E">
            <w:pPr>
              <w:widowControl/>
              <w:jc w:val="center"/>
              <w:textAlignment w:val="center"/>
              <w:rPr>
                <w:rFonts w:hint="eastAsia" w:ascii="方正仿宋_GBK" w:hAnsi="方正仿宋_GBK" w:eastAsia="方正仿宋_GBK" w:cs="方正仿宋_GBK"/>
                <w:color w:val="000000"/>
                <w:kern w:val="0"/>
                <w:szCs w:val="21"/>
                <w:lang w:bidi="ar"/>
              </w:rPr>
            </w:pPr>
          </w:p>
          <w:p w14:paraId="4FE95CEB">
            <w:pPr>
              <w:widowControl/>
              <w:jc w:val="center"/>
              <w:textAlignment w:val="center"/>
              <w:rPr>
                <w:rFonts w:hint="eastAsia" w:ascii="方正仿宋_GBK" w:hAnsi="方正仿宋_GBK" w:eastAsia="方正仿宋_GBK" w:cs="方正仿宋_GBK"/>
                <w:color w:val="000000"/>
                <w:kern w:val="0"/>
                <w:szCs w:val="21"/>
                <w:lang w:bidi="ar"/>
              </w:rPr>
            </w:pPr>
          </w:p>
          <w:p w14:paraId="34CDD940">
            <w:pPr>
              <w:widowControl/>
              <w:jc w:val="center"/>
              <w:textAlignment w:val="center"/>
              <w:rPr>
                <w:rFonts w:hint="eastAsia" w:ascii="方正仿宋_GBK" w:hAnsi="方正仿宋_GBK" w:eastAsia="方正仿宋_GBK" w:cs="方正仿宋_GBK"/>
                <w:color w:val="000000"/>
                <w:kern w:val="0"/>
                <w:szCs w:val="21"/>
                <w:lang w:bidi="ar"/>
              </w:rPr>
            </w:pPr>
            <w:r>
              <w:rPr>
                <w:rFonts w:hint="eastAsia" w:ascii="方正仿宋_GBK" w:hAnsi="方正仿宋_GBK" w:eastAsia="方正仿宋_GBK" w:cs="方正仿宋_GBK"/>
                <w:color w:val="000000"/>
                <w:kern w:val="0"/>
                <w:szCs w:val="21"/>
                <w:lang w:bidi="ar"/>
              </w:rPr>
              <w:t>通信设备</w:t>
            </w:r>
          </w:p>
          <w:p w14:paraId="4AB77203">
            <w:pPr>
              <w:widowControl/>
              <w:jc w:val="center"/>
              <w:textAlignment w:val="center"/>
              <w:rPr>
                <w:rFonts w:hint="eastAsia" w:ascii="方正仿宋_GBK" w:hAnsi="方正仿宋_GBK" w:eastAsia="方正仿宋_GBK" w:cs="方正仿宋_GBK"/>
                <w:color w:val="000000"/>
                <w:kern w:val="0"/>
                <w:szCs w:val="21"/>
                <w:lang w:bidi="ar"/>
              </w:rPr>
            </w:pPr>
          </w:p>
          <w:p w14:paraId="149E7F94">
            <w:pPr>
              <w:widowControl/>
              <w:jc w:val="center"/>
              <w:textAlignment w:val="center"/>
              <w:rPr>
                <w:rFonts w:hint="eastAsia" w:ascii="方正仿宋_GBK" w:hAnsi="方正仿宋_GBK" w:eastAsia="方正仿宋_GBK" w:cs="方正仿宋_GBK"/>
                <w:color w:val="000000"/>
                <w:kern w:val="0"/>
                <w:szCs w:val="21"/>
                <w:lang w:bidi="ar"/>
              </w:rPr>
            </w:pPr>
          </w:p>
          <w:p w14:paraId="5A4C0D15">
            <w:pPr>
              <w:widowControl/>
              <w:jc w:val="center"/>
              <w:textAlignment w:val="center"/>
              <w:rPr>
                <w:rFonts w:hint="eastAsia" w:ascii="方正仿宋_GBK" w:hAnsi="方正仿宋_GBK" w:eastAsia="方正仿宋_GBK" w:cs="方正仿宋_GBK"/>
                <w:color w:val="000000"/>
                <w:kern w:val="0"/>
                <w:szCs w:val="21"/>
                <w:lang w:bidi="ar"/>
              </w:rPr>
            </w:pPr>
          </w:p>
          <w:p w14:paraId="29638348">
            <w:pPr>
              <w:widowControl/>
              <w:jc w:val="center"/>
              <w:textAlignment w:val="center"/>
              <w:rPr>
                <w:rFonts w:hint="eastAsia" w:ascii="方正仿宋_GBK" w:hAnsi="方正仿宋_GBK" w:eastAsia="方正仿宋_GBK" w:cs="方正仿宋_GBK"/>
                <w:color w:val="000000"/>
                <w:kern w:val="0"/>
                <w:szCs w:val="21"/>
                <w:lang w:bidi="ar"/>
              </w:rPr>
            </w:pPr>
          </w:p>
          <w:p w14:paraId="516E5A85">
            <w:pPr>
              <w:widowControl/>
              <w:jc w:val="center"/>
              <w:textAlignment w:val="center"/>
              <w:rPr>
                <w:rFonts w:hint="eastAsia" w:ascii="方正仿宋_GBK" w:hAnsi="方正仿宋_GBK" w:eastAsia="方正仿宋_GBK" w:cs="方正仿宋_GBK"/>
                <w:color w:val="000000"/>
                <w:kern w:val="0"/>
                <w:szCs w:val="21"/>
                <w:lang w:bidi="ar"/>
              </w:rPr>
            </w:pPr>
          </w:p>
          <w:p w14:paraId="2A861BAC">
            <w:pPr>
              <w:widowControl/>
              <w:jc w:val="center"/>
              <w:textAlignment w:val="center"/>
              <w:rPr>
                <w:rFonts w:hint="eastAsia" w:ascii="方正仿宋_GBK" w:hAnsi="方正仿宋_GBK" w:eastAsia="方正仿宋_GBK" w:cs="方正仿宋_GBK"/>
                <w:color w:val="000000"/>
                <w:kern w:val="0"/>
                <w:szCs w:val="21"/>
                <w:lang w:bidi="ar"/>
              </w:rPr>
            </w:pPr>
          </w:p>
          <w:p w14:paraId="052DF933">
            <w:pPr>
              <w:widowControl/>
              <w:jc w:val="center"/>
              <w:textAlignment w:val="center"/>
              <w:rPr>
                <w:rFonts w:hint="eastAsia" w:ascii="方正仿宋_GBK" w:hAnsi="方正仿宋_GBK" w:eastAsia="方正仿宋_GBK" w:cs="方正仿宋_GBK"/>
                <w:color w:val="000000"/>
                <w:kern w:val="0"/>
                <w:szCs w:val="21"/>
                <w:lang w:bidi="ar"/>
              </w:rPr>
            </w:pPr>
          </w:p>
          <w:p w14:paraId="183625E5">
            <w:pPr>
              <w:widowControl/>
              <w:jc w:val="center"/>
              <w:textAlignment w:val="center"/>
              <w:rPr>
                <w:rFonts w:hint="eastAsia" w:ascii="方正仿宋_GBK" w:hAnsi="方正仿宋_GBK" w:eastAsia="方正仿宋_GBK" w:cs="方正仿宋_GBK"/>
                <w:color w:val="000000"/>
                <w:kern w:val="0"/>
                <w:szCs w:val="21"/>
                <w:lang w:bidi="ar"/>
              </w:rPr>
            </w:pPr>
          </w:p>
          <w:p w14:paraId="231DDB11">
            <w:pPr>
              <w:widowControl/>
              <w:jc w:val="center"/>
              <w:textAlignment w:val="center"/>
              <w:rPr>
                <w:rFonts w:hint="eastAsia" w:ascii="方正仿宋_GBK" w:hAnsi="方正仿宋_GBK" w:eastAsia="方正仿宋_GBK" w:cs="方正仿宋_GBK"/>
                <w:color w:val="000000"/>
                <w:kern w:val="0"/>
                <w:szCs w:val="21"/>
                <w:lang w:bidi="ar"/>
              </w:rPr>
            </w:pPr>
          </w:p>
          <w:p w14:paraId="7E867B39">
            <w:pPr>
              <w:widowControl/>
              <w:jc w:val="center"/>
              <w:textAlignment w:val="center"/>
              <w:rPr>
                <w:rFonts w:hint="eastAsia" w:ascii="方正仿宋_GBK" w:hAnsi="方正仿宋_GBK" w:eastAsia="方正仿宋_GBK" w:cs="方正仿宋_GBK"/>
                <w:color w:val="000000"/>
                <w:kern w:val="0"/>
                <w:szCs w:val="21"/>
                <w:lang w:bidi="ar"/>
              </w:rPr>
            </w:pPr>
          </w:p>
        </w:tc>
        <w:tc>
          <w:tcPr>
            <w:tcW w:w="1908" w:type="pct"/>
            <w:tcBorders>
              <w:top w:val="single" w:color="000000" w:sz="4" w:space="0"/>
              <w:left w:val="single" w:color="000000" w:sz="4" w:space="0"/>
              <w:bottom w:val="single" w:color="000000" w:sz="4" w:space="0"/>
              <w:right w:val="single" w:color="000000" w:sz="4" w:space="0"/>
            </w:tcBorders>
            <w:noWrap w:val="0"/>
            <w:vAlign w:val="center"/>
          </w:tcPr>
          <w:p w14:paraId="4BD1FD90">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终端通信接入网应满足实时性、可靠性等要求，因地制宜，宜采取光纤、载波、无线等多种通信方式互补。</w:t>
            </w:r>
            <w:r>
              <w:rPr>
                <w:rFonts w:hint="eastAsia" w:ascii="方正仿宋_GBK" w:hAnsi="方正仿宋_GBK" w:eastAsia="方正仿宋_GBK" w:cs="方正仿宋_GBK"/>
                <w:color w:val="000000"/>
                <w:kern w:val="0"/>
                <w:szCs w:val="21"/>
                <w:lang w:bidi="ar"/>
              </w:rPr>
              <w:br w:type="textWrapping"/>
            </w:r>
            <w:r>
              <w:rPr>
                <w:rFonts w:hint="eastAsia" w:ascii="方正仿宋_GBK" w:hAnsi="方正仿宋_GBK" w:eastAsia="方正仿宋_GBK" w:cs="方正仿宋_GBK"/>
                <w:color w:val="000000"/>
                <w:kern w:val="0"/>
                <w:szCs w:val="21"/>
                <w:lang w:bidi="ar"/>
              </w:rPr>
              <w:t>新建及改造10千伏线路，应同步建设10千伏通信接入网。</w:t>
            </w:r>
          </w:p>
        </w:tc>
        <w:tc>
          <w:tcPr>
            <w:tcW w:w="1262" w:type="pct"/>
            <w:tcBorders>
              <w:top w:val="single" w:color="000000" w:sz="4" w:space="0"/>
              <w:left w:val="single" w:color="000000" w:sz="4" w:space="0"/>
              <w:bottom w:val="single" w:color="000000" w:sz="4" w:space="0"/>
              <w:right w:val="single" w:color="000000" w:sz="4" w:space="0"/>
            </w:tcBorders>
            <w:noWrap w:val="0"/>
            <w:vAlign w:val="center"/>
          </w:tcPr>
          <w:p w14:paraId="2AC57969">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天津市10千伏及以下配电网建设技术标准（DB/T 29-323-2024）5.11</w:t>
            </w:r>
          </w:p>
        </w:tc>
        <w:tc>
          <w:tcPr>
            <w:tcW w:w="372" w:type="pct"/>
            <w:tcBorders>
              <w:top w:val="single" w:color="000000" w:sz="4" w:space="0"/>
              <w:left w:val="single" w:color="000000" w:sz="4" w:space="0"/>
              <w:bottom w:val="single" w:color="000000" w:sz="4" w:space="0"/>
              <w:right w:val="single" w:color="000000" w:sz="4" w:space="0"/>
            </w:tcBorders>
            <w:noWrap/>
            <w:vAlign w:val="center"/>
          </w:tcPr>
          <w:p w14:paraId="6D7C020E">
            <w:pPr>
              <w:rPr>
                <w:rFonts w:hint="eastAsia" w:ascii="方正仿宋_GBK" w:hAnsi="方正仿宋_GBK" w:eastAsia="方正仿宋_GBK" w:cs="方正仿宋_GBK"/>
                <w:color w:val="000000"/>
                <w:szCs w:val="21"/>
              </w:rPr>
            </w:pPr>
          </w:p>
        </w:tc>
        <w:tc>
          <w:tcPr>
            <w:tcW w:w="648" w:type="pct"/>
            <w:tcBorders>
              <w:top w:val="single" w:color="000000" w:sz="4" w:space="0"/>
              <w:left w:val="single" w:color="000000" w:sz="4" w:space="0"/>
              <w:bottom w:val="single" w:color="000000" w:sz="4" w:space="0"/>
              <w:right w:val="single" w:color="000000" w:sz="4" w:space="0"/>
            </w:tcBorders>
            <w:noWrap/>
            <w:vAlign w:val="center"/>
          </w:tcPr>
          <w:p w14:paraId="7048617A">
            <w:pPr>
              <w:rPr>
                <w:rFonts w:hint="eastAsia" w:ascii="方正仿宋_GBK" w:hAnsi="方正仿宋_GBK" w:eastAsia="方正仿宋_GBK" w:cs="方正仿宋_GBK"/>
                <w:color w:val="000000"/>
                <w:szCs w:val="21"/>
              </w:rPr>
            </w:pPr>
          </w:p>
        </w:tc>
      </w:tr>
      <w:tr w14:paraId="3A673B7A">
        <w:tblPrEx>
          <w:tblCellMar>
            <w:top w:w="0" w:type="dxa"/>
            <w:left w:w="108" w:type="dxa"/>
            <w:bottom w:w="0" w:type="dxa"/>
            <w:right w:w="108" w:type="dxa"/>
          </w:tblCellMar>
        </w:tblPrEx>
        <w:trPr>
          <w:trHeight w:val="1260" w:hRule="atLeast"/>
        </w:trPr>
        <w:tc>
          <w:tcPr>
            <w:tcW w:w="3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044F90BF">
            <w:pPr>
              <w:jc w:val="center"/>
              <w:rPr>
                <w:rFonts w:hint="eastAsia" w:ascii="方正仿宋_GBK" w:hAnsi="方正仿宋_GBK" w:eastAsia="方正仿宋_GBK" w:cs="方正仿宋_GBK"/>
                <w:color w:val="000000"/>
                <w:szCs w:val="21"/>
              </w:rPr>
            </w:pPr>
          </w:p>
        </w:tc>
        <w:tc>
          <w:tcPr>
            <w:tcW w:w="432" w:type="pct"/>
            <w:vMerge w:val="continue"/>
            <w:tcBorders>
              <w:top w:val="single" w:color="000000" w:sz="4" w:space="0"/>
              <w:left w:val="single" w:color="000000" w:sz="4" w:space="0"/>
              <w:bottom w:val="single" w:color="000000" w:sz="4" w:space="0"/>
              <w:right w:val="single" w:color="000000" w:sz="4" w:space="0"/>
            </w:tcBorders>
            <w:noWrap w:val="0"/>
            <w:vAlign w:val="center"/>
          </w:tcPr>
          <w:p w14:paraId="3A3B2759">
            <w:pPr>
              <w:jc w:val="center"/>
              <w:rPr>
                <w:rFonts w:hint="eastAsia" w:ascii="方正仿宋_GBK" w:hAnsi="方正仿宋_GBK" w:eastAsia="方正仿宋_GBK" w:cs="方正仿宋_GBK"/>
                <w:color w:val="000000"/>
                <w:szCs w:val="21"/>
              </w:rPr>
            </w:pPr>
          </w:p>
        </w:tc>
        <w:tc>
          <w:tcPr>
            <w:tcW w:w="1908" w:type="pct"/>
            <w:tcBorders>
              <w:top w:val="single" w:color="000000" w:sz="4" w:space="0"/>
              <w:left w:val="single" w:color="000000" w:sz="4" w:space="0"/>
              <w:bottom w:val="single" w:color="000000" w:sz="4" w:space="0"/>
              <w:right w:val="single" w:color="000000" w:sz="4" w:space="0"/>
            </w:tcBorders>
            <w:noWrap w:val="0"/>
            <w:vAlign w:val="center"/>
          </w:tcPr>
          <w:p w14:paraId="02BCCF8C">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10千伏通信接入网应覆盖公用开关站、配（变）电室、箱式变电站、环网室（箱）、柱上开关、分布式电源等；0.4千伏通信接入网应覆盖至低压用户电源表计、公用（增加了公用）电动汽车充电设施等。</w:t>
            </w:r>
          </w:p>
        </w:tc>
        <w:tc>
          <w:tcPr>
            <w:tcW w:w="1262" w:type="pct"/>
            <w:tcBorders>
              <w:top w:val="single" w:color="000000" w:sz="4" w:space="0"/>
              <w:left w:val="single" w:color="000000" w:sz="4" w:space="0"/>
              <w:bottom w:val="single" w:color="000000" w:sz="4" w:space="0"/>
              <w:right w:val="single" w:color="000000" w:sz="4" w:space="0"/>
            </w:tcBorders>
            <w:noWrap w:val="0"/>
            <w:vAlign w:val="center"/>
          </w:tcPr>
          <w:p w14:paraId="31C24E3B">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天津市10千伏及以下配电网建设技术标准（DB/T 29-323-2024）5.11</w:t>
            </w:r>
          </w:p>
        </w:tc>
        <w:tc>
          <w:tcPr>
            <w:tcW w:w="372" w:type="pct"/>
            <w:tcBorders>
              <w:top w:val="single" w:color="000000" w:sz="4" w:space="0"/>
              <w:left w:val="single" w:color="000000" w:sz="4" w:space="0"/>
              <w:bottom w:val="single" w:color="000000" w:sz="4" w:space="0"/>
              <w:right w:val="single" w:color="000000" w:sz="4" w:space="0"/>
            </w:tcBorders>
            <w:noWrap/>
            <w:vAlign w:val="center"/>
          </w:tcPr>
          <w:p w14:paraId="7FF4CFB9">
            <w:pPr>
              <w:rPr>
                <w:rFonts w:hint="eastAsia" w:ascii="方正仿宋_GBK" w:hAnsi="方正仿宋_GBK" w:eastAsia="方正仿宋_GBK" w:cs="方正仿宋_GBK"/>
                <w:color w:val="000000"/>
                <w:szCs w:val="21"/>
              </w:rPr>
            </w:pPr>
          </w:p>
        </w:tc>
        <w:tc>
          <w:tcPr>
            <w:tcW w:w="648" w:type="pct"/>
            <w:tcBorders>
              <w:top w:val="single" w:color="000000" w:sz="4" w:space="0"/>
              <w:left w:val="single" w:color="000000" w:sz="4" w:space="0"/>
              <w:bottom w:val="single" w:color="000000" w:sz="4" w:space="0"/>
              <w:right w:val="single" w:color="000000" w:sz="4" w:space="0"/>
            </w:tcBorders>
            <w:noWrap/>
            <w:vAlign w:val="center"/>
          </w:tcPr>
          <w:p w14:paraId="4DD97C80">
            <w:pPr>
              <w:rPr>
                <w:rFonts w:hint="eastAsia" w:ascii="方正仿宋_GBK" w:hAnsi="方正仿宋_GBK" w:eastAsia="方正仿宋_GBK" w:cs="方正仿宋_GBK"/>
                <w:color w:val="000000"/>
                <w:szCs w:val="21"/>
              </w:rPr>
            </w:pPr>
          </w:p>
        </w:tc>
      </w:tr>
      <w:tr w14:paraId="0F115875">
        <w:tblPrEx>
          <w:tblCellMar>
            <w:top w:w="0" w:type="dxa"/>
            <w:left w:w="108" w:type="dxa"/>
            <w:bottom w:w="0" w:type="dxa"/>
            <w:right w:w="108" w:type="dxa"/>
          </w:tblCellMar>
        </w:tblPrEx>
        <w:trPr>
          <w:trHeight w:val="1260" w:hRule="atLeast"/>
        </w:trPr>
        <w:tc>
          <w:tcPr>
            <w:tcW w:w="3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6F8D4139">
            <w:pPr>
              <w:jc w:val="center"/>
              <w:rPr>
                <w:rFonts w:hint="eastAsia" w:ascii="方正仿宋_GBK" w:hAnsi="方正仿宋_GBK" w:eastAsia="方正仿宋_GBK" w:cs="方正仿宋_GBK"/>
                <w:color w:val="000000"/>
                <w:szCs w:val="21"/>
              </w:rPr>
            </w:pPr>
          </w:p>
        </w:tc>
        <w:tc>
          <w:tcPr>
            <w:tcW w:w="432" w:type="pct"/>
            <w:vMerge w:val="continue"/>
            <w:tcBorders>
              <w:top w:val="single" w:color="000000" w:sz="4" w:space="0"/>
              <w:left w:val="single" w:color="000000" w:sz="4" w:space="0"/>
              <w:bottom w:val="single" w:color="000000" w:sz="4" w:space="0"/>
              <w:right w:val="single" w:color="000000" w:sz="4" w:space="0"/>
            </w:tcBorders>
            <w:noWrap w:val="0"/>
            <w:vAlign w:val="center"/>
          </w:tcPr>
          <w:p w14:paraId="2415E57D">
            <w:pPr>
              <w:jc w:val="center"/>
              <w:rPr>
                <w:rFonts w:hint="eastAsia" w:ascii="方正仿宋_GBK" w:hAnsi="方正仿宋_GBK" w:eastAsia="方正仿宋_GBK" w:cs="方正仿宋_GBK"/>
                <w:color w:val="000000"/>
                <w:szCs w:val="21"/>
              </w:rPr>
            </w:pPr>
          </w:p>
        </w:tc>
        <w:tc>
          <w:tcPr>
            <w:tcW w:w="1908" w:type="pct"/>
            <w:tcBorders>
              <w:top w:val="single" w:color="000000" w:sz="4" w:space="0"/>
              <w:left w:val="single" w:color="000000" w:sz="4" w:space="0"/>
              <w:bottom w:val="single" w:color="000000" w:sz="4" w:space="0"/>
              <w:right w:val="single" w:color="000000" w:sz="4" w:space="0"/>
            </w:tcBorders>
            <w:noWrap w:val="0"/>
            <w:vAlign w:val="center"/>
          </w:tcPr>
          <w:p w14:paraId="55CBBB16">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10千伏通信接入网宜采用光纤和无线通信方式，电缆区域宜采用光纤通信方式，架空线路宜采用无线通信方式。在无线信号不满足通信要求的区域，如山区长线路、地下站房等区域，宜采用光纤通讯方式；</w:t>
            </w:r>
          </w:p>
        </w:tc>
        <w:tc>
          <w:tcPr>
            <w:tcW w:w="1262" w:type="pct"/>
            <w:tcBorders>
              <w:top w:val="single" w:color="000000" w:sz="4" w:space="0"/>
              <w:left w:val="single" w:color="000000" w:sz="4" w:space="0"/>
              <w:bottom w:val="single" w:color="000000" w:sz="4" w:space="0"/>
              <w:right w:val="single" w:color="000000" w:sz="4" w:space="0"/>
            </w:tcBorders>
            <w:noWrap w:val="0"/>
            <w:vAlign w:val="center"/>
          </w:tcPr>
          <w:p w14:paraId="0EB99B24">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天津市10千伏及以下配电网建设技术标准（DB/T 29-323-2024）5.11</w:t>
            </w:r>
          </w:p>
        </w:tc>
        <w:tc>
          <w:tcPr>
            <w:tcW w:w="372" w:type="pct"/>
            <w:tcBorders>
              <w:top w:val="single" w:color="000000" w:sz="4" w:space="0"/>
              <w:left w:val="single" w:color="000000" w:sz="4" w:space="0"/>
              <w:bottom w:val="single" w:color="000000" w:sz="4" w:space="0"/>
              <w:right w:val="single" w:color="000000" w:sz="4" w:space="0"/>
            </w:tcBorders>
            <w:noWrap/>
            <w:vAlign w:val="center"/>
          </w:tcPr>
          <w:p w14:paraId="0B89F124">
            <w:pPr>
              <w:rPr>
                <w:rFonts w:hint="eastAsia" w:ascii="方正仿宋_GBK" w:hAnsi="方正仿宋_GBK" w:eastAsia="方正仿宋_GBK" w:cs="方正仿宋_GBK"/>
                <w:color w:val="000000"/>
                <w:szCs w:val="21"/>
              </w:rPr>
            </w:pPr>
          </w:p>
        </w:tc>
        <w:tc>
          <w:tcPr>
            <w:tcW w:w="648" w:type="pct"/>
            <w:tcBorders>
              <w:top w:val="single" w:color="000000" w:sz="4" w:space="0"/>
              <w:left w:val="single" w:color="000000" w:sz="4" w:space="0"/>
              <w:bottom w:val="single" w:color="000000" w:sz="4" w:space="0"/>
              <w:right w:val="single" w:color="000000" w:sz="4" w:space="0"/>
            </w:tcBorders>
            <w:noWrap/>
            <w:vAlign w:val="center"/>
          </w:tcPr>
          <w:p w14:paraId="3CE7D3C6">
            <w:pPr>
              <w:rPr>
                <w:rFonts w:hint="eastAsia" w:ascii="方正仿宋_GBK" w:hAnsi="方正仿宋_GBK" w:eastAsia="方正仿宋_GBK" w:cs="方正仿宋_GBK"/>
                <w:color w:val="000000"/>
                <w:szCs w:val="21"/>
              </w:rPr>
            </w:pPr>
          </w:p>
        </w:tc>
      </w:tr>
      <w:tr w14:paraId="531493B1">
        <w:tblPrEx>
          <w:tblCellMar>
            <w:top w:w="0" w:type="dxa"/>
            <w:left w:w="108" w:type="dxa"/>
            <w:bottom w:w="0" w:type="dxa"/>
            <w:right w:w="108" w:type="dxa"/>
          </w:tblCellMar>
        </w:tblPrEx>
        <w:trPr>
          <w:trHeight w:val="945" w:hRule="atLeast"/>
        </w:trPr>
        <w:tc>
          <w:tcPr>
            <w:tcW w:w="3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265DFFF1">
            <w:pPr>
              <w:jc w:val="center"/>
              <w:rPr>
                <w:rFonts w:hint="eastAsia" w:ascii="方正仿宋_GBK" w:hAnsi="方正仿宋_GBK" w:eastAsia="方正仿宋_GBK" w:cs="方正仿宋_GBK"/>
                <w:color w:val="000000"/>
                <w:szCs w:val="21"/>
              </w:rPr>
            </w:pPr>
          </w:p>
        </w:tc>
        <w:tc>
          <w:tcPr>
            <w:tcW w:w="432" w:type="pct"/>
            <w:vMerge w:val="continue"/>
            <w:tcBorders>
              <w:top w:val="single" w:color="000000" w:sz="4" w:space="0"/>
              <w:left w:val="single" w:color="000000" w:sz="4" w:space="0"/>
              <w:bottom w:val="single" w:color="000000" w:sz="4" w:space="0"/>
              <w:right w:val="single" w:color="000000" w:sz="4" w:space="0"/>
            </w:tcBorders>
            <w:noWrap w:val="0"/>
            <w:vAlign w:val="center"/>
          </w:tcPr>
          <w:p w14:paraId="1FA50FD6">
            <w:pPr>
              <w:jc w:val="center"/>
              <w:rPr>
                <w:rFonts w:hint="eastAsia" w:ascii="方正仿宋_GBK" w:hAnsi="方正仿宋_GBK" w:eastAsia="方正仿宋_GBK" w:cs="方正仿宋_GBK"/>
                <w:color w:val="000000"/>
                <w:szCs w:val="21"/>
              </w:rPr>
            </w:pPr>
          </w:p>
        </w:tc>
        <w:tc>
          <w:tcPr>
            <w:tcW w:w="1908" w:type="pct"/>
            <w:tcBorders>
              <w:top w:val="single" w:color="000000" w:sz="4" w:space="0"/>
              <w:left w:val="single" w:color="000000" w:sz="4" w:space="0"/>
              <w:bottom w:val="single" w:color="000000" w:sz="4" w:space="0"/>
              <w:right w:val="single" w:color="000000" w:sz="4" w:space="0"/>
            </w:tcBorders>
            <w:noWrap w:val="0"/>
            <w:vAlign w:val="center"/>
          </w:tcPr>
          <w:p w14:paraId="529AD53F">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采用光纤通信方式时，10千伏通信接入网应与骨干通信网络互联；</w:t>
            </w:r>
          </w:p>
        </w:tc>
        <w:tc>
          <w:tcPr>
            <w:tcW w:w="1262" w:type="pct"/>
            <w:tcBorders>
              <w:top w:val="single" w:color="000000" w:sz="4" w:space="0"/>
              <w:left w:val="single" w:color="000000" w:sz="4" w:space="0"/>
              <w:bottom w:val="single" w:color="000000" w:sz="4" w:space="0"/>
              <w:right w:val="single" w:color="000000" w:sz="4" w:space="0"/>
            </w:tcBorders>
            <w:noWrap w:val="0"/>
            <w:vAlign w:val="center"/>
          </w:tcPr>
          <w:p w14:paraId="1ECF0579">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天津市10千伏及以下配电网建设技术标准（DB/T 29-323-2024）5.11</w:t>
            </w:r>
          </w:p>
        </w:tc>
        <w:tc>
          <w:tcPr>
            <w:tcW w:w="372" w:type="pct"/>
            <w:tcBorders>
              <w:top w:val="single" w:color="000000" w:sz="4" w:space="0"/>
              <w:left w:val="single" w:color="000000" w:sz="4" w:space="0"/>
              <w:bottom w:val="single" w:color="000000" w:sz="4" w:space="0"/>
              <w:right w:val="single" w:color="000000" w:sz="4" w:space="0"/>
            </w:tcBorders>
            <w:noWrap/>
            <w:vAlign w:val="center"/>
          </w:tcPr>
          <w:p w14:paraId="385AAF85">
            <w:pPr>
              <w:rPr>
                <w:rFonts w:hint="eastAsia" w:ascii="方正仿宋_GBK" w:hAnsi="方正仿宋_GBK" w:eastAsia="方正仿宋_GBK" w:cs="方正仿宋_GBK"/>
                <w:color w:val="000000"/>
                <w:szCs w:val="21"/>
              </w:rPr>
            </w:pPr>
          </w:p>
        </w:tc>
        <w:tc>
          <w:tcPr>
            <w:tcW w:w="648" w:type="pct"/>
            <w:tcBorders>
              <w:top w:val="single" w:color="000000" w:sz="4" w:space="0"/>
              <w:left w:val="single" w:color="000000" w:sz="4" w:space="0"/>
              <w:bottom w:val="single" w:color="000000" w:sz="4" w:space="0"/>
              <w:right w:val="single" w:color="000000" w:sz="4" w:space="0"/>
            </w:tcBorders>
            <w:noWrap/>
            <w:vAlign w:val="center"/>
          </w:tcPr>
          <w:p w14:paraId="4B077FC5">
            <w:pPr>
              <w:rPr>
                <w:rFonts w:hint="eastAsia" w:ascii="方正仿宋_GBK" w:hAnsi="方正仿宋_GBK" w:eastAsia="方正仿宋_GBK" w:cs="方正仿宋_GBK"/>
                <w:color w:val="000000"/>
                <w:szCs w:val="21"/>
              </w:rPr>
            </w:pPr>
          </w:p>
        </w:tc>
      </w:tr>
      <w:tr w14:paraId="55782C8E">
        <w:tblPrEx>
          <w:tblCellMar>
            <w:top w:w="0" w:type="dxa"/>
            <w:left w:w="108" w:type="dxa"/>
            <w:bottom w:w="0" w:type="dxa"/>
            <w:right w:w="108" w:type="dxa"/>
          </w:tblCellMar>
        </w:tblPrEx>
        <w:trPr>
          <w:trHeight w:val="945" w:hRule="atLeast"/>
        </w:trPr>
        <w:tc>
          <w:tcPr>
            <w:tcW w:w="3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30DE3018">
            <w:pPr>
              <w:jc w:val="center"/>
              <w:rPr>
                <w:rFonts w:hint="eastAsia" w:ascii="方正仿宋_GBK" w:hAnsi="方正仿宋_GBK" w:eastAsia="方正仿宋_GBK" w:cs="方正仿宋_GBK"/>
                <w:color w:val="000000"/>
                <w:szCs w:val="21"/>
              </w:rPr>
            </w:pPr>
          </w:p>
        </w:tc>
        <w:tc>
          <w:tcPr>
            <w:tcW w:w="432" w:type="pct"/>
            <w:vMerge w:val="continue"/>
            <w:tcBorders>
              <w:top w:val="single" w:color="000000" w:sz="4" w:space="0"/>
              <w:left w:val="single" w:color="000000" w:sz="4" w:space="0"/>
              <w:bottom w:val="single" w:color="000000" w:sz="4" w:space="0"/>
              <w:right w:val="single" w:color="000000" w:sz="4" w:space="0"/>
            </w:tcBorders>
            <w:noWrap w:val="0"/>
            <w:vAlign w:val="center"/>
          </w:tcPr>
          <w:p w14:paraId="7A480DB1">
            <w:pPr>
              <w:jc w:val="center"/>
              <w:rPr>
                <w:rFonts w:hint="eastAsia" w:ascii="方正仿宋_GBK" w:hAnsi="方正仿宋_GBK" w:eastAsia="方正仿宋_GBK" w:cs="方正仿宋_GBK"/>
                <w:color w:val="000000"/>
                <w:szCs w:val="21"/>
              </w:rPr>
            </w:pPr>
          </w:p>
        </w:tc>
        <w:tc>
          <w:tcPr>
            <w:tcW w:w="1908" w:type="pct"/>
            <w:tcBorders>
              <w:top w:val="single" w:color="000000" w:sz="4" w:space="0"/>
              <w:left w:val="single" w:color="000000" w:sz="4" w:space="0"/>
              <w:bottom w:val="single" w:color="000000" w:sz="4" w:space="0"/>
              <w:right w:val="single" w:color="000000" w:sz="4" w:space="0"/>
            </w:tcBorders>
            <w:noWrap w:val="0"/>
            <w:vAlign w:val="center"/>
          </w:tcPr>
          <w:p w14:paraId="53C62AED">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10千伏通信接入网应满足配电网在线监测系统、智能巡检机器人等智能运检系统或设备信息的接入要求。</w:t>
            </w:r>
          </w:p>
        </w:tc>
        <w:tc>
          <w:tcPr>
            <w:tcW w:w="1262" w:type="pct"/>
            <w:tcBorders>
              <w:top w:val="single" w:color="000000" w:sz="4" w:space="0"/>
              <w:left w:val="single" w:color="000000" w:sz="4" w:space="0"/>
              <w:bottom w:val="single" w:color="000000" w:sz="4" w:space="0"/>
              <w:right w:val="single" w:color="000000" w:sz="4" w:space="0"/>
            </w:tcBorders>
            <w:noWrap w:val="0"/>
            <w:vAlign w:val="center"/>
          </w:tcPr>
          <w:p w14:paraId="756CCBF5">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天津市10千伏及以下配电网建设技术标准（DB/T 29-323-2024）5.11</w:t>
            </w:r>
          </w:p>
        </w:tc>
        <w:tc>
          <w:tcPr>
            <w:tcW w:w="372" w:type="pct"/>
            <w:tcBorders>
              <w:top w:val="single" w:color="000000" w:sz="4" w:space="0"/>
              <w:left w:val="single" w:color="000000" w:sz="4" w:space="0"/>
              <w:bottom w:val="single" w:color="000000" w:sz="4" w:space="0"/>
              <w:right w:val="single" w:color="000000" w:sz="4" w:space="0"/>
            </w:tcBorders>
            <w:noWrap/>
            <w:vAlign w:val="center"/>
          </w:tcPr>
          <w:p w14:paraId="3211C2C1">
            <w:pPr>
              <w:rPr>
                <w:rFonts w:hint="eastAsia" w:ascii="方正仿宋_GBK" w:hAnsi="方正仿宋_GBK" w:eastAsia="方正仿宋_GBK" w:cs="方正仿宋_GBK"/>
                <w:color w:val="000000"/>
                <w:szCs w:val="21"/>
              </w:rPr>
            </w:pPr>
          </w:p>
        </w:tc>
        <w:tc>
          <w:tcPr>
            <w:tcW w:w="648" w:type="pct"/>
            <w:tcBorders>
              <w:top w:val="single" w:color="000000" w:sz="4" w:space="0"/>
              <w:left w:val="single" w:color="000000" w:sz="4" w:space="0"/>
              <w:bottom w:val="single" w:color="000000" w:sz="4" w:space="0"/>
              <w:right w:val="single" w:color="000000" w:sz="4" w:space="0"/>
            </w:tcBorders>
            <w:noWrap/>
            <w:vAlign w:val="center"/>
          </w:tcPr>
          <w:p w14:paraId="5C66F500">
            <w:pPr>
              <w:rPr>
                <w:rFonts w:hint="eastAsia" w:ascii="方正仿宋_GBK" w:hAnsi="方正仿宋_GBK" w:eastAsia="方正仿宋_GBK" w:cs="方正仿宋_GBK"/>
                <w:color w:val="000000"/>
                <w:szCs w:val="21"/>
              </w:rPr>
            </w:pPr>
          </w:p>
        </w:tc>
      </w:tr>
      <w:tr w14:paraId="1D1E7081">
        <w:tblPrEx>
          <w:tblCellMar>
            <w:top w:w="0" w:type="dxa"/>
            <w:left w:w="108" w:type="dxa"/>
            <w:bottom w:w="0" w:type="dxa"/>
            <w:right w:w="108" w:type="dxa"/>
          </w:tblCellMar>
        </w:tblPrEx>
        <w:trPr>
          <w:trHeight w:val="1890" w:hRule="atLeast"/>
        </w:trPr>
        <w:tc>
          <w:tcPr>
            <w:tcW w:w="3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66E15FBF">
            <w:pPr>
              <w:jc w:val="center"/>
              <w:rPr>
                <w:rFonts w:hint="eastAsia" w:ascii="方正仿宋_GBK" w:hAnsi="方正仿宋_GBK" w:eastAsia="方正仿宋_GBK" w:cs="方正仿宋_GBK"/>
                <w:color w:val="000000"/>
                <w:szCs w:val="21"/>
              </w:rPr>
            </w:pPr>
          </w:p>
        </w:tc>
        <w:tc>
          <w:tcPr>
            <w:tcW w:w="432" w:type="pct"/>
            <w:vMerge w:val="continue"/>
            <w:tcBorders>
              <w:top w:val="single" w:color="000000" w:sz="4" w:space="0"/>
              <w:left w:val="single" w:color="000000" w:sz="4" w:space="0"/>
              <w:bottom w:val="single" w:color="000000" w:sz="4" w:space="0"/>
              <w:right w:val="single" w:color="000000" w:sz="4" w:space="0"/>
            </w:tcBorders>
            <w:noWrap w:val="0"/>
            <w:vAlign w:val="center"/>
          </w:tcPr>
          <w:p w14:paraId="1B83D428">
            <w:pPr>
              <w:jc w:val="center"/>
              <w:rPr>
                <w:rFonts w:hint="eastAsia" w:ascii="方正仿宋_GBK" w:hAnsi="方正仿宋_GBK" w:eastAsia="方正仿宋_GBK" w:cs="方正仿宋_GBK"/>
                <w:color w:val="000000"/>
                <w:szCs w:val="21"/>
              </w:rPr>
            </w:pPr>
          </w:p>
        </w:tc>
        <w:tc>
          <w:tcPr>
            <w:tcW w:w="1908" w:type="pct"/>
            <w:tcBorders>
              <w:top w:val="single" w:color="000000" w:sz="4" w:space="0"/>
              <w:left w:val="single" w:color="000000" w:sz="4" w:space="0"/>
              <w:bottom w:val="single" w:color="000000" w:sz="4" w:space="0"/>
              <w:right w:val="single" w:color="000000" w:sz="4" w:space="0"/>
            </w:tcBorders>
            <w:noWrap w:val="0"/>
            <w:vAlign w:val="center"/>
          </w:tcPr>
          <w:p w14:paraId="1F969772">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0.4千伏通信接入网技术应遵循因地制宜、多种通信技术相结合的原则。考虑与配电自动化光缆建设相结合，远程信道应充分利用10千伏通信接入网光缆资源。其他区域，远程通道可采用无线公网或电力无线专网的通信方式；本地通道宜采用低压载波、RS-485总线等方式，推广HPLC、微功率无线、低功耗无线等通信模式的多模单网通信网络。</w:t>
            </w:r>
          </w:p>
        </w:tc>
        <w:tc>
          <w:tcPr>
            <w:tcW w:w="1262" w:type="pct"/>
            <w:tcBorders>
              <w:top w:val="single" w:color="000000" w:sz="4" w:space="0"/>
              <w:left w:val="single" w:color="000000" w:sz="4" w:space="0"/>
              <w:bottom w:val="single" w:color="000000" w:sz="4" w:space="0"/>
              <w:right w:val="single" w:color="000000" w:sz="4" w:space="0"/>
            </w:tcBorders>
            <w:noWrap w:val="0"/>
            <w:vAlign w:val="center"/>
          </w:tcPr>
          <w:p w14:paraId="573C6AF0">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天津市10千伏及以下配电网建设技术标准（DB/T 29-323-2024）5.11</w:t>
            </w:r>
          </w:p>
        </w:tc>
        <w:tc>
          <w:tcPr>
            <w:tcW w:w="372" w:type="pct"/>
            <w:tcBorders>
              <w:top w:val="single" w:color="000000" w:sz="4" w:space="0"/>
              <w:left w:val="single" w:color="000000" w:sz="4" w:space="0"/>
              <w:bottom w:val="single" w:color="000000" w:sz="4" w:space="0"/>
              <w:right w:val="single" w:color="000000" w:sz="4" w:space="0"/>
            </w:tcBorders>
            <w:noWrap/>
            <w:vAlign w:val="center"/>
          </w:tcPr>
          <w:p w14:paraId="6508BE30">
            <w:pPr>
              <w:rPr>
                <w:rFonts w:hint="eastAsia" w:ascii="方正仿宋_GBK" w:hAnsi="方正仿宋_GBK" w:eastAsia="方正仿宋_GBK" w:cs="方正仿宋_GBK"/>
                <w:color w:val="000000"/>
                <w:szCs w:val="21"/>
              </w:rPr>
            </w:pPr>
          </w:p>
        </w:tc>
        <w:tc>
          <w:tcPr>
            <w:tcW w:w="648" w:type="pct"/>
            <w:tcBorders>
              <w:top w:val="single" w:color="000000" w:sz="4" w:space="0"/>
              <w:left w:val="single" w:color="000000" w:sz="4" w:space="0"/>
              <w:bottom w:val="single" w:color="000000" w:sz="4" w:space="0"/>
              <w:right w:val="single" w:color="000000" w:sz="4" w:space="0"/>
            </w:tcBorders>
            <w:noWrap/>
            <w:vAlign w:val="center"/>
          </w:tcPr>
          <w:p w14:paraId="6A427B9D">
            <w:pPr>
              <w:rPr>
                <w:rFonts w:hint="eastAsia" w:ascii="方正仿宋_GBK" w:hAnsi="方正仿宋_GBK" w:eastAsia="方正仿宋_GBK" w:cs="方正仿宋_GBK"/>
                <w:color w:val="000000"/>
                <w:szCs w:val="21"/>
              </w:rPr>
            </w:pPr>
          </w:p>
        </w:tc>
      </w:tr>
      <w:tr w14:paraId="6B1ADBD4">
        <w:tblPrEx>
          <w:tblCellMar>
            <w:top w:w="0" w:type="dxa"/>
            <w:left w:w="108" w:type="dxa"/>
            <w:bottom w:w="0" w:type="dxa"/>
            <w:right w:w="108" w:type="dxa"/>
          </w:tblCellMar>
        </w:tblPrEx>
        <w:trPr>
          <w:trHeight w:val="945" w:hRule="atLeast"/>
        </w:trPr>
        <w:tc>
          <w:tcPr>
            <w:tcW w:w="3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655379B3">
            <w:pPr>
              <w:jc w:val="center"/>
              <w:rPr>
                <w:rFonts w:hint="eastAsia" w:ascii="方正仿宋_GBK" w:hAnsi="方正仿宋_GBK" w:eastAsia="方正仿宋_GBK" w:cs="方正仿宋_GBK"/>
                <w:color w:val="000000"/>
                <w:szCs w:val="21"/>
              </w:rPr>
            </w:pPr>
          </w:p>
        </w:tc>
        <w:tc>
          <w:tcPr>
            <w:tcW w:w="432" w:type="pct"/>
            <w:vMerge w:val="continue"/>
            <w:tcBorders>
              <w:top w:val="single" w:color="000000" w:sz="4" w:space="0"/>
              <w:left w:val="single" w:color="000000" w:sz="4" w:space="0"/>
              <w:bottom w:val="single" w:color="000000" w:sz="4" w:space="0"/>
              <w:right w:val="single" w:color="000000" w:sz="4" w:space="0"/>
            </w:tcBorders>
            <w:noWrap w:val="0"/>
            <w:vAlign w:val="center"/>
          </w:tcPr>
          <w:p w14:paraId="3ECB82EF">
            <w:pPr>
              <w:jc w:val="center"/>
              <w:rPr>
                <w:rFonts w:hint="eastAsia" w:ascii="方正仿宋_GBK" w:hAnsi="方正仿宋_GBK" w:eastAsia="方正仿宋_GBK" w:cs="方正仿宋_GBK"/>
                <w:color w:val="000000"/>
                <w:szCs w:val="21"/>
              </w:rPr>
            </w:pPr>
          </w:p>
        </w:tc>
        <w:tc>
          <w:tcPr>
            <w:tcW w:w="1908" w:type="pct"/>
            <w:tcBorders>
              <w:top w:val="single" w:color="000000" w:sz="4" w:space="0"/>
              <w:left w:val="single" w:color="000000" w:sz="4" w:space="0"/>
              <w:bottom w:val="single" w:color="000000" w:sz="4" w:space="0"/>
              <w:right w:val="single" w:color="000000" w:sz="4" w:space="0"/>
            </w:tcBorders>
            <w:noWrap w:val="0"/>
            <w:vAlign w:val="center"/>
          </w:tcPr>
          <w:p w14:paraId="2F73B0B9">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终端通信接入网的安全防护应符合电力监控系统安全防护的相关规定。</w:t>
            </w:r>
          </w:p>
        </w:tc>
        <w:tc>
          <w:tcPr>
            <w:tcW w:w="1262" w:type="pct"/>
            <w:tcBorders>
              <w:top w:val="single" w:color="000000" w:sz="4" w:space="0"/>
              <w:left w:val="single" w:color="000000" w:sz="4" w:space="0"/>
              <w:bottom w:val="single" w:color="000000" w:sz="4" w:space="0"/>
              <w:right w:val="single" w:color="000000" w:sz="4" w:space="0"/>
            </w:tcBorders>
            <w:noWrap w:val="0"/>
            <w:vAlign w:val="center"/>
          </w:tcPr>
          <w:p w14:paraId="757E9ABA">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天津市10千伏及以下配电网建设技术标准（DB/T 29-323-2024）5.11</w:t>
            </w:r>
          </w:p>
        </w:tc>
        <w:tc>
          <w:tcPr>
            <w:tcW w:w="372" w:type="pct"/>
            <w:tcBorders>
              <w:top w:val="single" w:color="000000" w:sz="4" w:space="0"/>
              <w:left w:val="single" w:color="000000" w:sz="4" w:space="0"/>
              <w:bottom w:val="single" w:color="000000" w:sz="4" w:space="0"/>
              <w:right w:val="single" w:color="000000" w:sz="4" w:space="0"/>
            </w:tcBorders>
            <w:noWrap/>
            <w:vAlign w:val="center"/>
          </w:tcPr>
          <w:p w14:paraId="6D0A7CBD">
            <w:pPr>
              <w:rPr>
                <w:rFonts w:hint="eastAsia" w:ascii="方正仿宋_GBK" w:hAnsi="方正仿宋_GBK" w:eastAsia="方正仿宋_GBK" w:cs="方正仿宋_GBK"/>
                <w:color w:val="000000"/>
                <w:szCs w:val="21"/>
              </w:rPr>
            </w:pPr>
          </w:p>
        </w:tc>
        <w:tc>
          <w:tcPr>
            <w:tcW w:w="648" w:type="pct"/>
            <w:tcBorders>
              <w:top w:val="single" w:color="000000" w:sz="4" w:space="0"/>
              <w:left w:val="single" w:color="000000" w:sz="4" w:space="0"/>
              <w:bottom w:val="single" w:color="000000" w:sz="4" w:space="0"/>
              <w:right w:val="single" w:color="000000" w:sz="4" w:space="0"/>
            </w:tcBorders>
            <w:noWrap/>
            <w:vAlign w:val="center"/>
          </w:tcPr>
          <w:p w14:paraId="1B6DBBA2">
            <w:pPr>
              <w:rPr>
                <w:rFonts w:hint="eastAsia" w:ascii="方正仿宋_GBK" w:hAnsi="方正仿宋_GBK" w:eastAsia="方正仿宋_GBK" w:cs="方正仿宋_GBK"/>
                <w:color w:val="000000"/>
                <w:szCs w:val="21"/>
              </w:rPr>
            </w:pPr>
          </w:p>
        </w:tc>
      </w:tr>
      <w:tr w14:paraId="3B633957">
        <w:tblPrEx>
          <w:tblCellMar>
            <w:top w:w="0" w:type="dxa"/>
            <w:left w:w="108" w:type="dxa"/>
            <w:bottom w:w="0" w:type="dxa"/>
            <w:right w:w="108" w:type="dxa"/>
          </w:tblCellMar>
        </w:tblPrEx>
        <w:trPr>
          <w:trHeight w:val="315" w:hRule="atLeast"/>
        </w:trPr>
        <w:tc>
          <w:tcPr>
            <w:tcW w:w="5000" w:type="pct"/>
            <w:gridSpan w:val="6"/>
            <w:tcBorders>
              <w:top w:val="single" w:color="000000" w:sz="4" w:space="0"/>
              <w:left w:val="single" w:color="000000" w:sz="4" w:space="0"/>
              <w:bottom w:val="single" w:color="000000" w:sz="4" w:space="0"/>
              <w:right w:val="single" w:color="000000" w:sz="4" w:space="0"/>
            </w:tcBorders>
            <w:noWrap w:val="0"/>
            <w:vAlign w:val="center"/>
          </w:tcPr>
          <w:p w14:paraId="3F478B3D">
            <w:pPr>
              <w:widowControl/>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存在的其他问题：</w:t>
            </w:r>
          </w:p>
        </w:tc>
      </w:tr>
      <w:tr w14:paraId="62BC4176">
        <w:tblPrEx>
          <w:tblCellMar>
            <w:top w:w="0" w:type="dxa"/>
            <w:left w:w="108" w:type="dxa"/>
            <w:bottom w:w="0" w:type="dxa"/>
            <w:right w:w="108" w:type="dxa"/>
          </w:tblCellMar>
        </w:tblPrEx>
        <w:trPr>
          <w:trHeight w:val="315" w:hRule="atLeast"/>
        </w:trPr>
        <w:tc>
          <w:tcPr>
            <w:tcW w:w="5000" w:type="pct"/>
            <w:gridSpan w:val="6"/>
            <w:tcBorders>
              <w:top w:val="single" w:color="000000" w:sz="4" w:space="0"/>
              <w:left w:val="single" w:color="000000" w:sz="4" w:space="0"/>
              <w:bottom w:val="single" w:color="000000" w:sz="4" w:space="0"/>
              <w:right w:val="single" w:color="000000" w:sz="4" w:space="0"/>
            </w:tcBorders>
            <w:noWrap w:val="0"/>
            <w:vAlign w:val="center"/>
          </w:tcPr>
          <w:p w14:paraId="4730534B">
            <w:pPr>
              <w:widowControl/>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检查人：</w:t>
            </w:r>
          </w:p>
        </w:tc>
      </w:tr>
      <w:tr w14:paraId="7AABC929">
        <w:tblPrEx>
          <w:tblCellMar>
            <w:top w:w="0" w:type="dxa"/>
            <w:left w:w="108" w:type="dxa"/>
            <w:bottom w:w="0" w:type="dxa"/>
            <w:right w:w="108" w:type="dxa"/>
          </w:tblCellMar>
        </w:tblPrEx>
        <w:trPr>
          <w:trHeight w:val="315" w:hRule="atLeast"/>
        </w:trPr>
        <w:tc>
          <w:tcPr>
            <w:tcW w:w="5000" w:type="pct"/>
            <w:gridSpan w:val="6"/>
            <w:tcBorders>
              <w:top w:val="single" w:color="000000" w:sz="4" w:space="0"/>
              <w:left w:val="single" w:color="000000" w:sz="4" w:space="0"/>
              <w:bottom w:val="single" w:color="000000" w:sz="4" w:space="0"/>
              <w:right w:val="single" w:color="000000" w:sz="4" w:space="0"/>
            </w:tcBorders>
            <w:noWrap w:val="0"/>
            <w:vAlign w:val="center"/>
          </w:tcPr>
          <w:p w14:paraId="62DFBE4B">
            <w:pPr>
              <w:widowControl/>
              <w:jc w:val="righ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检查时间：      年     月     日</w:t>
            </w:r>
          </w:p>
        </w:tc>
      </w:tr>
    </w:tbl>
    <w:p w14:paraId="5D5CC200">
      <w:pPr>
        <w:rPr>
          <w:sz w:val="18"/>
          <w:szCs w:val="21"/>
        </w:rPr>
      </w:pPr>
    </w:p>
    <w:p w14:paraId="49DAC0AA">
      <w:pPr>
        <w:rPr>
          <w:sz w:val="18"/>
          <w:szCs w:val="21"/>
        </w:rPr>
      </w:pPr>
    </w:p>
    <w:tbl>
      <w:tblPr>
        <w:tblStyle w:val="9"/>
        <w:tblW w:w="5000" w:type="pct"/>
        <w:tblInd w:w="0" w:type="dxa"/>
        <w:tblLayout w:type="fixed"/>
        <w:tblCellMar>
          <w:top w:w="0" w:type="dxa"/>
          <w:left w:w="108" w:type="dxa"/>
          <w:bottom w:w="0" w:type="dxa"/>
          <w:right w:w="108" w:type="dxa"/>
        </w:tblCellMar>
      </w:tblPr>
      <w:tblGrid>
        <w:gridCol w:w="576"/>
        <w:gridCol w:w="758"/>
        <w:gridCol w:w="4418"/>
        <w:gridCol w:w="1475"/>
        <w:gridCol w:w="792"/>
        <w:gridCol w:w="1042"/>
      </w:tblGrid>
      <w:tr w14:paraId="7278A694">
        <w:tblPrEx>
          <w:tblCellMar>
            <w:top w:w="0" w:type="dxa"/>
            <w:left w:w="108" w:type="dxa"/>
            <w:bottom w:w="0" w:type="dxa"/>
            <w:right w:w="108" w:type="dxa"/>
          </w:tblCellMar>
        </w:tblPrEx>
        <w:trPr>
          <w:trHeight w:val="315" w:hRule="atLeast"/>
        </w:trPr>
        <w:tc>
          <w:tcPr>
            <w:tcW w:w="5000" w:type="pct"/>
            <w:gridSpan w:val="6"/>
            <w:tcBorders>
              <w:top w:val="single" w:color="000000" w:sz="4" w:space="0"/>
              <w:left w:val="single" w:color="000000" w:sz="4" w:space="0"/>
              <w:bottom w:val="single" w:color="000000" w:sz="4" w:space="0"/>
              <w:right w:val="single" w:color="000000" w:sz="4" w:space="0"/>
            </w:tcBorders>
            <w:noWrap/>
            <w:vAlign w:val="center"/>
          </w:tcPr>
          <w:p w14:paraId="19A26EBD">
            <w:pPr>
              <w:widowControl/>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居民配套工程标准化竣工验收指导卡（电缆及通道验收）</w:t>
            </w:r>
          </w:p>
        </w:tc>
      </w:tr>
      <w:tr w14:paraId="170CC17A">
        <w:tblPrEx>
          <w:tblCellMar>
            <w:top w:w="0" w:type="dxa"/>
            <w:left w:w="108" w:type="dxa"/>
            <w:bottom w:w="0" w:type="dxa"/>
            <w:right w:w="108" w:type="dxa"/>
          </w:tblCellMar>
        </w:tblPrEx>
        <w:trPr>
          <w:trHeight w:val="440" w:hRule="atLeast"/>
        </w:trPr>
        <w:tc>
          <w:tcPr>
            <w:tcW w:w="5000" w:type="pct"/>
            <w:gridSpan w:val="6"/>
            <w:tcBorders>
              <w:top w:val="single" w:color="000000" w:sz="4" w:space="0"/>
              <w:left w:val="single" w:color="000000" w:sz="4" w:space="0"/>
              <w:bottom w:val="single" w:color="000000" w:sz="4" w:space="0"/>
              <w:right w:val="single" w:color="000000" w:sz="4" w:space="0"/>
            </w:tcBorders>
            <w:noWrap/>
            <w:vAlign w:val="center"/>
          </w:tcPr>
          <w:p w14:paraId="0B369595">
            <w:pPr>
              <w:widowControl/>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 xml:space="preserve">编号：                                 </w:t>
            </w:r>
          </w:p>
        </w:tc>
      </w:tr>
      <w:tr w14:paraId="53670690">
        <w:tblPrEx>
          <w:tblCellMar>
            <w:top w:w="0" w:type="dxa"/>
            <w:left w:w="108" w:type="dxa"/>
            <w:bottom w:w="0" w:type="dxa"/>
            <w:right w:w="108" w:type="dxa"/>
          </w:tblCellMar>
        </w:tblPrEx>
        <w:trPr>
          <w:trHeight w:val="560" w:hRule="atLeast"/>
        </w:trPr>
        <w:tc>
          <w:tcPr>
            <w:tcW w:w="736" w:type="pct"/>
            <w:gridSpan w:val="2"/>
            <w:tcBorders>
              <w:top w:val="single" w:color="000000" w:sz="4" w:space="0"/>
              <w:left w:val="single" w:color="000000" w:sz="4" w:space="0"/>
              <w:bottom w:val="single" w:color="000000" w:sz="4" w:space="0"/>
              <w:right w:val="single" w:color="000000" w:sz="4" w:space="0"/>
            </w:tcBorders>
            <w:noWrap/>
            <w:vAlign w:val="center"/>
          </w:tcPr>
          <w:p w14:paraId="53CD8DFE">
            <w:pPr>
              <w:widowControl/>
              <w:jc w:val="center"/>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工程名称</w:t>
            </w:r>
          </w:p>
        </w:tc>
        <w:tc>
          <w:tcPr>
            <w:tcW w:w="3252" w:type="pct"/>
            <w:gridSpan w:val="2"/>
            <w:tcBorders>
              <w:top w:val="single" w:color="000000" w:sz="4" w:space="0"/>
              <w:left w:val="single" w:color="000000" w:sz="4" w:space="0"/>
              <w:bottom w:val="single" w:color="000000" w:sz="4" w:space="0"/>
              <w:right w:val="single" w:color="000000" w:sz="4" w:space="0"/>
            </w:tcBorders>
            <w:noWrap/>
            <w:vAlign w:val="center"/>
          </w:tcPr>
          <w:p w14:paraId="342A29AD">
            <w:pPr>
              <w:jc w:val="center"/>
              <w:rPr>
                <w:rFonts w:hint="eastAsia" w:ascii="方正仿宋_GBK" w:hAnsi="方正仿宋_GBK" w:eastAsia="方正仿宋_GBK" w:cs="方正仿宋_GBK"/>
                <w:color w:val="000000"/>
                <w:szCs w:val="21"/>
              </w:rPr>
            </w:pPr>
          </w:p>
        </w:tc>
        <w:tc>
          <w:tcPr>
            <w:tcW w:w="1011" w:type="pct"/>
            <w:gridSpan w:val="2"/>
            <w:tcBorders>
              <w:top w:val="single" w:color="000000" w:sz="4" w:space="0"/>
              <w:left w:val="single" w:color="000000" w:sz="4" w:space="0"/>
              <w:bottom w:val="single" w:color="000000" w:sz="4" w:space="0"/>
              <w:right w:val="single" w:color="000000" w:sz="4" w:space="0"/>
            </w:tcBorders>
            <w:noWrap w:val="0"/>
            <w:vAlign w:val="center"/>
          </w:tcPr>
          <w:p w14:paraId="63C7846D">
            <w:pPr>
              <w:widowControl/>
              <w:jc w:val="center"/>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检查项目：竣工验收</w:t>
            </w:r>
          </w:p>
        </w:tc>
      </w:tr>
      <w:tr w14:paraId="246BD838">
        <w:tblPrEx>
          <w:tblCellMar>
            <w:top w:w="0" w:type="dxa"/>
            <w:left w:w="108" w:type="dxa"/>
            <w:bottom w:w="0" w:type="dxa"/>
            <w:right w:w="108" w:type="dxa"/>
          </w:tblCellMar>
        </w:tblPrEx>
        <w:trPr>
          <w:trHeight w:val="523" w:hRule="atLeast"/>
        </w:trPr>
        <w:tc>
          <w:tcPr>
            <w:tcW w:w="318" w:type="pct"/>
            <w:tcBorders>
              <w:top w:val="single" w:color="000000" w:sz="4" w:space="0"/>
              <w:left w:val="single" w:color="000000" w:sz="4" w:space="0"/>
              <w:bottom w:val="single" w:color="000000" w:sz="4" w:space="0"/>
              <w:right w:val="single" w:color="000000" w:sz="4" w:space="0"/>
            </w:tcBorders>
            <w:noWrap/>
            <w:vAlign w:val="center"/>
          </w:tcPr>
          <w:p w14:paraId="780A90FA">
            <w:pPr>
              <w:widowControl/>
              <w:jc w:val="center"/>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序号</w:t>
            </w:r>
          </w:p>
        </w:tc>
        <w:tc>
          <w:tcPr>
            <w:tcW w:w="418" w:type="pct"/>
            <w:tcBorders>
              <w:top w:val="single" w:color="000000" w:sz="4" w:space="0"/>
              <w:left w:val="single" w:color="000000" w:sz="4" w:space="0"/>
              <w:bottom w:val="single" w:color="000000" w:sz="4" w:space="0"/>
              <w:right w:val="single" w:color="000000" w:sz="4" w:space="0"/>
            </w:tcBorders>
            <w:noWrap/>
            <w:vAlign w:val="center"/>
          </w:tcPr>
          <w:p w14:paraId="0E46CB6B">
            <w:pPr>
              <w:widowControl/>
              <w:jc w:val="center"/>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验收类别</w:t>
            </w:r>
          </w:p>
        </w:tc>
        <w:tc>
          <w:tcPr>
            <w:tcW w:w="2438" w:type="pct"/>
            <w:tcBorders>
              <w:top w:val="single" w:color="000000" w:sz="4" w:space="0"/>
              <w:left w:val="single" w:color="000000" w:sz="4" w:space="0"/>
              <w:bottom w:val="single" w:color="000000" w:sz="4" w:space="0"/>
              <w:right w:val="single" w:color="000000" w:sz="4" w:space="0"/>
            </w:tcBorders>
            <w:noWrap/>
            <w:vAlign w:val="center"/>
          </w:tcPr>
          <w:p w14:paraId="5C7645FB">
            <w:pPr>
              <w:widowControl/>
              <w:jc w:val="center"/>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验收要求</w:t>
            </w:r>
          </w:p>
        </w:tc>
        <w:tc>
          <w:tcPr>
            <w:tcW w:w="813" w:type="pct"/>
            <w:tcBorders>
              <w:top w:val="single" w:color="000000" w:sz="4" w:space="0"/>
              <w:left w:val="single" w:color="000000" w:sz="4" w:space="0"/>
              <w:bottom w:val="single" w:color="000000" w:sz="4" w:space="0"/>
              <w:right w:val="single" w:color="000000" w:sz="4" w:space="0"/>
            </w:tcBorders>
            <w:noWrap/>
            <w:vAlign w:val="center"/>
          </w:tcPr>
          <w:p w14:paraId="1B6C06E1">
            <w:pPr>
              <w:widowControl/>
              <w:jc w:val="center"/>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依据条款</w:t>
            </w:r>
          </w:p>
        </w:tc>
        <w:tc>
          <w:tcPr>
            <w:tcW w:w="437" w:type="pct"/>
            <w:tcBorders>
              <w:top w:val="single" w:color="000000" w:sz="4" w:space="0"/>
              <w:left w:val="single" w:color="000000" w:sz="4" w:space="0"/>
              <w:bottom w:val="single" w:color="000000" w:sz="4" w:space="0"/>
              <w:right w:val="single" w:color="000000" w:sz="4" w:space="0"/>
            </w:tcBorders>
            <w:noWrap/>
            <w:vAlign w:val="center"/>
          </w:tcPr>
          <w:p w14:paraId="52CA6B72">
            <w:pPr>
              <w:widowControl/>
              <w:jc w:val="center"/>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是否合格</w:t>
            </w:r>
          </w:p>
        </w:tc>
        <w:tc>
          <w:tcPr>
            <w:tcW w:w="573" w:type="pct"/>
            <w:tcBorders>
              <w:top w:val="single" w:color="000000" w:sz="4" w:space="0"/>
              <w:left w:val="single" w:color="000000" w:sz="4" w:space="0"/>
              <w:bottom w:val="single" w:color="000000" w:sz="4" w:space="0"/>
              <w:right w:val="single" w:color="000000" w:sz="4" w:space="0"/>
            </w:tcBorders>
            <w:noWrap/>
            <w:vAlign w:val="center"/>
          </w:tcPr>
          <w:p w14:paraId="7DCFDC42">
            <w:pPr>
              <w:widowControl/>
              <w:jc w:val="center"/>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存在问题描述</w:t>
            </w:r>
          </w:p>
        </w:tc>
      </w:tr>
      <w:tr w14:paraId="20FB2B4F">
        <w:tblPrEx>
          <w:tblCellMar>
            <w:top w:w="0" w:type="dxa"/>
            <w:left w:w="108" w:type="dxa"/>
            <w:bottom w:w="0" w:type="dxa"/>
            <w:right w:w="108" w:type="dxa"/>
          </w:tblCellMar>
        </w:tblPrEx>
        <w:trPr>
          <w:trHeight w:val="5040" w:hRule="atLeast"/>
        </w:trPr>
        <w:tc>
          <w:tcPr>
            <w:tcW w:w="318" w:type="pct"/>
            <w:vMerge w:val="restart"/>
            <w:tcBorders>
              <w:top w:val="single" w:color="000000" w:sz="4" w:space="0"/>
              <w:left w:val="single" w:color="000000" w:sz="4" w:space="0"/>
              <w:bottom w:val="single" w:color="000000" w:sz="4" w:space="0"/>
              <w:right w:val="single" w:color="000000" w:sz="4" w:space="0"/>
            </w:tcBorders>
            <w:noWrap w:val="0"/>
            <w:vAlign w:val="center"/>
          </w:tcPr>
          <w:p w14:paraId="47316AFA">
            <w:pPr>
              <w:widowControl/>
              <w:jc w:val="center"/>
              <w:textAlignment w:val="center"/>
              <w:rPr>
                <w:rFonts w:hint="eastAsia" w:ascii="方正仿宋_GBK" w:hAnsi="方正仿宋_GBK" w:eastAsia="方正仿宋_GBK" w:cs="方正仿宋_GBK"/>
                <w:color w:val="000000"/>
                <w:kern w:val="0"/>
                <w:szCs w:val="21"/>
                <w:lang w:bidi="ar"/>
              </w:rPr>
            </w:pPr>
          </w:p>
          <w:p w14:paraId="70E24E71">
            <w:pPr>
              <w:widowControl/>
              <w:jc w:val="center"/>
              <w:textAlignment w:val="center"/>
              <w:rPr>
                <w:rFonts w:hint="eastAsia" w:ascii="方正仿宋_GBK" w:hAnsi="方正仿宋_GBK" w:eastAsia="方正仿宋_GBK" w:cs="方正仿宋_GBK"/>
                <w:color w:val="000000"/>
                <w:kern w:val="0"/>
                <w:szCs w:val="21"/>
                <w:lang w:bidi="ar"/>
              </w:rPr>
            </w:pPr>
          </w:p>
          <w:p w14:paraId="2EB0C073">
            <w:pPr>
              <w:widowControl/>
              <w:jc w:val="center"/>
              <w:textAlignment w:val="center"/>
              <w:rPr>
                <w:rFonts w:hint="eastAsia" w:ascii="方正仿宋_GBK" w:hAnsi="方正仿宋_GBK" w:eastAsia="方正仿宋_GBK" w:cs="方正仿宋_GBK"/>
                <w:color w:val="000000"/>
                <w:kern w:val="0"/>
                <w:szCs w:val="21"/>
                <w:lang w:bidi="ar"/>
              </w:rPr>
            </w:pPr>
          </w:p>
          <w:p w14:paraId="23FF18E2">
            <w:pPr>
              <w:widowControl/>
              <w:jc w:val="center"/>
              <w:textAlignment w:val="center"/>
              <w:rPr>
                <w:rFonts w:hint="eastAsia" w:ascii="方正仿宋_GBK" w:hAnsi="方正仿宋_GBK" w:eastAsia="方正仿宋_GBK" w:cs="方正仿宋_GBK"/>
                <w:color w:val="000000"/>
                <w:kern w:val="0"/>
                <w:szCs w:val="21"/>
                <w:lang w:bidi="ar"/>
              </w:rPr>
            </w:pPr>
          </w:p>
          <w:p w14:paraId="2C452C32">
            <w:pPr>
              <w:widowControl/>
              <w:jc w:val="center"/>
              <w:textAlignment w:val="center"/>
              <w:rPr>
                <w:rFonts w:hint="eastAsia" w:ascii="方正仿宋_GBK" w:hAnsi="方正仿宋_GBK" w:eastAsia="方正仿宋_GBK" w:cs="方正仿宋_GBK"/>
                <w:color w:val="000000"/>
                <w:kern w:val="0"/>
                <w:szCs w:val="21"/>
                <w:lang w:bidi="ar"/>
              </w:rPr>
            </w:pPr>
          </w:p>
          <w:p w14:paraId="405ADDC4">
            <w:pPr>
              <w:widowControl/>
              <w:jc w:val="center"/>
              <w:textAlignment w:val="center"/>
              <w:rPr>
                <w:rFonts w:hint="eastAsia" w:ascii="方正仿宋_GBK" w:hAnsi="方正仿宋_GBK" w:eastAsia="方正仿宋_GBK" w:cs="方正仿宋_GBK"/>
                <w:color w:val="000000"/>
                <w:kern w:val="0"/>
                <w:szCs w:val="21"/>
                <w:lang w:bidi="ar"/>
              </w:rPr>
            </w:pPr>
          </w:p>
          <w:p w14:paraId="0DB98733">
            <w:pPr>
              <w:widowControl/>
              <w:jc w:val="center"/>
              <w:textAlignment w:val="center"/>
              <w:rPr>
                <w:rFonts w:hint="eastAsia" w:ascii="方正仿宋_GBK" w:hAnsi="方正仿宋_GBK" w:eastAsia="方正仿宋_GBK" w:cs="方正仿宋_GBK"/>
                <w:color w:val="000000"/>
                <w:kern w:val="0"/>
                <w:szCs w:val="21"/>
                <w:lang w:bidi="ar"/>
              </w:rPr>
            </w:pPr>
          </w:p>
          <w:p w14:paraId="36DF0581">
            <w:pPr>
              <w:widowControl/>
              <w:jc w:val="center"/>
              <w:textAlignment w:val="center"/>
              <w:rPr>
                <w:rFonts w:hint="eastAsia" w:ascii="方正仿宋_GBK" w:hAnsi="方正仿宋_GBK" w:eastAsia="方正仿宋_GBK" w:cs="方正仿宋_GBK"/>
                <w:color w:val="000000"/>
                <w:kern w:val="0"/>
                <w:szCs w:val="21"/>
                <w:lang w:bidi="ar"/>
              </w:rPr>
            </w:pPr>
          </w:p>
          <w:p w14:paraId="69F125B2">
            <w:pPr>
              <w:widowControl/>
              <w:jc w:val="center"/>
              <w:textAlignment w:val="center"/>
              <w:rPr>
                <w:rFonts w:hint="eastAsia" w:ascii="方正仿宋_GBK" w:hAnsi="方正仿宋_GBK" w:eastAsia="方正仿宋_GBK" w:cs="方正仿宋_GBK"/>
                <w:color w:val="000000"/>
                <w:kern w:val="0"/>
                <w:szCs w:val="21"/>
                <w:lang w:bidi="ar"/>
              </w:rPr>
            </w:pPr>
            <w:r>
              <w:rPr>
                <w:rFonts w:hint="eastAsia" w:ascii="方正仿宋_GBK" w:hAnsi="方正仿宋_GBK" w:eastAsia="方正仿宋_GBK" w:cs="方正仿宋_GBK"/>
                <w:color w:val="000000"/>
                <w:kern w:val="0"/>
                <w:szCs w:val="21"/>
                <w:lang w:bidi="ar"/>
              </w:rPr>
              <w:t>1</w:t>
            </w:r>
          </w:p>
          <w:p w14:paraId="1D6E5250">
            <w:pPr>
              <w:widowControl/>
              <w:jc w:val="center"/>
              <w:textAlignment w:val="center"/>
              <w:rPr>
                <w:rFonts w:hint="eastAsia" w:ascii="方正仿宋_GBK" w:hAnsi="方正仿宋_GBK" w:eastAsia="方正仿宋_GBK" w:cs="方正仿宋_GBK"/>
                <w:color w:val="000000"/>
                <w:kern w:val="0"/>
                <w:szCs w:val="21"/>
                <w:lang w:bidi="ar"/>
              </w:rPr>
            </w:pPr>
          </w:p>
          <w:p w14:paraId="5859FF74">
            <w:pPr>
              <w:widowControl/>
              <w:jc w:val="center"/>
              <w:textAlignment w:val="center"/>
              <w:rPr>
                <w:rFonts w:hint="eastAsia" w:ascii="方正仿宋_GBK" w:hAnsi="方正仿宋_GBK" w:eastAsia="方正仿宋_GBK" w:cs="方正仿宋_GBK"/>
                <w:color w:val="000000"/>
                <w:kern w:val="0"/>
                <w:szCs w:val="21"/>
                <w:lang w:bidi="ar"/>
              </w:rPr>
            </w:pPr>
          </w:p>
          <w:p w14:paraId="57DB6BAB">
            <w:pPr>
              <w:widowControl/>
              <w:jc w:val="center"/>
              <w:textAlignment w:val="center"/>
              <w:rPr>
                <w:rFonts w:hint="eastAsia" w:ascii="方正仿宋_GBK" w:hAnsi="方正仿宋_GBK" w:eastAsia="方正仿宋_GBK" w:cs="方正仿宋_GBK"/>
                <w:color w:val="000000"/>
                <w:kern w:val="0"/>
                <w:szCs w:val="21"/>
                <w:lang w:bidi="ar"/>
              </w:rPr>
            </w:pPr>
          </w:p>
          <w:p w14:paraId="32E0C226">
            <w:pPr>
              <w:widowControl/>
              <w:jc w:val="center"/>
              <w:textAlignment w:val="center"/>
              <w:rPr>
                <w:rFonts w:hint="eastAsia" w:ascii="方正仿宋_GBK" w:hAnsi="方正仿宋_GBK" w:eastAsia="方正仿宋_GBK" w:cs="方正仿宋_GBK"/>
                <w:color w:val="000000"/>
                <w:kern w:val="0"/>
                <w:szCs w:val="21"/>
                <w:lang w:bidi="ar"/>
              </w:rPr>
            </w:pPr>
          </w:p>
          <w:p w14:paraId="2A1A1EC9">
            <w:pPr>
              <w:widowControl/>
              <w:jc w:val="center"/>
              <w:textAlignment w:val="center"/>
              <w:rPr>
                <w:rFonts w:hint="eastAsia" w:ascii="方正仿宋_GBK" w:hAnsi="方正仿宋_GBK" w:eastAsia="方正仿宋_GBK" w:cs="方正仿宋_GBK"/>
                <w:color w:val="000000"/>
                <w:kern w:val="0"/>
                <w:szCs w:val="21"/>
                <w:lang w:bidi="ar"/>
              </w:rPr>
            </w:pPr>
          </w:p>
          <w:p w14:paraId="7A11787A">
            <w:pPr>
              <w:widowControl/>
              <w:jc w:val="center"/>
              <w:textAlignment w:val="center"/>
              <w:rPr>
                <w:rFonts w:hint="eastAsia" w:ascii="方正仿宋_GBK" w:hAnsi="方正仿宋_GBK" w:eastAsia="方正仿宋_GBK" w:cs="方正仿宋_GBK"/>
                <w:color w:val="000000"/>
                <w:kern w:val="0"/>
                <w:szCs w:val="21"/>
                <w:lang w:bidi="ar"/>
              </w:rPr>
            </w:pPr>
          </w:p>
          <w:p w14:paraId="469063ED">
            <w:pPr>
              <w:widowControl/>
              <w:jc w:val="center"/>
              <w:textAlignment w:val="center"/>
              <w:rPr>
                <w:rFonts w:hint="eastAsia" w:ascii="方正仿宋_GBK" w:hAnsi="方正仿宋_GBK" w:eastAsia="方正仿宋_GBK" w:cs="方正仿宋_GBK"/>
                <w:color w:val="000000"/>
                <w:kern w:val="0"/>
                <w:szCs w:val="21"/>
                <w:lang w:bidi="ar"/>
              </w:rPr>
            </w:pPr>
          </w:p>
          <w:p w14:paraId="449ABC9E">
            <w:pPr>
              <w:widowControl/>
              <w:jc w:val="center"/>
              <w:textAlignment w:val="center"/>
              <w:rPr>
                <w:rFonts w:hint="eastAsia" w:ascii="方正仿宋_GBK" w:hAnsi="方正仿宋_GBK" w:eastAsia="方正仿宋_GBK" w:cs="方正仿宋_GBK"/>
                <w:color w:val="000000"/>
                <w:kern w:val="0"/>
                <w:szCs w:val="21"/>
                <w:lang w:bidi="ar"/>
              </w:rPr>
            </w:pPr>
          </w:p>
          <w:p w14:paraId="68E0C509">
            <w:pPr>
              <w:widowControl/>
              <w:jc w:val="center"/>
              <w:textAlignment w:val="center"/>
              <w:rPr>
                <w:rFonts w:hint="eastAsia" w:ascii="方正仿宋_GBK" w:hAnsi="方正仿宋_GBK" w:eastAsia="方正仿宋_GBK" w:cs="方正仿宋_GBK"/>
                <w:color w:val="000000"/>
                <w:kern w:val="0"/>
                <w:szCs w:val="21"/>
                <w:lang w:bidi="ar"/>
              </w:rPr>
            </w:pPr>
          </w:p>
          <w:p w14:paraId="052B0352">
            <w:pPr>
              <w:widowControl/>
              <w:jc w:val="center"/>
              <w:textAlignment w:val="center"/>
              <w:rPr>
                <w:rFonts w:hint="eastAsia" w:ascii="方正仿宋_GBK" w:hAnsi="方正仿宋_GBK" w:eastAsia="方正仿宋_GBK" w:cs="方正仿宋_GBK"/>
                <w:color w:val="000000"/>
                <w:kern w:val="0"/>
                <w:szCs w:val="21"/>
                <w:lang w:bidi="ar"/>
              </w:rPr>
            </w:pPr>
          </w:p>
          <w:p w14:paraId="254DAB7F">
            <w:pPr>
              <w:widowControl/>
              <w:jc w:val="center"/>
              <w:textAlignment w:val="center"/>
              <w:rPr>
                <w:rFonts w:hint="eastAsia" w:ascii="方正仿宋_GBK" w:hAnsi="方正仿宋_GBK" w:eastAsia="方正仿宋_GBK" w:cs="方正仿宋_GBK"/>
                <w:color w:val="000000"/>
                <w:kern w:val="0"/>
                <w:szCs w:val="21"/>
                <w:lang w:bidi="ar"/>
              </w:rPr>
            </w:pPr>
          </w:p>
          <w:p w14:paraId="182F886E">
            <w:pPr>
              <w:widowControl/>
              <w:jc w:val="center"/>
              <w:textAlignment w:val="center"/>
              <w:rPr>
                <w:rFonts w:hint="eastAsia" w:ascii="方正仿宋_GBK" w:hAnsi="方正仿宋_GBK" w:eastAsia="方正仿宋_GBK" w:cs="方正仿宋_GBK"/>
                <w:color w:val="000000"/>
                <w:kern w:val="0"/>
                <w:szCs w:val="21"/>
                <w:lang w:bidi="ar"/>
              </w:rPr>
            </w:pPr>
          </w:p>
          <w:p w14:paraId="1D3FD9DF">
            <w:pPr>
              <w:widowControl/>
              <w:jc w:val="center"/>
              <w:textAlignment w:val="center"/>
              <w:rPr>
                <w:rFonts w:hint="eastAsia" w:ascii="方正仿宋_GBK" w:hAnsi="方正仿宋_GBK" w:eastAsia="方正仿宋_GBK" w:cs="方正仿宋_GBK"/>
                <w:color w:val="000000"/>
                <w:kern w:val="0"/>
                <w:szCs w:val="21"/>
                <w:lang w:bidi="ar"/>
              </w:rPr>
            </w:pPr>
          </w:p>
          <w:p w14:paraId="2DF0E006">
            <w:pPr>
              <w:widowControl/>
              <w:jc w:val="center"/>
              <w:textAlignment w:val="center"/>
              <w:rPr>
                <w:rFonts w:hint="eastAsia" w:ascii="方正仿宋_GBK" w:hAnsi="方正仿宋_GBK" w:eastAsia="方正仿宋_GBK" w:cs="方正仿宋_GBK"/>
                <w:color w:val="000000"/>
                <w:kern w:val="0"/>
                <w:szCs w:val="21"/>
                <w:lang w:bidi="ar"/>
              </w:rPr>
            </w:pPr>
          </w:p>
          <w:p w14:paraId="10B8BE44">
            <w:pPr>
              <w:widowControl/>
              <w:jc w:val="center"/>
              <w:textAlignment w:val="center"/>
              <w:rPr>
                <w:rFonts w:hint="eastAsia" w:ascii="方正仿宋_GBK" w:hAnsi="方正仿宋_GBK" w:eastAsia="方正仿宋_GBK" w:cs="方正仿宋_GBK"/>
                <w:color w:val="000000"/>
                <w:kern w:val="0"/>
                <w:szCs w:val="21"/>
                <w:lang w:bidi="ar"/>
              </w:rPr>
            </w:pPr>
          </w:p>
          <w:p w14:paraId="7DD12D7E">
            <w:pPr>
              <w:widowControl/>
              <w:jc w:val="center"/>
              <w:textAlignment w:val="center"/>
              <w:rPr>
                <w:rFonts w:hint="eastAsia" w:ascii="方正仿宋_GBK" w:hAnsi="方正仿宋_GBK" w:eastAsia="方正仿宋_GBK" w:cs="方正仿宋_GBK"/>
                <w:color w:val="000000"/>
                <w:kern w:val="0"/>
                <w:szCs w:val="21"/>
                <w:lang w:bidi="ar"/>
              </w:rPr>
            </w:pPr>
          </w:p>
          <w:p w14:paraId="084954EC">
            <w:pPr>
              <w:widowControl/>
              <w:jc w:val="center"/>
              <w:textAlignment w:val="center"/>
              <w:rPr>
                <w:rFonts w:hint="eastAsia" w:ascii="方正仿宋_GBK" w:hAnsi="方正仿宋_GBK" w:eastAsia="方正仿宋_GBK" w:cs="方正仿宋_GBK"/>
                <w:color w:val="000000"/>
                <w:kern w:val="0"/>
                <w:szCs w:val="21"/>
                <w:lang w:bidi="ar"/>
              </w:rPr>
            </w:pPr>
          </w:p>
          <w:p w14:paraId="2AFB52FF">
            <w:pPr>
              <w:widowControl/>
              <w:jc w:val="center"/>
              <w:textAlignment w:val="center"/>
              <w:rPr>
                <w:rFonts w:hint="eastAsia" w:ascii="方正仿宋_GBK" w:hAnsi="方正仿宋_GBK" w:eastAsia="方正仿宋_GBK" w:cs="方正仿宋_GBK"/>
                <w:color w:val="000000"/>
                <w:kern w:val="0"/>
                <w:szCs w:val="21"/>
                <w:lang w:bidi="ar"/>
              </w:rPr>
            </w:pPr>
          </w:p>
          <w:p w14:paraId="162CE5A0">
            <w:pPr>
              <w:widowControl/>
              <w:jc w:val="center"/>
              <w:textAlignment w:val="center"/>
              <w:rPr>
                <w:rFonts w:hint="eastAsia" w:ascii="方正仿宋_GBK" w:hAnsi="方正仿宋_GBK" w:eastAsia="方正仿宋_GBK" w:cs="方正仿宋_GBK"/>
                <w:color w:val="000000"/>
                <w:kern w:val="0"/>
                <w:szCs w:val="21"/>
                <w:lang w:bidi="ar"/>
              </w:rPr>
            </w:pPr>
          </w:p>
          <w:p w14:paraId="32B65E97">
            <w:pPr>
              <w:widowControl/>
              <w:jc w:val="center"/>
              <w:textAlignment w:val="center"/>
              <w:rPr>
                <w:rFonts w:ascii="方正仿宋_GBK" w:hAnsi="方正仿宋_GBK" w:eastAsia="方正仿宋_GBK" w:cs="方正仿宋_GBK"/>
                <w:color w:val="000000"/>
                <w:kern w:val="0"/>
                <w:szCs w:val="21"/>
                <w:lang w:bidi="ar"/>
              </w:rPr>
            </w:pPr>
            <w:r>
              <w:rPr>
                <w:rFonts w:hint="eastAsia" w:ascii="方正仿宋_GBK" w:hAnsi="方正仿宋_GBK" w:eastAsia="方正仿宋_GBK" w:cs="方正仿宋_GBK"/>
                <w:color w:val="000000"/>
                <w:kern w:val="0"/>
                <w:szCs w:val="21"/>
                <w:lang w:bidi="ar"/>
              </w:rPr>
              <w:t>1</w:t>
            </w:r>
          </w:p>
          <w:p w14:paraId="457899B1">
            <w:pPr>
              <w:widowControl/>
              <w:jc w:val="center"/>
              <w:textAlignment w:val="center"/>
              <w:rPr>
                <w:rFonts w:hint="eastAsia" w:ascii="方正仿宋_GBK" w:hAnsi="方正仿宋_GBK" w:eastAsia="方正仿宋_GBK" w:cs="方正仿宋_GBK"/>
                <w:color w:val="000000"/>
                <w:kern w:val="0"/>
                <w:szCs w:val="21"/>
                <w:lang w:bidi="ar"/>
              </w:rPr>
            </w:pPr>
          </w:p>
          <w:p w14:paraId="07DFE191">
            <w:pPr>
              <w:widowControl/>
              <w:jc w:val="center"/>
              <w:textAlignment w:val="center"/>
              <w:rPr>
                <w:rFonts w:hint="eastAsia" w:ascii="方正仿宋_GBK" w:hAnsi="方正仿宋_GBK" w:eastAsia="方正仿宋_GBK" w:cs="方正仿宋_GBK"/>
                <w:color w:val="000000"/>
                <w:kern w:val="0"/>
                <w:szCs w:val="21"/>
                <w:lang w:bidi="ar"/>
              </w:rPr>
            </w:pPr>
          </w:p>
          <w:p w14:paraId="1388AB35">
            <w:pPr>
              <w:widowControl/>
              <w:jc w:val="center"/>
              <w:textAlignment w:val="center"/>
              <w:rPr>
                <w:rFonts w:hint="eastAsia" w:ascii="方正仿宋_GBK" w:hAnsi="方正仿宋_GBK" w:eastAsia="方正仿宋_GBK" w:cs="方正仿宋_GBK"/>
                <w:color w:val="000000"/>
                <w:kern w:val="0"/>
                <w:szCs w:val="21"/>
                <w:lang w:bidi="ar"/>
              </w:rPr>
            </w:pPr>
          </w:p>
          <w:p w14:paraId="452CE608">
            <w:pPr>
              <w:widowControl/>
              <w:jc w:val="center"/>
              <w:textAlignment w:val="center"/>
              <w:rPr>
                <w:rFonts w:hint="eastAsia" w:ascii="方正仿宋_GBK" w:hAnsi="方正仿宋_GBK" w:eastAsia="方正仿宋_GBK" w:cs="方正仿宋_GBK"/>
                <w:color w:val="000000"/>
                <w:kern w:val="0"/>
                <w:szCs w:val="21"/>
                <w:lang w:bidi="ar"/>
              </w:rPr>
            </w:pPr>
          </w:p>
          <w:p w14:paraId="5BC2CCF1">
            <w:pPr>
              <w:widowControl/>
              <w:jc w:val="center"/>
              <w:textAlignment w:val="center"/>
              <w:rPr>
                <w:rFonts w:hint="eastAsia" w:ascii="方正仿宋_GBK" w:hAnsi="方正仿宋_GBK" w:eastAsia="方正仿宋_GBK" w:cs="方正仿宋_GBK"/>
                <w:color w:val="000000"/>
                <w:kern w:val="0"/>
                <w:szCs w:val="21"/>
                <w:lang w:bidi="ar"/>
              </w:rPr>
            </w:pPr>
          </w:p>
          <w:p w14:paraId="03F70B2F">
            <w:pPr>
              <w:widowControl/>
              <w:jc w:val="center"/>
              <w:textAlignment w:val="center"/>
              <w:rPr>
                <w:rFonts w:hint="eastAsia" w:ascii="方正仿宋_GBK" w:hAnsi="方正仿宋_GBK" w:eastAsia="方正仿宋_GBK" w:cs="方正仿宋_GBK"/>
                <w:color w:val="000000"/>
                <w:kern w:val="0"/>
                <w:szCs w:val="21"/>
                <w:lang w:bidi="ar"/>
              </w:rPr>
            </w:pPr>
          </w:p>
          <w:p w14:paraId="2C629ABD">
            <w:pPr>
              <w:widowControl/>
              <w:jc w:val="center"/>
              <w:textAlignment w:val="center"/>
              <w:rPr>
                <w:rFonts w:hint="eastAsia" w:ascii="方正仿宋_GBK" w:hAnsi="方正仿宋_GBK" w:eastAsia="方正仿宋_GBK" w:cs="方正仿宋_GBK"/>
                <w:color w:val="000000"/>
                <w:kern w:val="0"/>
                <w:szCs w:val="21"/>
                <w:lang w:bidi="ar"/>
              </w:rPr>
            </w:pPr>
          </w:p>
          <w:p w14:paraId="77DC4A69">
            <w:pPr>
              <w:widowControl/>
              <w:jc w:val="center"/>
              <w:textAlignment w:val="center"/>
              <w:rPr>
                <w:rFonts w:hint="eastAsia" w:ascii="方正仿宋_GBK" w:hAnsi="方正仿宋_GBK" w:eastAsia="方正仿宋_GBK" w:cs="方正仿宋_GBK"/>
                <w:color w:val="000000"/>
                <w:kern w:val="0"/>
                <w:szCs w:val="21"/>
                <w:lang w:bidi="ar"/>
              </w:rPr>
            </w:pPr>
          </w:p>
          <w:p w14:paraId="6E70035C">
            <w:pPr>
              <w:widowControl/>
              <w:textAlignment w:val="center"/>
              <w:rPr>
                <w:rFonts w:hint="eastAsia" w:ascii="方正仿宋_GBK" w:hAnsi="方正仿宋_GBK" w:eastAsia="方正仿宋_GBK" w:cs="方正仿宋_GBK"/>
                <w:color w:val="000000"/>
                <w:kern w:val="0"/>
                <w:szCs w:val="21"/>
                <w:lang w:bidi="ar"/>
              </w:rPr>
            </w:pPr>
          </w:p>
          <w:p w14:paraId="3888EAFE">
            <w:pPr>
              <w:widowControl/>
              <w:textAlignment w:val="center"/>
              <w:rPr>
                <w:rFonts w:hint="eastAsia" w:ascii="方正仿宋_GBK" w:hAnsi="方正仿宋_GBK" w:eastAsia="方正仿宋_GBK" w:cs="方正仿宋_GBK"/>
                <w:color w:val="000000"/>
                <w:kern w:val="0"/>
                <w:szCs w:val="21"/>
                <w:lang w:bidi="ar"/>
              </w:rPr>
            </w:pPr>
          </w:p>
          <w:p w14:paraId="7C9439B2">
            <w:pPr>
              <w:widowControl/>
              <w:textAlignment w:val="center"/>
              <w:rPr>
                <w:rFonts w:hint="eastAsia" w:ascii="方正仿宋_GBK" w:hAnsi="方正仿宋_GBK" w:eastAsia="方正仿宋_GBK" w:cs="方正仿宋_GBK"/>
                <w:color w:val="000000"/>
                <w:kern w:val="0"/>
                <w:szCs w:val="21"/>
                <w:lang w:bidi="ar"/>
              </w:rPr>
            </w:pPr>
          </w:p>
        </w:tc>
        <w:tc>
          <w:tcPr>
            <w:tcW w:w="418" w:type="pct"/>
            <w:vMerge w:val="restart"/>
            <w:tcBorders>
              <w:top w:val="single" w:color="000000" w:sz="4" w:space="0"/>
              <w:left w:val="single" w:color="000000" w:sz="4" w:space="0"/>
              <w:bottom w:val="single" w:color="000000" w:sz="4" w:space="0"/>
              <w:right w:val="single" w:color="000000" w:sz="4" w:space="0"/>
            </w:tcBorders>
            <w:noWrap w:val="0"/>
            <w:vAlign w:val="center"/>
          </w:tcPr>
          <w:p w14:paraId="724D5641">
            <w:pPr>
              <w:widowControl/>
              <w:jc w:val="center"/>
              <w:textAlignment w:val="center"/>
              <w:rPr>
                <w:rFonts w:hint="eastAsia" w:ascii="方正仿宋_GBK" w:hAnsi="方正仿宋_GBK" w:eastAsia="方正仿宋_GBK" w:cs="方正仿宋_GBK"/>
                <w:color w:val="000000"/>
                <w:kern w:val="0"/>
                <w:szCs w:val="21"/>
                <w:lang w:bidi="ar"/>
              </w:rPr>
            </w:pPr>
          </w:p>
          <w:p w14:paraId="29852DC5">
            <w:pPr>
              <w:widowControl/>
              <w:jc w:val="center"/>
              <w:textAlignment w:val="center"/>
              <w:rPr>
                <w:rFonts w:hint="eastAsia" w:ascii="方正仿宋_GBK" w:hAnsi="方正仿宋_GBK" w:eastAsia="方正仿宋_GBK" w:cs="方正仿宋_GBK"/>
                <w:color w:val="000000"/>
                <w:kern w:val="0"/>
                <w:szCs w:val="21"/>
                <w:lang w:bidi="ar"/>
              </w:rPr>
            </w:pPr>
          </w:p>
          <w:p w14:paraId="27FB33FD">
            <w:pPr>
              <w:widowControl/>
              <w:jc w:val="center"/>
              <w:textAlignment w:val="center"/>
              <w:rPr>
                <w:rFonts w:hint="eastAsia" w:ascii="方正仿宋_GBK" w:hAnsi="方正仿宋_GBK" w:eastAsia="方正仿宋_GBK" w:cs="方正仿宋_GBK"/>
                <w:color w:val="000000"/>
                <w:kern w:val="0"/>
                <w:szCs w:val="21"/>
                <w:lang w:bidi="ar"/>
              </w:rPr>
            </w:pPr>
          </w:p>
          <w:p w14:paraId="36332240">
            <w:pPr>
              <w:widowControl/>
              <w:jc w:val="center"/>
              <w:textAlignment w:val="center"/>
              <w:rPr>
                <w:rFonts w:hint="eastAsia" w:ascii="方正仿宋_GBK" w:hAnsi="方正仿宋_GBK" w:eastAsia="方正仿宋_GBK" w:cs="方正仿宋_GBK"/>
                <w:color w:val="000000"/>
                <w:kern w:val="0"/>
                <w:szCs w:val="21"/>
                <w:lang w:bidi="ar"/>
              </w:rPr>
            </w:pPr>
          </w:p>
          <w:p w14:paraId="23BCF274">
            <w:pPr>
              <w:widowControl/>
              <w:jc w:val="center"/>
              <w:textAlignment w:val="center"/>
              <w:rPr>
                <w:rFonts w:hint="eastAsia" w:ascii="方正仿宋_GBK" w:hAnsi="方正仿宋_GBK" w:eastAsia="方正仿宋_GBK" w:cs="方正仿宋_GBK"/>
                <w:color w:val="000000"/>
                <w:kern w:val="0"/>
                <w:szCs w:val="21"/>
                <w:lang w:bidi="ar"/>
              </w:rPr>
            </w:pPr>
          </w:p>
          <w:p w14:paraId="29431EE5">
            <w:pPr>
              <w:widowControl/>
              <w:jc w:val="center"/>
              <w:textAlignment w:val="center"/>
              <w:rPr>
                <w:rFonts w:hint="eastAsia" w:ascii="方正仿宋_GBK" w:hAnsi="方正仿宋_GBK" w:eastAsia="方正仿宋_GBK" w:cs="方正仿宋_GBK"/>
                <w:color w:val="000000"/>
                <w:kern w:val="0"/>
                <w:szCs w:val="21"/>
                <w:lang w:bidi="ar"/>
              </w:rPr>
            </w:pPr>
          </w:p>
          <w:p w14:paraId="0D3BF56A">
            <w:pPr>
              <w:widowControl/>
              <w:jc w:val="center"/>
              <w:textAlignment w:val="center"/>
              <w:rPr>
                <w:rFonts w:hint="eastAsia" w:ascii="方正仿宋_GBK" w:hAnsi="方正仿宋_GBK" w:eastAsia="方正仿宋_GBK" w:cs="方正仿宋_GBK"/>
                <w:color w:val="000000"/>
                <w:kern w:val="0"/>
                <w:szCs w:val="21"/>
                <w:lang w:bidi="ar"/>
              </w:rPr>
            </w:pPr>
          </w:p>
          <w:p w14:paraId="43FC620B">
            <w:pPr>
              <w:widowControl/>
              <w:jc w:val="center"/>
              <w:textAlignment w:val="center"/>
              <w:rPr>
                <w:rFonts w:hint="eastAsia" w:ascii="方正仿宋_GBK" w:hAnsi="方正仿宋_GBK" w:eastAsia="方正仿宋_GBK" w:cs="方正仿宋_GBK"/>
                <w:color w:val="000000"/>
                <w:kern w:val="0"/>
                <w:szCs w:val="21"/>
                <w:lang w:bidi="ar"/>
              </w:rPr>
            </w:pPr>
          </w:p>
          <w:p w14:paraId="3FA79472">
            <w:pPr>
              <w:widowControl/>
              <w:jc w:val="center"/>
              <w:textAlignment w:val="center"/>
              <w:rPr>
                <w:rFonts w:hint="eastAsia" w:ascii="方正仿宋_GBK" w:hAnsi="方正仿宋_GBK" w:eastAsia="方正仿宋_GBK" w:cs="方正仿宋_GBK"/>
                <w:color w:val="000000"/>
                <w:kern w:val="0"/>
                <w:szCs w:val="21"/>
                <w:lang w:bidi="ar"/>
              </w:rPr>
            </w:pPr>
            <w:r>
              <w:rPr>
                <w:rFonts w:hint="eastAsia" w:ascii="方正仿宋_GBK" w:hAnsi="方正仿宋_GBK" w:eastAsia="方正仿宋_GBK" w:cs="方正仿宋_GBK"/>
                <w:color w:val="000000"/>
                <w:kern w:val="0"/>
                <w:szCs w:val="21"/>
                <w:lang w:bidi="ar"/>
              </w:rPr>
              <w:t>电缆工程验收</w:t>
            </w:r>
          </w:p>
          <w:p w14:paraId="65CCE04C">
            <w:pPr>
              <w:widowControl/>
              <w:jc w:val="center"/>
              <w:textAlignment w:val="center"/>
              <w:rPr>
                <w:rFonts w:hint="eastAsia" w:ascii="方正仿宋_GBK" w:hAnsi="方正仿宋_GBK" w:eastAsia="方正仿宋_GBK" w:cs="方正仿宋_GBK"/>
                <w:color w:val="000000"/>
                <w:kern w:val="0"/>
                <w:szCs w:val="21"/>
                <w:lang w:bidi="ar"/>
              </w:rPr>
            </w:pPr>
          </w:p>
          <w:p w14:paraId="1BE4ED64">
            <w:pPr>
              <w:widowControl/>
              <w:jc w:val="center"/>
              <w:textAlignment w:val="center"/>
              <w:rPr>
                <w:rFonts w:hint="eastAsia" w:ascii="方正仿宋_GBK" w:hAnsi="方正仿宋_GBK" w:eastAsia="方正仿宋_GBK" w:cs="方正仿宋_GBK"/>
                <w:color w:val="000000"/>
                <w:kern w:val="0"/>
                <w:szCs w:val="21"/>
                <w:lang w:bidi="ar"/>
              </w:rPr>
            </w:pPr>
          </w:p>
          <w:p w14:paraId="234B6842">
            <w:pPr>
              <w:widowControl/>
              <w:jc w:val="center"/>
              <w:textAlignment w:val="center"/>
              <w:rPr>
                <w:rFonts w:hint="eastAsia" w:ascii="方正仿宋_GBK" w:hAnsi="方正仿宋_GBK" w:eastAsia="方正仿宋_GBK" w:cs="方正仿宋_GBK"/>
                <w:color w:val="000000"/>
                <w:kern w:val="0"/>
                <w:szCs w:val="21"/>
                <w:lang w:bidi="ar"/>
              </w:rPr>
            </w:pPr>
          </w:p>
          <w:p w14:paraId="35A12E84">
            <w:pPr>
              <w:widowControl/>
              <w:jc w:val="center"/>
              <w:textAlignment w:val="center"/>
              <w:rPr>
                <w:rFonts w:hint="eastAsia" w:ascii="方正仿宋_GBK" w:hAnsi="方正仿宋_GBK" w:eastAsia="方正仿宋_GBK" w:cs="方正仿宋_GBK"/>
                <w:color w:val="000000"/>
                <w:kern w:val="0"/>
                <w:szCs w:val="21"/>
                <w:lang w:bidi="ar"/>
              </w:rPr>
            </w:pPr>
          </w:p>
          <w:p w14:paraId="679F8B19">
            <w:pPr>
              <w:widowControl/>
              <w:jc w:val="center"/>
              <w:textAlignment w:val="center"/>
              <w:rPr>
                <w:rFonts w:hint="eastAsia" w:ascii="方正仿宋_GBK" w:hAnsi="方正仿宋_GBK" w:eastAsia="方正仿宋_GBK" w:cs="方正仿宋_GBK"/>
                <w:color w:val="000000"/>
                <w:kern w:val="0"/>
                <w:szCs w:val="21"/>
                <w:lang w:bidi="ar"/>
              </w:rPr>
            </w:pPr>
          </w:p>
          <w:p w14:paraId="0A3B1278">
            <w:pPr>
              <w:widowControl/>
              <w:jc w:val="center"/>
              <w:textAlignment w:val="center"/>
              <w:rPr>
                <w:rFonts w:hint="eastAsia" w:ascii="方正仿宋_GBK" w:hAnsi="方正仿宋_GBK" w:eastAsia="方正仿宋_GBK" w:cs="方正仿宋_GBK"/>
                <w:color w:val="000000"/>
                <w:kern w:val="0"/>
                <w:szCs w:val="21"/>
                <w:lang w:bidi="ar"/>
              </w:rPr>
            </w:pPr>
          </w:p>
          <w:p w14:paraId="12BFC84C">
            <w:pPr>
              <w:widowControl/>
              <w:jc w:val="center"/>
              <w:textAlignment w:val="center"/>
              <w:rPr>
                <w:rFonts w:hint="eastAsia" w:ascii="方正仿宋_GBK" w:hAnsi="方正仿宋_GBK" w:eastAsia="方正仿宋_GBK" w:cs="方正仿宋_GBK"/>
                <w:color w:val="000000"/>
                <w:kern w:val="0"/>
                <w:szCs w:val="21"/>
                <w:lang w:bidi="ar"/>
              </w:rPr>
            </w:pPr>
          </w:p>
          <w:p w14:paraId="3F763CF6">
            <w:pPr>
              <w:widowControl/>
              <w:jc w:val="center"/>
              <w:textAlignment w:val="center"/>
              <w:rPr>
                <w:rFonts w:hint="eastAsia" w:ascii="方正仿宋_GBK" w:hAnsi="方正仿宋_GBK" w:eastAsia="方正仿宋_GBK" w:cs="方正仿宋_GBK"/>
                <w:color w:val="000000"/>
                <w:kern w:val="0"/>
                <w:szCs w:val="21"/>
                <w:lang w:bidi="ar"/>
              </w:rPr>
            </w:pPr>
          </w:p>
          <w:p w14:paraId="3F2804C5">
            <w:pPr>
              <w:widowControl/>
              <w:jc w:val="center"/>
              <w:textAlignment w:val="center"/>
              <w:rPr>
                <w:rFonts w:hint="eastAsia" w:ascii="方正仿宋_GBK" w:hAnsi="方正仿宋_GBK" w:eastAsia="方正仿宋_GBK" w:cs="方正仿宋_GBK"/>
                <w:color w:val="000000"/>
                <w:kern w:val="0"/>
                <w:szCs w:val="21"/>
                <w:lang w:bidi="ar"/>
              </w:rPr>
            </w:pPr>
          </w:p>
          <w:p w14:paraId="50B8C7D8">
            <w:pPr>
              <w:widowControl/>
              <w:jc w:val="center"/>
              <w:textAlignment w:val="center"/>
              <w:rPr>
                <w:rFonts w:hint="eastAsia" w:ascii="方正仿宋_GBK" w:hAnsi="方正仿宋_GBK" w:eastAsia="方正仿宋_GBK" w:cs="方正仿宋_GBK"/>
                <w:color w:val="000000"/>
                <w:kern w:val="0"/>
                <w:szCs w:val="21"/>
                <w:lang w:bidi="ar"/>
              </w:rPr>
            </w:pPr>
          </w:p>
          <w:p w14:paraId="14216477">
            <w:pPr>
              <w:widowControl/>
              <w:jc w:val="center"/>
              <w:textAlignment w:val="center"/>
              <w:rPr>
                <w:rFonts w:hint="eastAsia" w:ascii="方正仿宋_GBK" w:hAnsi="方正仿宋_GBK" w:eastAsia="方正仿宋_GBK" w:cs="方正仿宋_GBK"/>
                <w:color w:val="000000"/>
                <w:kern w:val="0"/>
                <w:szCs w:val="21"/>
                <w:lang w:bidi="ar"/>
              </w:rPr>
            </w:pPr>
          </w:p>
          <w:p w14:paraId="67D5954A">
            <w:pPr>
              <w:widowControl/>
              <w:jc w:val="center"/>
              <w:textAlignment w:val="center"/>
              <w:rPr>
                <w:rFonts w:hint="eastAsia" w:ascii="方正仿宋_GBK" w:hAnsi="方正仿宋_GBK" w:eastAsia="方正仿宋_GBK" w:cs="方正仿宋_GBK"/>
                <w:color w:val="000000"/>
                <w:kern w:val="0"/>
                <w:szCs w:val="21"/>
                <w:lang w:bidi="ar"/>
              </w:rPr>
            </w:pPr>
          </w:p>
          <w:p w14:paraId="3E8CD28D">
            <w:pPr>
              <w:widowControl/>
              <w:jc w:val="center"/>
              <w:textAlignment w:val="center"/>
              <w:rPr>
                <w:rFonts w:hint="eastAsia" w:ascii="方正仿宋_GBK" w:hAnsi="方正仿宋_GBK" w:eastAsia="方正仿宋_GBK" w:cs="方正仿宋_GBK"/>
                <w:color w:val="000000"/>
                <w:kern w:val="0"/>
                <w:szCs w:val="21"/>
                <w:lang w:bidi="ar"/>
              </w:rPr>
            </w:pPr>
          </w:p>
          <w:p w14:paraId="47F27B5C">
            <w:pPr>
              <w:widowControl/>
              <w:jc w:val="center"/>
              <w:textAlignment w:val="center"/>
              <w:rPr>
                <w:rFonts w:hint="eastAsia" w:ascii="方正仿宋_GBK" w:hAnsi="方正仿宋_GBK" w:eastAsia="方正仿宋_GBK" w:cs="方正仿宋_GBK"/>
                <w:color w:val="000000"/>
                <w:kern w:val="0"/>
                <w:szCs w:val="21"/>
                <w:lang w:bidi="ar"/>
              </w:rPr>
            </w:pPr>
          </w:p>
          <w:p w14:paraId="64E56410">
            <w:pPr>
              <w:widowControl/>
              <w:jc w:val="center"/>
              <w:textAlignment w:val="center"/>
              <w:rPr>
                <w:rFonts w:hint="eastAsia" w:ascii="方正仿宋_GBK" w:hAnsi="方正仿宋_GBK" w:eastAsia="方正仿宋_GBK" w:cs="方正仿宋_GBK"/>
                <w:color w:val="000000"/>
                <w:kern w:val="0"/>
                <w:szCs w:val="21"/>
                <w:lang w:bidi="ar"/>
              </w:rPr>
            </w:pPr>
          </w:p>
          <w:p w14:paraId="635A07F6">
            <w:pPr>
              <w:widowControl/>
              <w:jc w:val="center"/>
              <w:textAlignment w:val="center"/>
              <w:rPr>
                <w:rFonts w:hint="eastAsia" w:ascii="方正仿宋_GBK" w:hAnsi="方正仿宋_GBK" w:eastAsia="方正仿宋_GBK" w:cs="方正仿宋_GBK"/>
                <w:color w:val="000000"/>
                <w:kern w:val="0"/>
                <w:szCs w:val="21"/>
                <w:lang w:bidi="ar"/>
              </w:rPr>
            </w:pPr>
          </w:p>
          <w:p w14:paraId="63872399">
            <w:pPr>
              <w:widowControl/>
              <w:jc w:val="center"/>
              <w:textAlignment w:val="center"/>
              <w:rPr>
                <w:rFonts w:hint="eastAsia" w:ascii="方正仿宋_GBK" w:hAnsi="方正仿宋_GBK" w:eastAsia="方正仿宋_GBK" w:cs="方正仿宋_GBK"/>
                <w:color w:val="000000"/>
                <w:kern w:val="0"/>
                <w:szCs w:val="21"/>
                <w:lang w:bidi="ar"/>
              </w:rPr>
            </w:pPr>
          </w:p>
          <w:p w14:paraId="7DD6BCF7">
            <w:pPr>
              <w:widowControl/>
              <w:jc w:val="center"/>
              <w:textAlignment w:val="center"/>
              <w:rPr>
                <w:rFonts w:hint="eastAsia" w:ascii="方正仿宋_GBK" w:hAnsi="方正仿宋_GBK" w:eastAsia="方正仿宋_GBK" w:cs="方正仿宋_GBK"/>
                <w:color w:val="000000"/>
                <w:kern w:val="0"/>
                <w:szCs w:val="21"/>
                <w:lang w:bidi="ar"/>
              </w:rPr>
            </w:pPr>
          </w:p>
          <w:p w14:paraId="7005A090">
            <w:pPr>
              <w:widowControl/>
              <w:jc w:val="center"/>
              <w:textAlignment w:val="center"/>
              <w:rPr>
                <w:rFonts w:hint="eastAsia" w:ascii="方正仿宋_GBK" w:hAnsi="方正仿宋_GBK" w:eastAsia="方正仿宋_GBK" w:cs="方正仿宋_GBK"/>
                <w:color w:val="000000"/>
                <w:kern w:val="0"/>
                <w:szCs w:val="21"/>
                <w:lang w:bidi="ar"/>
              </w:rPr>
            </w:pPr>
            <w:r>
              <w:rPr>
                <w:rFonts w:hint="eastAsia" w:ascii="方正仿宋_GBK" w:hAnsi="方正仿宋_GBK" w:eastAsia="方正仿宋_GBK" w:cs="方正仿宋_GBK"/>
                <w:color w:val="000000"/>
                <w:kern w:val="0"/>
                <w:szCs w:val="21"/>
                <w:lang w:bidi="ar"/>
              </w:rPr>
              <w:t>电缆工程验收</w:t>
            </w:r>
          </w:p>
          <w:p w14:paraId="2C3D5E5F">
            <w:pPr>
              <w:widowControl/>
              <w:jc w:val="center"/>
              <w:textAlignment w:val="center"/>
              <w:rPr>
                <w:rFonts w:hint="eastAsia" w:ascii="方正仿宋_GBK" w:hAnsi="方正仿宋_GBK" w:eastAsia="方正仿宋_GBK" w:cs="方正仿宋_GBK"/>
                <w:color w:val="000000"/>
                <w:kern w:val="0"/>
                <w:szCs w:val="21"/>
                <w:lang w:bidi="ar"/>
              </w:rPr>
            </w:pPr>
          </w:p>
          <w:p w14:paraId="5A86A356">
            <w:pPr>
              <w:widowControl/>
              <w:jc w:val="center"/>
              <w:textAlignment w:val="center"/>
              <w:rPr>
                <w:rFonts w:hint="eastAsia" w:ascii="方正仿宋_GBK" w:hAnsi="方正仿宋_GBK" w:eastAsia="方正仿宋_GBK" w:cs="方正仿宋_GBK"/>
                <w:color w:val="000000"/>
                <w:kern w:val="0"/>
                <w:szCs w:val="21"/>
                <w:lang w:bidi="ar"/>
              </w:rPr>
            </w:pPr>
          </w:p>
          <w:p w14:paraId="25A07395">
            <w:pPr>
              <w:widowControl/>
              <w:jc w:val="center"/>
              <w:textAlignment w:val="center"/>
              <w:rPr>
                <w:rFonts w:hint="eastAsia" w:ascii="方正仿宋_GBK" w:hAnsi="方正仿宋_GBK" w:eastAsia="方正仿宋_GBK" w:cs="方正仿宋_GBK"/>
                <w:color w:val="000000"/>
                <w:kern w:val="0"/>
                <w:szCs w:val="21"/>
                <w:lang w:bidi="ar"/>
              </w:rPr>
            </w:pPr>
          </w:p>
          <w:p w14:paraId="0A514EEF">
            <w:pPr>
              <w:widowControl/>
              <w:jc w:val="center"/>
              <w:textAlignment w:val="center"/>
              <w:rPr>
                <w:rFonts w:hint="eastAsia" w:ascii="方正仿宋_GBK" w:hAnsi="方正仿宋_GBK" w:eastAsia="方正仿宋_GBK" w:cs="方正仿宋_GBK"/>
                <w:color w:val="000000"/>
                <w:kern w:val="0"/>
                <w:szCs w:val="21"/>
                <w:lang w:bidi="ar"/>
              </w:rPr>
            </w:pPr>
          </w:p>
          <w:p w14:paraId="0C28229C">
            <w:pPr>
              <w:widowControl/>
              <w:jc w:val="center"/>
              <w:textAlignment w:val="center"/>
              <w:rPr>
                <w:rFonts w:hint="eastAsia" w:ascii="方正仿宋_GBK" w:hAnsi="方正仿宋_GBK" w:eastAsia="方正仿宋_GBK" w:cs="方正仿宋_GBK"/>
                <w:color w:val="000000"/>
                <w:kern w:val="0"/>
                <w:szCs w:val="21"/>
                <w:lang w:bidi="ar"/>
              </w:rPr>
            </w:pPr>
          </w:p>
          <w:p w14:paraId="7249EFE9">
            <w:pPr>
              <w:widowControl/>
              <w:jc w:val="center"/>
              <w:textAlignment w:val="center"/>
              <w:rPr>
                <w:rFonts w:hint="eastAsia" w:ascii="方正仿宋_GBK" w:hAnsi="方正仿宋_GBK" w:eastAsia="方正仿宋_GBK" w:cs="方正仿宋_GBK"/>
                <w:color w:val="000000"/>
                <w:kern w:val="0"/>
                <w:szCs w:val="21"/>
                <w:lang w:bidi="ar"/>
              </w:rPr>
            </w:pPr>
          </w:p>
          <w:p w14:paraId="596002D4">
            <w:pPr>
              <w:widowControl/>
              <w:jc w:val="center"/>
              <w:textAlignment w:val="center"/>
              <w:rPr>
                <w:rFonts w:hint="eastAsia" w:ascii="方正仿宋_GBK" w:hAnsi="方正仿宋_GBK" w:eastAsia="方正仿宋_GBK" w:cs="方正仿宋_GBK"/>
                <w:color w:val="000000"/>
                <w:kern w:val="0"/>
                <w:szCs w:val="21"/>
                <w:lang w:bidi="ar"/>
              </w:rPr>
            </w:pPr>
          </w:p>
          <w:p w14:paraId="06D61EE0">
            <w:pPr>
              <w:widowControl/>
              <w:jc w:val="center"/>
              <w:textAlignment w:val="center"/>
              <w:rPr>
                <w:rFonts w:hint="eastAsia" w:ascii="方正仿宋_GBK" w:hAnsi="方正仿宋_GBK" w:eastAsia="方正仿宋_GBK" w:cs="方正仿宋_GBK"/>
                <w:color w:val="000000"/>
                <w:kern w:val="0"/>
                <w:szCs w:val="21"/>
                <w:lang w:bidi="ar"/>
              </w:rPr>
            </w:pPr>
          </w:p>
          <w:p w14:paraId="56890FA1">
            <w:pPr>
              <w:widowControl/>
              <w:jc w:val="center"/>
              <w:textAlignment w:val="center"/>
              <w:rPr>
                <w:rFonts w:hint="eastAsia" w:ascii="方正仿宋_GBK" w:hAnsi="方正仿宋_GBK" w:eastAsia="方正仿宋_GBK" w:cs="方正仿宋_GBK"/>
                <w:color w:val="000000"/>
                <w:kern w:val="0"/>
                <w:szCs w:val="21"/>
                <w:lang w:bidi="ar"/>
              </w:rPr>
            </w:pPr>
          </w:p>
          <w:p w14:paraId="26F603A7">
            <w:pPr>
              <w:widowControl/>
              <w:jc w:val="center"/>
              <w:textAlignment w:val="center"/>
              <w:rPr>
                <w:rFonts w:hint="eastAsia" w:ascii="方正仿宋_GBK" w:hAnsi="方正仿宋_GBK" w:eastAsia="方正仿宋_GBK" w:cs="方正仿宋_GBK"/>
                <w:color w:val="000000"/>
                <w:kern w:val="0"/>
                <w:szCs w:val="21"/>
                <w:lang w:bidi="ar"/>
              </w:rPr>
            </w:pPr>
          </w:p>
          <w:p w14:paraId="7232E16C">
            <w:pPr>
              <w:widowControl/>
              <w:jc w:val="center"/>
              <w:textAlignment w:val="center"/>
              <w:rPr>
                <w:rFonts w:hint="eastAsia" w:ascii="方正仿宋_GBK" w:hAnsi="方正仿宋_GBK" w:eastAsia="方正仿宋_GBK" w:cs="方正仿宋_GBK"/>
                <w:color w:val="000000"/>
                <w:kern w:val="0"/>
                <w:szCs w:val="21"/>
                <w:lang w:bidi="ar"/>
              </w:rPr>
            </w:pPr>
          </w:p>
          <w:p w14:paraId="2FDFEC3E">
            <w:pPr>
              <w:widowControl/>
              <w:textAlignment w:val="center"/>
              <w:rPr>
                <w:rFonts w:hint="eastAsia" w:ascii="方正仿宋_GBK" w:hAnsi="方正仿宋_GBK" w:eastAsia="方正仿宋_GBK" w:cs="方正仿宋_GBK"/>
                <w:color w:val="000000"/>
                <w:kern w:val="0"/>
                <w:szCs w:val="21"/>
                <w:lang w:bidi="ar"/>
              </w:rPr>
            </w:pPr>
          </w:p>
        </w:tc>
        <w:tc>
          <w:tcPr>
            <w:tcW w:w="2438" w:type="pct"/>
            <w:tcBorders>
              <w:top w:val="single" w:color="000000" w:sz="4" w:space="0"/>
              <w:left w:val="single" w:color="000000" w:sz="4" w:space="0"/>
              <w:bottom w:val="single" w:color="000000" w:sz="4" w:space="0"/>
              <w:right w:val="single" w:color="000000" w:sz="4" w:space="0"/>
            </w:tcBorders>
            <w:noWrap w:val="0"/>
            <w:vAlign w:val="center"/>
          </w:tcPr>
          <w:p w14:paraId="3AFEDD38">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工程验收时应进行下列检查：</w:t>
            </w:r>
            <w:r>
              <w:rPr>
                <w:rFonts w:hint="eastAsia" w:ascii="方正仿宋_GBK" w:hAnsi="方正仿宋_GBK" w:eastAsia="方正仿宋_GBK" w:cs="方正仿宋_GBK"/>
                <w:color w:val="000000"/>
                <w:kern w:val="0"/>
                <w:szCs w:val="21"/>
                <w:lang w:bidi="ar"/>
              </w:rPr>
              <w:br w:type="textWrapping"/>
            </w:r>
            <w:r>
              <w:rPr>
                <w:rFonts w:hint="eastAsia" w:ascii="方正仿宋_GBK" w:hAnsi="方正仿宋_GBK" w:eastAsia="方正仿宋_GBK" w:cs="方正仿宋_GBK"/>
                <w:color w:val="000000"/>
                <w:kern w:val="0"/>
                <w:szCs w:val="21"/>
                <w:lang w:bidi="ar"/>
              </w:rPr>
              <w:t>a)电缆及附件额定电压、型号规格应符合设计要求；</w:t>
            </w:r>
            <w:r>
              <w:rPr>
                <w:rFonts w:hint="eastAsia" w:ascii="方正仿宋_GBK" w:hAnsi="方正仿宋_GBK" w:eastAsia="方正仿宋_GBK" w:cs="方正仿宋_GBK"/>
                <w:color w:val="000000"/>
                <w:kern w:val="0"/>
                <w:szCs w:val="21"/>
                <w:lang w:bidi="ar"/>
              </w:rPr>
              <w:br w:type="textWrapping"/>
            </w:r>
            <w:r>
              <w:rPr>
                <w:rFonts w:hint="eastAsia" w:ascii="方正仿宋_GBK" w:hAnsi="方正仿宋_GBK" w:eastAsia="方正仿宋_GBK" w:cs="方正仿宋_GBK"/>
                <w:color w:val="000000"/>
                <w:kern w:val="0"/>
                <w:szCs w:val="21"/>
                <w:lang w:bidi="ar"/>
              </w:rPr>
              <w:t>b)电缆排列应整齐，无机械损伤，标识牌应装设齐全，正确、清晰；</w:t>
            </w:r>
            <w:r>
              <w:rPr>
                <w:rFonts w:hint="eastAsia" w:ascii="方正仿宋_GBK" w:hAnsi="方正仿宋_GBK" w:eastAsia="方正仿宋_GBK" w:cs="方正仿宋_GBK"/>
                <w:color w:val="000000"/>
                <w:kern w:val="0"/>
                <w:szCs w:val="21"/>
                <w:lang w:bidi="ar"/>
              </w:rPr>
              <w:br w:type="textWrapping"/>
            </w:r>
            <w:r>
              <w:rPr>
                <w:rFonts w:hint="eastAsia" w:ascii="方正仿宋_GBK" w:hAnsi="方正仿宋_GBK" w:eastAsia="方正仿宋_GBK" w:cs="方正仿宋_GBK"/>
                <w:color w:val="000000"/>
                <w:kern w:val="0"/>
                <w:szCs w:val="21"/>
                <w:lang w:bidi="ar"/>
              </w:rPr>
              <w:t>c)电缆的固定、弯曲半径、相关间距和单芯电力电缆的金属护层的接线等应符合设计要求和本标准的规定，相位、极性排列应与设备连接相位、极性一致，并符合设计要求；</w:t>
            </w:r>
            <w:r>
              <w:rPr>
                <w:rFonts w:hint="eastAsia" w:ascii="方正仿宋_GBK" w:hAnsi="方正仿宋_GBK" w:eastAsia="方正仿宋_GBK" w:cs="方正仿宋_GBK"/>
                <w:color w:val="000000"/>
                <w:kern w:val="0"/>
                <w:szCs w:val="21"/>
                <w:lang w:bidi="ar"/>
              </w:rPr>
              <w:br w:type="textWrapping"/>
            </w:r>
            <w:r>
              <w:rPr>
                <w:rFonts w:hint="eastAsia" w:ascii="方正仿宋_GBK" w:hAnsi="方正仿宋_GBK" w:eastAsia="方正仿宋_GBK" w:cs="方正仿宋_GBK"/>
                <w:color w:val="000000"/>
                <w:kern w:val="0"/>
                <w:szCs w:val="21"/>
                <w:lang w:bidi="ar"/>
              </w:rPr>
              <w:t>d) 电缆线路接地点应与接地网接触良好，接地电阻值应符合设计要求；</w:t>
            </w:r>
            <w:r>
              <w:rPr>
                <w:rFonts w:hint="eastAsia" w:ascii="方正仿宋_GBK" w:hAnsi="方正仿宋_GBK" w:eastAsia="方正仿宋_GBK" w:cs="方正仿宋_GBK"/>
                <w:color w:val="000000"/>
                <w:kern w:val="0"/>
                <w:szCs w:val="21"/>
                <w:lang w:bidi="ar"/>
              </w:rPr>
              <w:br w:type="textWrapping"/>
            </w:r>
            <w:r>
              <w:rPr>
                <w:rFonts w:hint="eastAsia" w:ascii="方正仿宋_GBK" w:hAnsi="方正仿宋_GBK" w:eastAsia="方正仿宋_GBK" w:cs="方正仿宋_GBK"/>
                <w:color w:val="000000"/>
                <w:kern w:val="0"/>
                <w:szCs w:val="21"/>
                <w:lang w:bidi="ar"/>
              </w:rPr>
              <w:t>e)电缆终端的相色或极性标识应正确，电缆支架等的金属部件防腐层应完好。电缆管口封堵应严密；</w:t>
            </w:r>
            <w:r>
              <w:rPr>
                <w:rFonts w:hint="eastAsia" w:ascii="方正仿宋_GBK" w:hAnsi="方正仿宋_GBK" w:eastAsia="方正仿宋_GBK" w:cs="方正仿宋_GBK"/>
                <w:color w:val="000000"/>
                <w:kern w:val="0"/>
                <w:szCs w:val="21"/>
                <w:lang w:bidi="ar"/>
              </w:rPr>
              <w:br w:type="textWrapping"/>
            </w:r>
            <w:r>
              <w:rPr>
                <w:rFonts w:hint="eastAsia" w:ascii="方正仿宋_GBK" w:hAnsi="方正仿宋_GBK" w:eastAsia="方正仿宋_GBK" w:cs="方正仿宋_GBK"/>
                <w:color w:val="000000"/>
                <w:kern w:val="0"/>
                <w:szCs w:val="21"/>
                <w:lang w:bidi="ar"/>
              </w:rPr>
              <w:t>f)电缆沟内应无杂物、积水，盖板应齐全；隧道内应无杂物消防、监控、暖通、照明、通风、给排水等设施应符合设计要求；</w:t>
            </w:r>
            <w:r>
              <w:rPr>
                <w:rFonts w:hint="eastAsia" w:ascii="方正仿宋_GBK" w:hAnsi="方正仿宋_GBK" w:eastAsia="方正仿宋_GBK" w:cs="方正仿宋_GBK"/>
                <w:color w:val="000000"/>
                <w:kern w:val="0"/>
                <w:szCs w:val="21"/>
                <w:lang w:bidi="ar"/>
              </w:rPr>
              <w:br w:type="textWrapping"/>
            </w:r>
            <w:r>
              <w:rPr>
                <w:rFonts w:hint="eastAsia" w:ascii="方正仿宋_GBK" w:hAnsi="方正仿宋_GBK" w:eastAsia="方正仿宋_GBK" w:cs="方正仿宋_GBK"/>
                <w:color w:val="000000"/>
                <w:kern w:val="0"/>
                <w:szCs w:val="21"/>
                <w:lang w:bidi="ar"/>
              </w:rPr>
              <w:t>g)电缆通道路径的标志或标桩，应与实际路径相符，并应清晰、牢固；</w:t>
            </w:r>
          </w:p>
        </w:tc>
        <w:tc>
          <w:tcPr>
            <w:tcW w:w="813" w:type="pct"/>
            <w:tcBorders>
              <w:top w:val="single" w:color="000000" w:sz="4" w:space="0"/>
              <w:left w:val="single" w:color="000000" w:sz="4" w:space="0"/>
              <w:bottom w:val="single" w:color="000000" w:sz="4" w:space="0"/>
              <w:right w:val="single" w:color="000000" w:sz="4" w:space="0"/>
            </w:tcBorders>
            <w:noWrap w:val="0"/>
            <w:vAlign w:val="center"/>
          </w:tcPr>
          <w:p w14:paraId="2105908A">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《电缆线路施工及验收标准》（GB50168-2018）9.0.1</w:t>
            </w:r>
          </w:p>
        </w:tc>
        <w:tc>
          <w:tcPr>
            <w:tcW w:w="437" w:type="pct"/>
            <w:tcBorders>
              <w:top w:val="single" w:color="000000" w:sz="4" w:space="0"/>
              <w:left w:val="single" w:color="000000" w:sz="4" w:space="0"/>
              <w:bottom w:val="single" w:color="000000" w:sz="4" w:space="0"/>
              <w:right w:val="single" w:color="000000" w:sz="4" w:space="0"/>
            </w:tcBorders>
            <w:noWrap/>
            <w:vAlign w:val="center"/>
          </w:tcPr>
          <w:p w14:paraId="5304370A">
            <w:pPr>
              <w:rPr>
                <w:rFonts w:hint="eastAsia" w:ascii="方正仿宋_GBK" w:hAnsi="方正仿宋_GBK" w:eastAsia="方正仿宋_GBK" w:cs="方正仿宋_GBK"/>
                <w:color w:val="000000"/>
                <w:szCs w:val="21"/>
              </w:rPr>
            </w:pPr>
          </w:p>
        </w:tc>
        <w:tc>
          <w:tcPr>
            <w:tcW w:w="573" w:type="pct"/>
            <w:tcBorders>
              <w:top w:val="single" w:color="000000" w:sz="4" w:space="0"/>
              <w:left w:val="single" w:color="000000" w:sz="4" w:space="0"/>
              <w:bottom w:val="single" w:color="000000" w:sz="4" w:space="0"/>
              <w:right w:val="single" w:color="000000" w:sz="4" w:space="0"/>
            </w:tcBorders>
            <w:noWrap/>
            <w:vAlign w:val="center"/>
          </w:tcPr>
          <w:p w14:paraId="5CBDBEE2">
            <w:pPr>
              <w:rPr>
                <w:rFonts w:hint="eastAsia" w:ascii="方正仿宋_GBK" w:hAnsi="方正仿宋_GBK" w:eastAsia="方正仿宋_GBK" w:cs="方正仿宋_GBK"/>
                <w:color w:val="000000"/>
                <w:szCs w:val="21"/>
              </w:rPr>
            </w:pPr>
          </w:p>
        </w:tc>
      </w:tr>
      <w:tr w14:paraId="3F79DE40">
        <w:tblPrEx>
          <w:tblCellMar>
            <w:top w:w="0" w:type="dxa"/>
            <w:left w:w="108" w:type="dxa"/>
            <w:bottom w:w="0" w:type="dxa"/>
            <w:right w:w="108" w:type="dxa"/>
          </w:tblCellMar>
        </w:tblPrEx>
        <w:trPr>
          <w:trHeight w:val="5532" w:hRule="atLeast"/>
        </w:trPr>
        <w:tc>
          <w:tcPr>
            <w:tcW w:w="318" w:type="pct"/>
            <w:vMerge w:val="continue"/>
            <w:tcBorders>
              <w:top w:val="single" w:color="000000" w:sz="4" w:space="0"/>
              <w:left w:val="single" w:color="000000" w:sz="4" w:space="0"/>
              <w:bottom w:val="single" w:color="000000" w:sz="4" w:space="0"/>
              <w:right w:val="single" w:color="000000" w:sz="4" w:space="0"/>
            </w:tcBorders>
            <w:noWrap w:val="0"/>
            <w:vAlign w:val="center"/>
          </w:tcPr>
          <w:p w14:paraId="0EC0E35D">
            <w:pPr>
              <w:jc w:val="center"/>
              <w:rPr>
                <w:rFonts w:hint="eastAsia" w:ascii="方正仿宋_GBK" w:hAnsi="方正仿宋_GBK" w:eastAsia="方正仿宋_GBK" w:cs="方正仿宋_GBK"/>
                <w:color w:val="000000"/>
                <w:szCs w:val="21"/>
              </w:rPr>
            </w:pPr>
          </w:p>
        </w:tc>
        <w:tc>
          <w:tcPr>
            <w:tcW w:w="418" w:type="pct"/>
            <w:vMerge w:val="continue"/>
            <w:tcBorders>
              <w:top w:val="single" w:color="000000" w:sz="4" w:space="0"/>
              <w:left w:val="single" w:color="000000" w:sz="4" w:space="0"/>
              <w:bottom w:val="single" w:color="000000" w:sz="4" w:space="0"/>
              <w:right w:val="single" w:color="000000" w:sz="4" w:space="0"/>
            </w:tcBorders>
            <w:noWrap w:val="0"/>
            <w:vAlign w:val="center"/>
          </w:tcPr>
          <w:p w14:paraId="4F410C75">
            <w:pPr>
              <w:jc w:val="center"/>
              <w:rPr>
                <w:rFonts w:hint="eastAsia" w:ascii="方正仿宋_GBK" w:hAnsi="方正仿宋_GBK" w:eastAsia="方正仿宋_GBK" w:cs="方正仿宋_GBK"/>
                <w:color w:val="000000"/>
                <w:szCs w:val="21"/>
              </w:rPr>
            </w:pPr>
          </w:p>
        </w:tc>
        <w:tc>
          <w:tcPr>
            <w:tcW w:w="2438" w:type="pct"/>
            <w:tcBorders>
              <w:top w:val="single" w:color="000000" w:sz="4" w:space="0"/>
              <w:left w:val="single" w:color="000000" w:sz="4" w:space="0"/>
              <w:bottom w:val="single" w:color="000000" w:sz="4" w:space="0"/>
              <w:right w:val="single" w:color="000000" w:sz="4" w:space="0"/>
            </w:tcBorders>
            <w:noWrap w:val="0"/>
            <w:vAlign w:val="center"/>
          </w:tcPr>
          <w:p w14:paraId="766EF477">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工程验收时，应提交下列资料和技术文件：</w:t>
            </w:r>
            <w:r>
              <w:rPr>
                <w:rFonts w:hint="eastAsia" w:ascii="方正仿宋_GBK" w:hAnsi="方正仿宋_GBK" w:eastAsia="方正仿宋_GBK" w:cs="方正仿宋_GBK"/>
                <w:color w:val="000000"/>
                <w:kern w:val="0"/>
                <w:szCs w:val="21"/>
                <w:lang w:bidi="ar"/>
              </w:rPr>
              <w:br w:type="textWrapping"/>
            </w:r>
            <w:r>
              <w:rPr>
                <w:rFonts w:hint="eastAsia" w:ascii="方正仿宋_GBK" w:hAnsi="方正仿宋_GBK" w:eastAsia="方正仿宋_GBK" w:cs="方正仿宋_GBK"/>
                <w:color w:val="000000"/>
                <w:kern w:val="0"/>
                <w:szCs w:val="21"/>
                <w:lang w:bidi="ar"/>
              </w:rPr>
              <w:t>a)电缆线路路径的协议文件。</w:t>
            </w:r>
            <w:r>
              <w:rPr>
                <w:rFonts w:hint="eastAsia" w:ascii="方正仿宋_GBK" w:hAnsi="方正仿宋_GBK" w:eastAsia="方正仿宋_GBK" w:cs="方正仿宋_GBK"/>
                <w:color w:val="000000"/>
                <w:kern w:val="0"/>
                <w:szCs w:val="21"/>
                <w:lang w:bidi="ar"/>
              </w:rPr>
              <w:br w:type="textWrapping"/>
            </w:r>
            <w:r>
              <w:rPr>
                <w:rFonts w:hint="eastAsia" w:ascii="方正仿宋_GBK" w:hAnsi="方正仿宋_GBK" w:eastAsia="方正仿宋_GBK" w:cs="方正仿宋_GBK"/>
                <w:color w:val="000000"/>
                <w:kern w:val="0"/>
                <w:szCs w:val="21"/>
                <w:lang w:bidi="ar"/>
              </w:rPr>
              <w:t>b)变更设计的证明文件和竣工图资料。</w:t>
            </w:r>
            <w:r>
              <w:rPr>
                <w:rFonts w:hint="eastAsia" w:ascii="方正仿宋_GBK" w:hAnsi="方正仿宋_GBK" w:eastAsia="方正仿宋_GBK" w:cs="方正仿宋_GBK"/>
                <w:color w:val="000000"/>
                <w:kern w:val="0"/>
                <w:szCs w:val="21"/>
                <w:lang w:bidi="ar"/>
              </w:rPr>
              <w:br w:type="textWrapping"/>
            </w:r>
            <w:r>
              <w:rPr>
                <w:rFonts w:hint="eastAsia" w:ascii="方正仿宋_GBK" w:hAnsi="方正仿宋_GBK" w:eastAsia="方正仿宋_GBK" w:cs="方正仿宋_GBK"/>
                <w:color w:val="000000"/>
                <w:kern w:val="0"/>
                <w:szCs w:val="21"/>
                <w:lang w:bidi="ar"/>
              </w:rPr>
              <w:t>c)直埋电缆线路的敷设位置图比例宜为1:500地下管线密集的地段可为1:100，在管线稀少，地形简单的地段可为1:1000平行敷设的电缆线路，宜合用一张图纸。图上应标明各线路的相对位置，并有标明地下管线的剖面图及其相对最小距离，提交相关管线资料，明确安全距离；</w:t>
            </w:r>
            <w:r>
              <w:rPr>
                <w:rFonts w:hint="eastAsia" w:ascii="方正仿宋_GBK" w:hAnsi="方正仿宋_GBK" w:eastAsia="方正仿宋_GBK" w:cs="方正仿宋_GBK"/>
                <w:color w:val="000000"/>
                <w:kern w:val="0"/>
                <w:szCs w:val="21"/>
                <w:lang w:bidi="ar"/>
              </w:rPr>
              <w:br w:type="textWrapping"/>
            </w:r>
            <w:r>
              <w:rPr>
                <w:rFonts w:hint="eastAsia" w:ascii="方正仿宋_GBK" w:hAnsi="方正仿宋_GBK" w:eastAsia="方正仿宋_GBK" w:cs="方正仿宋_GBK"/>
                <w:color w:val="000000"/>
                <w:kern w:val="0"/>
                <w:szCs w:val="21"/>
                <w:lang w:bidi="ar"/>
              </w:rPr>
              <w:t>d)制造厂提供的产品说明书，试验记录，合格证件及安装图纸等技术文件；</w:t>
            </w:r>
            <w:r>
              <w:rPr>
                <w:rFonts w:hint="eastAsia" w:ascii="方正仿宋_GBK" w:hAnsi="方正仿宋_GBK" w:eastAsia="方正仿宋_GBK" w:cs="方正仿宋_GBK"/>
                <w:color w:val="000000"/>
                <w:kern w:val="0"/>
                <w:szCs w:val="21"/>
                <w:lang w:bidi="ar"/>
              </w:rPr>
              <w:br w:type="textWrapping"/>
            </w:r>
            <w:r>
              <w:rPr>
                <w:rFonts w:hint="eastAsia" w:ascii="方正仿宋_GBK" w:hAnsi="方正仿宋_GBK" w:eastAsia="方正仿宋_GBK" w:cs="方正仿宋_GBK"/>
                <w:color w:val="000000"/>
                <w:kern w:val="0"/>
                <w:szCs w:val="21"/>
                <w:lang w:bidi="ar"/>
              </w:rPr>
              <w:t>e)电缆线路的原始记录应包括下列内容：</w:t>
            </w:r>
            <w:r>
              <w:rPr>
                <w:rFonts w:hint="eastAsia" w:ascii="方正仿宋_GBK" w:hAnsi="方正仿宋_GBK" w:eastAsia="方正仿宋_GBK" w:cs="方正仿宋_GBK"/>
                <w:color w:val="000000"/>
                <w:kern w:val="0"/>
                <w:szCs w:val="21"/>
                <w:lang w:bidi="ar"/>
              </w:rPr>
              <w:br w:type="textWrapping"/>
            </w:r>
            <w:r>
              <w:rPr>
                <w:rFonts w:hint="eastAsia" w:ascii="方正仿宋_GBK" w:hAnsi="方正仿宋_GBK" w:eastAsia="方正仿宋_GBK" w:cs="方正仿宋_GBK"/>
                <w:color w:val="000000"/>
                <w:kern w:val="0"/>
                <w:szCs w:val="21"/>
                <w:lang w:bidi="ar"/>
              </w:rPr>
              <w:t xml:space="preserve"> 1）电缆的型号、规格及其实际敷设总长度及分段长度，电缆终端和接头的型式及安装日期；</w:t>
            </w:r>
            <w:r>
              <w:rPr>
                <w:rFonts w:hint="eastAsia" w:ascii="方正仿宋_GBK" w:hAnsi="方正仿宋_GBK" w:eastAsia="方正仿宋_GBK" w:cs="方正仿宋_GBK"/>
                <w:color w:val="000000"/>
                <w:kern w:val="0"/>
                <w:szCs w:val="21"/>
                <w:lang w:bidi="ar"/>
              </w:rPr>
              <w:br w:type="textWrapping"/>
            </w:r>
            <w:r>
              <w:rPr>
                <w:rFonts w:hint="eastAsia" w:ascii="方正仿宋_GBK" w:hAnsi="方正仿宋_GBK" w:eastAsia="方正仿宋_GBK" w:cs="方正仿宋_GBK"/>
                <w:color w:val="000000"/>
                <w:kern w:val="0"/>
                <w:szCs w:val="21"/>
                <w:lang w:bidi="ar"/>
              </w:rPr>
              <w:t xml:space="preserve"> 2）电缆终端和接头中填充的绝缘材料名称、型号；</w:t>
            </w:r>
            <w:r>
              <w:rPr>
                <w:rFonts w:hint="eastAsia" w:ascii="方正仿宋_GBK" w:hAnsi="方正仿宋_GBK" w:eastAsia="方正仿宋_GBK" w:cs="方正仿宋_GBK"/>
                <w:color w:val="000000"/>
                <w:kern w:val="0"/>
                <w:szCs w:val="21"/>
                <w:lang w:bidi="ar"/>
              </w:rPr>
              <w:br w:type="textWrapping"/>
            </w:r>
            <w:r>
              <w:rPr>
                <w:rFonts w:hint="eastAsia" w:ascii="方正仿宋_GBK" w:hAnsi="方正仿宋_GBK" w:eastAsia="方正仿宋_GBK" w:cs="方正仿宋_GBK"/>
                <w:color w:val="000000"/>
                <w:kern w:val="0"/>
                <w:szCs w:val="21"/>
                <w:lang w:bidi="ar"/>
              </w:rPr>
              <w:t>f)电缆线路的施工记录应包括下列内容：</w:t>
            </w:r>
            <w:r>
              <w:rPr>
                <w:rFonts w:hint="eastAsia" w:ascii="方正仿宋_GBK" w:hAnsi="方正仿宋_GBK" w:eastAsia="方正仿宋_GBK" w:cs="方正仿宋_GBK"/>
                <w:color w:val="000000"/>
                <w:kern w:val="0"/>
                <w:szCs w:val="21"/>
                <w:lang w:bidi="ar"/>
              </w:rPr>
              <w:br w:type="textWrapping"/>
            </w:r>
            <w:r>
              <w:rPr>
                <w:rFonts w:hint="eastAsia" w:ascii="方正仿宋_GBK" w:hAnsi="方正仿宋_GBK" w:eastAsia="方正仿宋_GBK" w:cs="方正仿宋_GBK"/>
                <w:color w:val="000000"/>
                <w:kern w:val="0"/>
                <w:szCs w:val="21"/>
                <w:lang w:bidi="ar"/>
              </w:rPr>
              <w:t xml:space="preserve"> 1）隐蔽工程隐蔽前检查记录或签证；</w:t>
            </w:r>
            <w:r>
              <w:rPr>
                <w:rFonts w:hint="eastAsia" w:ascii="方正仿宋_GBK" w:hAnsi="方正仿宋_GBK" w:eastAsia="方正仿宋_GBK" w:cs="方正仿宋_GBK"/>
                <w:color w:val="000000"/>
                <w:kern w:val="0"/>
                <w:szCs w:val="21"/>
                <w:lang w:bidi="ar"/>
              </w:rPr>
              <w:br w:type="textWrapping"/>
            </w:r>
            <w:r>
              <w:rPr>
                <w:rFonts w:hint="eastAsia" w:ascii="方正仿宋_GBK" w:hAnsi="方正仿宋_GBK" w:eastAsia="方正仿宋_GBK" w:cs="方正仿宋_GBK"/>
                <w:color w:val="000000"/>
                <w:kern w:val="0"/>
                <w:szCs w:val="21"/>
                <w:lang w:bidi="ar"/>
              </w:rPr>
              <w:t xml:space="preserve"> 2）电缆敷设记录；</w:t>
            </w:r>
            <w:r>
              <w:rPr>
                <w:rFonts w:hint="eastAsia" w:ascii="方正仿宋_GBK" w:hAnsi="方正仿宋_GBK" w:eastAsia="方正仿宋_GBK" w:cs="方正仿宋_GBK"/>
                <w:color w:val="000000"/>
                <w:kern w:val="0"/>
                <w:szCs w:val="21"/>
                <w:lang w:bidi="ar"/>
              </w:rPr>
              <w:br w:type="textWrapping"/>
            </w:r>
            <w:r>
              <w:rPr>
                <w:rFonts w:hint="eastAsia" w:ascii="方正仿宋_GBK" w:hAnsi="方正仿宋_GBK" w:eastAsia="方正仿宋_GBK" w:cs="方正仿宋_GBK"/>
                <w:color w:val="000000"/>
                <w:kern w:val="0"/>
                <w:szCs w:val="21"/>
                <w:lang w:bidi="ar"/>
              </w:rPr>
              <w:t xml:space="preserve"> 3）质量检验及验收记录。</w:t>
            </w:r>
            <w:r>
              <w:rPr>
                <w:rFonts w:hint="eastAsia" w:ascii="方正仿宋_GBK" w:hAnsi="方正仿宋_GBK" w:eastAsia="方正仿宋_GBK" w:cs="方正仿宋_GBK"/>
                <w:color w:val="000000"/>
                <w:kern w:val="0"/>
                <w:szCs w:val="21"/>
                <w:lang w:bidi="ar"/>
              </w:rPr>
              <w:br w:type="textWrapping"/>
            </w:r>
            <w:r>
              <w:rPr>
                <w:rFonts w:hint="eastAsia" w:ascii="方正仿宋_GBK" w:hAnsi="方正仿宋_GBK" w:eastAsia="方正仿宋_GBK" w:cs="方正仿宋_GBK"/>
                <w:color w:val="000000"/>
                <w:kern w:val="0"/>
                <w:szCs w:val="21"/>
                <w:lang w:bidi="ar"/>
              </w:rPr>
              <w:t>g)试验记录；</w:t>
            </w:r>
            <w:r>
              <w:rPr>
                <w:rFonts w:hint="eastAsia" w:ascii="方正仿宋_GBK" w:hAnsi="方正仿宋_GBK" w:eastAsia="方正仿宋_GBK" w:cs="方正仿宋_GBK"/>
                <w:color w:val="000000"/>
                <w:kern w:val="0"/>
                <w:szCs w:val="21"/>
                <w:lang w:bidi="ar"/>
              </w:rPr>
              <w:br w:type="textWrapping"/>
            </w:r>
            <w:r>
              <w:rPr>
                <w:rFonts w:hint="eastAsia" w:ascii="方正仿宋_GBK" w:hAnsi="方正仿宋_GBK" w:eastAsia="方正仿宋_GBK" w:cs="方正仿宋_GBK"/>
                <w:color w:val="000000"/>
                <w:kern w:val="0"/>
                <w:szCs w:val="21"/>
                <w:lang w:bidi="ar"/>
              </w:rPr>
              <w:t>h)在线监控系统的出厂试验报告、现场调试报告和现场验收报告。</w:t>
            </w:r>
          </w:p>
        </w:tc>
        <w:tc>
          <w:tcPr>
            <w:tcW w:w="813" w:type="pct"/>
            <w:tcBorders>
              <w:top w:val="single" w:color="000000" w:sz="4" w:space="0"/>
              <w:left w:val="single" w:color="000000" w:sz="4" w:space="0"/>
              <w:bottom w:val="single" w:color="000000" w:sz="4" w:space="0"/>
              <w:right w:val="single" w:color="000000" w:sz="4" w:space="0"/>
            </w:tcBorders>
            <w:noWrap w:val="0"/>
            <w:vAlign w:val="center"/>
          </w:tcPr>
          <w:p w14:paraId="1E87F9DE">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《电缆线路施工及验收标准》（GB50168-2018）9.0.4</w:t>
            </w:r>
          </w:p>
        </w:tc>
        <w:tc>
          <w:tcPr>
            <w:tcW w:w="437" w:type="pct"/>
            <w:tcBorders>
              <w:top w:val="single" w:color="000000" w:sz="4" w:space="0"/>
              <w:left w:val="single" w:color="000000" w:sz="4" w:space="0"/>
              <w:bottom w:val="single" w:color="000000" w:sz="4" w:space="0"/>
              <w:right w:val="single" w:color="000000" w:sz="4" w:space="0"/>
            </w:tcBorders>
            <w:noWrap/>
            <w:vAlign w:val="center"/>
          </w:tcPr>
          <w:p w14:paraId="7E1E3FC9">
            <w:pPr>
              <w:rPr>
                <w:rFonts w:hint="eastAsia" w:ascii="方正仿宋_GBK" w:hAnsi="方正仿宋_GBK" w:eastAsia="方正仿宋_GBK" w:cs="方正仿宋_GBK"/>
                <w:color w:val="000000"/>
                <w:szCs w:val="21"/>
              </w:rPr>
            </w:pPr>
          </w:p>
        </w:tc>
        <w:tc>
          <w:tcPr>
            <w:tcW w:w="573" w:type="pct"/>
            <w:tcBorders>
              <w:top w:val="single" w:color="000000" w:sz="4" w:space="0"/>
              <w:left w:val="single" w:color="000000" w:sz="4" w:space="0"/>
              <w:bottom w:val="single" w:color="000000" w:sz="4" w:space="0"/>
              <w:right w:val="single" w:color="000000" w:sz="4" w:space="0"/>
            </w:tcBorders>
            <w:noWrap/>
            <w:vAlign w:val="center"/>
          </w:tcPr>
          <w:p w14:paraId="58A17EB5">
            <w:pPr>
              <w:rPr>
                <w:rFonts w:hint="eastAsia" w:ascii="方正仿宋_GBK" w:hAnsi="方正仿宋_GBK" w:eastAsia="方正仿宋_GBK" w:cs="方正仿宋_GBK"/>
                <w:color w:val="000000"/>
                <w:szCs w:val="21"/>
              </w:rPr>
            </w:pPr>
          </w:p>
        </w:tc>
      </w:tr>
      <w:tr w14:paraId="1AD2966C">
        <w:tblPrEx>
          <w:tblCellMar>
            <w:top w:w="0" w:type="dxa"/>
            <w:left w:w="108" w:type="dxa"/>
            <w:bottom w:w="0" w:type="dxa"/>
            <w:right w:w="108" w:type="dxa"/>
          </w:tblCellMar>
        </w:tblPrEx>
        <w:trPr>
          <w:trHeight w:val="630" w:hRule="atLeast"/>
        </w:trPr>
        <w:tc>
          <w:tcPr>
            <w:tcW w:w="318" w:type="pct"/>
            <w:vMerge w:val="continue"/>
            <w:tcBorders>
              <w:top w:val="single" w:color="000000" w:sz="4" w:space="0"/>
              <w:left w:val="single" w:color="000000" w:sz="4" w:space="0"/>
              <w:bottom w:val="single" w:color="000000" w:sz="4" w:space="0"/>
              <w:right w:val="single" w:color="000000" w:sz="4" w:space="0"/>
            </w:tcBorders>
            <w:noWrap w:val="0"/>
            <w:vAlign w:val="center"/>
          </w:tcPr>
          <w:p w14:paraId="61D3685C">
            <w:pPr>
              <w:jc w:val="center"/>
              <w:rPr>
                <w:rFonts w:hint="eastAsia" w:ascii="方正仿宋_GBK" w:hAnsi="方正仿宋_GBK" w:eastAsia="方正仿宋_GBK" w:cs="方正仿宋_GBK"/>
                <w:color w:val="000000"/>
                <w:szCs w:val="21"/>
              </w:rPr>
            </w:pPr>
          </w:p>
        </w:tc>
        <w:tc>
          <w:tcPr>
            <w:tcW w:w="418" w:type="pct"/>
            <w:vMerge w:val="continue"/>
            <w:tcBorders>
              <w:top w:val="single" w:color="000000" w:sz="4" w:space="0"/>
              <w:left w:val="single" w:color="000000" w:sz="4" w:space="0"/>
              <w:bottom w:val="single" w:color="000000" w:sz="4" w:space="0"/>
              <w:right w:val="single" w:color="000000" w:sz="4" w:space="0"/>
            </w:tcBorders>
            <w:noWrap w:val="0"/>
            <w:vAlign w:val="center"/>
          </w:tcPr>
          <w:p w14:paraId="45761BF6">
            <w:pPr>
              <w:jc w:val="center"/>
              <w:rPr>
                <w:rFonts w:hint="eastAsia" w:ascii="方正仿宋_GBK" w:hAnsi="方正仿宋_GBK" w:eastAsia="方正仿宋_GBK" w:cs="方正仿宋_GBK"/>
                <w:color w:val="000000"/>
                <w:szCs w:val="21"/>
              </w:rPr>
            </w:pPr>
          </w:p>
        </w:tc>
        <w:tc>
          <w:tcPr>
            <w:tcW w:w="2438" w:type="pct"/>
            <w:tcBorders>
              <w:top w:val="single" w:color="000000" w:sz="4" w:space="0"/>
              <w:left w:val="single" w:color="000000" w:sz="4" w:space="0"/>
              <w:bottom w:val="single" w:color="000000" w:sz="4" w:space="0"/>
              <w:right w:val="single" w:color="000000" w:sz="4" w:space="0"/>
            </w:tcBorders>
            <w:noWrap w:val="0"/>
            <w:vAlign w:val="center"/>
          </w:tcPr>
          <w:p w14:paraId="4435BC7F">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金属电缆支架、桥架及竖井全长均必须有可靠的接地。</w:t>
            </w:r>
          </w:p>
        </w:tc>
        <w:tc>
          <w:tcPr>
            <w:tcW w:w="813" w:type="pct"/>
            <w:tcBorders>
              <w:top w:val="single" w:color="000000" w:sz="4" w:space="0"/>
              <w:left w:val="single" w:color="000000" w:sz="4" w:space="0"/>
              <w:bottom w:val="single" w:color="000000" w:sz="4" w:space="0"/>
              <w:right w:val="single" w:color="000000" w:sz="4" w:space="0"/>
            </w:tcBorders>
            <w:noWrap w:val="0"/>
            <w:vAlign w:val="center"/>
          </w:tcPr>
          <w:p w14:paraId="6B4B31F3">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《电缆线路施工及验收标准》（GB50168-2018）5.2.10</w:t>
            </w:r>
          </w:p>
        </w:tc>
        <w:tc>
          <w:tcPr>
            <w:tcW w:w="437" w:type="pct"/>
            <w:tcBorders>
              <w:top w:val="single" w:color="000000" w:sz="4" w:space="0"/>
              <w:left w:val="single" w:color="000000" w:sz="4" w:space="0"/>
              <w:bottom w:val="single" w:color="000000" w:sz="4" w:space="0"/>
              <w:right w:val="single" w:color="000000" w:sz="4" w:space="0"/>
            </w:tcBorders>
            <w:noWrap/>
            <w:vAlign w:val="center"/>
          </w:tcPr>
          <w:p w14:paraId="043064ED">
            <w:pPr>
              <w:rPr>
                <w:rFonts w:hint="eastAsia" w:ascii="方正仿宋_GBK" w:hAnsi="方正仿宋_GBK" w:eastAsia="方正仿宋_GBK" w:cs="方正仿宋_GBK"/>
                <w:color w:val="000000"/>
                <w:szCs w:val="21"/>
              </w:rPr>
            </w:pPr>
          </w:p>
        </w:tc>
        <w:tc>
          <w:tcPr>
            <w:tcW w:w="573" w:type="pct"/>
            <w:tcBorders>
              <w:top w:val="single" w:color="000000" w:sz="4" w:space="0"/>
              <w:left w:val="single" w:color="000000" w:sz="4" w:space="0"/>
              <w:bottom w:val="single" w:color="000000" w:sz="4" w:space="0"/>
              <w:right w:val="single" w:color="000000" w:sz="4" w:space="0"/>
            </w:tcBorders>
            <w:noWrap/>
            <w:vAlign w:val="center"/>
          </w:tcPr>
          <w:p w14:paraId="623918CE">
            <w:pPr>
              <w:rPr>
                <w:rFonts w:hint="eastAsia" w:ascii="方正仿宋_GBK" w:hAnsi="方正仿宋_GBK" w:eastAsia="方正仿宋_GBK" w:cs="方正仿宋_GBK"/>
                <w:color w:val="000000"/>
                <w:szCs w:val="21"/>
              </w:rPr>
            </w:pPr>
          </w:p>
        </w:tc>
      </w:tr>
      <w:tr w14:paraId="2C0EC487">
        <w:tblPrEx>
          <w:tblCellMar>
            <w:top w:w="0" w:type="dxa"/>
            <w:left w:w="108" w:type="dxa"/>
            <w:bottom w:w="0" w:type="dxa"/>
            <w:right w:w="108" w:type="dxa"/>
          </w:tblCellMar>
        </w:tblPrEx>
        <w:trPr>
          <w:trHeight w:val="630" w:hRule="atLeast"/>
        </w:trPr>
        <w:tc>
          <w:tcPr>
            <w:tcW w:w="318" w:type="pct"/>
            <w:vMerge w:val="continue"/>
            <w:tcBorders>
              <w:top w:val="single" w:color="000000" w:sz="4" w:space="0"/>
              <w:left w:val="single" w:color="000000" w:sz="4" w:space="0"/>
              <w:bottom w:val="single" w:color="000000" w:sz="4" w:space="0"/>
              <w:right w:val="single" w:color="000000" w:sz="4" w:space="0"/>
            </w:tcBorders>
            <w:noWrap w:val="0"/>
            <w:vAlign w:val="center"/>
          </w:tcPr>
          <w:p w14:paraId="34897643">
            <w:pPr>
              <w:jc w:val="center"/>
              <w:rPr>
                <w:rFonts w:hint="eastAsia" w:ascii="方正仿宋_GBK" w:hAnsi="方正仿宋_GBK" w:eastAsia="方正仿宋_GBK" w:cs="方正仿宋_GBK"/>
                <w:color w:val="000000"/>
                <w:szCs w:val="21"/>
              </w:rPr>
            </w:pPr>
          </w:p>
        </w:tc>
        <w:tc>
          <w:tcPr>
            <w:tcW w:w="418" w:type="pct"/>
            <w:vMerge w:val="continue"/>
            <w:tcBorders>
              <w:top w:val="single" w:color="000000" w:sz="4" w:space="0"/>
              <w:left w:val="single" w:color="000000" w:sz="4" w:space="0"/>
              <w:bottom w:val="single" w:color="000000" w:sz="4" w:space="0"/>
              <w:right w:val="single" w:color="000000" w:sz="4" w:space="0"/>
            </w:tcBorders>
            <w:noWrap w:val="0"/>
            <w:vAlign w:val="center"/>
          </w:tcPr>
          <w:p w14:paraId="62A4ECF4">
            <w:pPr>
              <w:jc w:val="center"/>
              <w:rPr>
                <w:rFonts w:hint="eastAsia" w:ascii="方正仿宋_GBK" w:hAnsi="方正仿宋_GBK" w:eastAsia="方正仿宋_GBK" w:cs="方正仿宋_GBK"/>
                <w:color w:val="000000"/>
                <w:szCs w:val="21"/>
              </w:rPr>
            </w:pPr>
          </w:p>
        </w:tc>
        <w:tc>
          <w:tcPr>
            <w:tcW w:w="2438" w:type="pct"/>
            <w:tcBorders>
              <w:top w:val="single" w:color="000000" w:sz="4" w:space="0"/>
              <w:left w:val="single" w:color="000000" w:sz="4" w:space="0"/>
              <w:bottom w:val="single" w:color="000000" w:sz="4" w:space="0"/>
              <w:right w:val="single" w:color="000000" w:sz="4" w:space="0"/>
            </w:tcBorders>
            <w:noWrap w:val="0"/>
            <w:vAlign w:val="center"/>
          </w:tcPr>
          <w:p w14:paraId="44E98849">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电缆敷设时应排列整齐，不宜交叉，并应及时装设标识牌。</w:t>
            </w:r>
          </w:p>
        </w:tc>
        <w:tc>
          <w:tcPr>
            <w:tcW w:w="813" w:type="pct"/>
            <w:tcBorders>
              <w:top w:val="single" w:color="000000" w:sz="4" w:space="0"/>
              <w:left w:val="single" w:color="000000" w:sz="4" w:space="0"/>
              <w:bottom w:val="single" w:color="000000" w:sz="4" w:space="0"/>
              <w:right w:val="single" w:color="000000" w:sz="4" w:space="0"/>
            </w:tcBorders>
            <w:noWrap w:val="0"/>
            <w:vAlign w:val="center"/>
          </w:tcPr>
          <w:p w14:paraId="42B06331">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《电缆线路施工及验收标准》（GB50168-2018）6.1.17</w:t>
            </w:r>
          </w:p>
        </w:tc>
        <w:tc>
          <w:tcPr>
            <w:tcW w:w="437" w:type="pct"/>
            <w:tcBorders>
              <w:top w:val="single" w:color="000000" w:sz="4" w:space="0"/>
              <w:left w:val="single" w:color="000000" w:sz="4" w:space="0"/>
              <w:bottom w:val="single" w:color="000000" w:sz="4" w:space="0"/>
              <w:right w:val="single" w:color="000000" w:sz="4" w:space="0"/>
            </w:tcBorders>
            <w:noWrap/>
            <w:vAlign w:val="center"/>
          </w:tcPr>
          <w:p w14:paraId="7450A450">
            <w:pPr>
              <w:rPr>
                <w:rFonts w:hint="eastAsia" w:ascii="方正仿宋_GBK" w:hAnsi="方正仿宋_GBK" w:eastAsia="方正仿宋_GBK" w:cs="方正仿宋_GBK"/>
                <w:color w:val="000000"/>
                <w:szCs w:val="21"/>
              </w:rPr>
            </w:pPr>
          </w:p>
        </w:tc>
        <w:tc>
          <w:tcPr>
            <w:tcW w:w="573" w:type="pct"/>
            <w:tcBorders>
              <w:top w:val="single" w:color="000000" w:sz="4" w:space="0"/>
              <w:left w:val="single" w:color="000000" w:sz="4" w:space="0"/>
              <w:bottom w:val="single" w:color="000000" w:sz="4" w:space="0"/>
              <w:right w:val="single" w:color="000000" w:sz="4" w:space="0"/>
            </w:tcBorders>
            <w:noWrap/>
            <w:vAlign w:val="center"/>
          </w:tcPr>
          <w:p w14:paraId="045B5971">
            <w:pPr>
              <w:rPr>
                <w:rFonts w:hint="eastAsia" w:ascii="方正仿宋_GBK" w:hAnsi="方正仿宋_GBK" w:eastAsia="方正仿宋_GBK" w:cs="方正仿宋_GBK"/>
                <w:color w:val="000000"/>
                <w:szCs w:val="21"/>
              </w:rPr>
            </w:pPr>
          </w:p>
        </w:tc>
      </w:tr>
      <w:tr w14:paraId="716BC1ED">
        <w:tblPrEx>
          <w:tblCellMar>
            <w:top w:w="0" w:type="dxa"/>
            <w:left w:w="108" w:type="dxa"/>
            <w:bottom w:w="0" w:type="dxa"/>
            <w:right w:w="108" w:type="dxa"/>
          </w:tblCellMar>
        </w:tblPrEx>
        <w:trPr>
          <w:trHeight w:val="3780" w:hRule="atLeast"/>
        </w:trPr>
        <w:tc>
          <w:tcPr>
            <w:tcW w:w="318" w:type="pct"/>
            <w:tcBorders>
              <w:top w:val="single" w:color="000000" w:sz="4" w:space="0"/>
              <w:left w:val="single" w:color="000000" w:sz="4" w:space="0"/>
              <w:bottom w:val="single" w:color="000000" w:sz="4" w:space="0"/>
              <w:right w:val="single" w:color="000000" w:sz="4" w:space="0"/>
            </w:tcBorders>
            <w:noWrap w:val="0"/>
            <w:vAlign w:val="center"/>
          </w:tcPr>
          <w:p w14:paraId="71D26401">
            <w:pPr>
              <w:widowControl/>
              <w:jc w:val="center"/>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2</w:t>
            </w:r>
          </w:p>
        </w:tc>
        <w:tc>
          <w:tcPr>
            <w:tcW w:w="418" w:type="pct"/>
            <w:tcBorders>
              <w:top w:val="single" w:color="000000" w:sz="4" w:space="0"/>
              <w:left w:val="single" w:color="000000" w:sz="4" w:space="0"/>
              <w:bottom w:val="single" w:color="000000" w:sz="4" w:space="0"/>
              <w:right w:val="single" w:color="000000" w:sz="4" w:space="0"/>
            </w:tcBorders>
            <w:noWrap w:val="0"/>
            <w:vAlign w:val="center"/>
          </w:tcPr>
          <w:p w14:paraId="3FC419B5">
            <w:pPr>
              <w:widowControl/>
              <w:jc w:val="center"/>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标识牌</w:t>
            </w:r>
          </w:p>
        </w:tc>
        <w:tc>
          <w:tcPr>
            <w:tcW w:w="2438" w:type="pct"/>
            <w:tcBorders>
              <w:top w:val="single" w:color="000000" w:sz="4" w:space="0"/>
              <w:left w:val="single" w:color="000000" w:sz="4" w:space="0"/>
              <w:bottom w:val="single" w:color="000000" w:sz="4" w:space="0"/>
              <w:right w:val="single" w:color="000000" w:sz="4" w:space="0"/>
            </w:tcBorders>
            <w:noWrap w:val="0"/>
            <w:vAlign w:val="center"/>
          </w:tcPr>
          <w:p w14:paraId="785D92E6">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标识牌装设应符合下列规定：</w:t>
            </w:r>
            <w:r>
              <w:rPr>
                <w:rFonts w:hint="eastAsia" w:ascii="方正仿宋_GBK" w:hAnsi="方正仿宋_GBK" w:eastAsia="方正仿宋_GBK" w:cs="方正仿宋_GBK"/>
                <w:color w:val="000000"/>
                <w:kern w:val="0"/>
                <w:szCs w:val="21"/>
                <w:lang w:bidi="ar"/>
              </w:rPr>
              <w:br w:type="textWrapping"/>
            </w:r>
            <w:r>
              <w:rPr>
                <w:rFonts w:hint="eastAsia" w:ascii="方正仿宋_GBK" w:hAnsi="方正仿宋_GBK" w:eastAsia="方正仿宋_GBK" w:cs="方正仿宋_GBK"/>
                <w:color w:val="000000"/>
                <w:kern w:val="0"/>
                <w:szCs w:val="21"/>
                <w:lang w:bidi="ar"/>
              </w:rPr>
              <w:t>a)生产厂房及变电站内应在电缆终端头、电缆接头处装设电缆标识牌；</w:t>
            </w:r>
            <w:r>
              <w:rPr>
                <w:rFonts w:hint="eastAsia" w:ascii="方正仿宋_GBK" w:hAnsi="方正仿宋_GBK" w:eastAsia="方正仿宋_GBK" w:cs="方正仿宋_GBK"/>
                <w:color w:val="000000"/>
                <w:kern w:val="0"/>
                <w:szCs w:val="21"/>
                <w:lang w:bidi="ar"/>
              </w:rPr>
              <w:br w:type="textWrapping"/>
            </w:r>
            <w:r>
              <w:rPr>
                <w:rFonts w:hint="eastAsia" w:ascii="方正仿宋_GBK" w:hAnsi="方正仿宋_GBK" w:eastAsia="方正仿宋_GBK" w:cs="方正仿宋_GBK"/>
                <w:color w:val="000000"/>
                <w:kern w:val="0"/>
                <w:szCs w:val="21"/>
                <w:lang w:bidi="ar"/>
              </w:rPr>
              <w:t>b)电网电缆线路应在下列部位装设电缆标识牌</w:t>
            </w:r>
            <w:r>
              <w:rPr>
                <w:rFonts w:hint="eastAsia" w:ascii="方正仿宋_GBK" w:hAnsi="方正仿宋_GBK" w:eastAsia="方正仿宋_GBK" w:cs="方正仿宋_GBK"/>
                <w:color w:val="000000"/>
                <w:kern w:val="0"/>
                <w:szCs w:val="21"/>
                <w:lang w:bidi="ar"/>
              </w:rPr>
              <w:br w:type="textWrapping"/>
            </w:r>
            <w:r>
              <w:rPr>
                <w:rFonts w:hint="eastAsia" w:ascii="方正仿宋_GBK" w:hAnsi="方正仿宋_GBK" w:eastAsia="方正仿宋_GBK" w:cs="方正仿宋_GBK"/>
                <w:color w:val="000000"/>
                <w:kern w:val="0"/>
                <w:szCs w:val="21"/>
                <w:lang w:bidi="ar"/>
              </w:rPr>
              <w:t xml:space="preserve"> 1）电缆终端及电缆接头处；</w:t>
            </w:r>
            <w:r>
              <w:rPr>
                <w:rFonts w:hint="eastAsia" w:ascii="方正仿宋_GBK" w:hAnsi="方正仿宋_GBK" w:eastAsia="方正仿宋_GBK" w:cs="方正仿宋_GBK"/>
                <w:color w:val="000000"/>
                <w:kern w:val="0"/>
                <w:szCs w:val="21"/>
                <w:lang w:bidi="ar"/>
              </w:rPr>
              <w:br w:type="textWrapping"/>
            </w:r>
            <w:r>
              <w:rPr>
                <w:rFonts w:hint="eastAsia" w:ascii="方正仿宋_GBK" w:hAnsi="方正仿宋_GBK" w:eastAsia="方正仿宋_GBK" w:cs="方正仿宋_GBK"/>
                <w:color w:val="000000"/>
                <w:kern w:val="0"/>
                <w:szCs w:val="21"/>
                <w:lang w:bidi="ar"/>
              </w:rPr>
              <w:t xml:space="preserve"> 2）电缆管两端人孔及工作井处；</w:t>
            </w:r>
            <w:r>
              <w:rPr>
                <w:rFonts w:hint="eastAsia" w:ascii="方正仿宋_GBK" w:hAnsi="方正仿宋_GBK" w:eastAsia="方正仿宋_GBK" w:cs="方正仿宋_GBK"/>
                <w:color w:val="000000"/>
                <w:kern w:val="0"/>
                <w:szCs w:val="21"/>
                <w:lang w:bidi="ar"/>
              </w:rPr>
              <w:br w:type="textWrapping"/>
            </w:r>
            <w:r>
              <w:rPr>
                <w:rFonts w:hint="eastAsia" w:ascii="方正仿宋_GBK" w:hAnsi="方正仿宋_GBK" w:eastAsia="方正仿宋_GBK" w:cs="方正仿宋_GBK"/>
                <w:color w:val="000000"/>
                <w:kern w:val="0"/>
                <w:szCs w:val="21"/>
                <w:lang w:bidi="ar"/>
              </w:rPr>
              <w:t xml:space="preserve"> 3）电缆隧道内转弯处、T形口、十字口、电缆分支处、直线段每隔50m~100m处；</w:t>
            </w:r>
            <w:r>
              <w:rPr>
                <w:rFonts w:hint="eastAsia" w:ascii="方正仿宋_GBK" w:hAnsi="方正仿宋_GBK" w:eastAsia="方正仿宋_GBK" w:cs="方正仿宋_GBK"/>
                <w:color w:val="000000"/>
                <w:kern w:val="0"/>
                <w:szCs w:val="21"/>
                <w:lang w:bidi="ar"/>
              </w:rPr>
              <w:br w:type="textWrapping"/>
            </w:r>
            <w:r>
              <w:rPr>
                <w:rFonts w:hint="eastAsia" w:ascii="方正仿宋_GBK" w:hAnsi="方正仿宋_GBK" w:eastAsia="方正仿宋_GBK" w:cs="方正仿宋_GBK"/>
                <w:color w:val="000000"/>
                <w:kern w:val="0"/>
                <w:szCs w:val="21"/>
                <w:lang w:bidi="ar"/>
              </w:rPr>
              <w:t>c)标识牌上应注明线路编号，且宜写明电缆型号、规格、起讫地点；并联使用的电缆应有顺序号，单芯电缆应有相序或极性标识；标识牌的字迹应清晰不易脱落；</w:t>
            </w:r>
            <w:r>
              <w:rPr>
                <w:rFonts w:hint="eastAsia" w:ascii="方正仿宋_GBK" w:hAnsi="方正仿宋_GBK" w:eastAsia="方正仿宋_GBK" w:cs="方正仿宋_GBK"/>
                <w:color w:val="000000"/>
                <w:kern w:val="0"/>
                <w:szCs w:val="21"/>
                <w:lang w:bidi="ar"/>
              </w:rPr>
              <w:br w:type="textWrapping"/>
            </w:r>
            <w:r>
              <w:rPr>
                <w:rFonts w:hint="eastAsia" w:ascii="方正仿宋_GBK" w:hAnsi="方正仿宋_GBK" w:eastAsia="方正仿宋_GBK" w:cs="方正仿宋_GBK"/>
                <w:color w:val="000000"/>
                <w:kern w:val="0"/>
                <w:szCs w:val="21"/>
                <w:lang w:bidi="ar"/>
              </w:rPr>
              <w:t>d)标识牌规格宜统一，标识牌应防腐，挂装应牢固。</w:t>
            </w:r>
          </w:p>
        </w:tc>
        <w:tc>
          <w:tcPr>
            <w:tcW w:w="813" w:type="pct"/>
            <w:tcBorders>
              <w:top w:val="single" w:color="000000" w:sz="4" w:space="0"/>
              <w:left w:val="single" w:color="000000" w:sz="4" w:space="0"/>
              <w:bottom w:val="single" w:color="000000" w:sz="4" w:space="0"/>
              <w:right w:val="single" w:color="000000" w:sz="4" w:space="0"/>
            </w:tcBorders>
            <w:noWrap w:val="0"/>
            <w:vAlign w:val="center"/>
          </w:tcPr>
          <w:p w14:paraId="2A0CC0ED">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《电缆线路施工及验收标准》（GB50168-2018）6.1.18</w:t>
            </w:r>
          </w:p>
        </w:tc>
        <w:tc>
          <w:tcPr>
            <w:tcW w:w="437" w:type="pct"/>
            <w:tcBorders>
              <w:top w:val="single" w:color="000000" w:sz="4" w:space="0"/>
              <w:left w:val="single" w:color="000000" w:sz="4" w:space="0"/>
              <w:bottom w:val="single" w:color="000000" w:sz="4" w:space="0"/>
              <w:right w:val="single" w:color="000000" w:sz="4" w:space="0"/>
            </w:tcBorders>
            <w:noWrap/>
            <w:vAlign w:val="center"/>
          </w:tcPr>
          <w:p w14:paraId="66A2F282">
            <w:pPr>
              <w:rPr>
                <w:rFonts w:hint="eastAsia" w:ascii="方正仿宋_GBK" w:hAnsi="方正仿宋_GBK" w:eastAsia="方正仿宋_GBK" w:cs="方正仿宋_GBK"/>
                <w:color w:val="000000"/>
                <w:szCs w:val="21"/>
              </w:rPr>
            </w:pPr>
          </w:p>
        </w:tc>
        <w:tc>
          <w:tcPr>
            <w:tcW w:w="573" w:type="pct"/>
            <w:tcBorders>
              <w:top w:val="single" w:color="000000" w:sz="4" w:space="0"/>
              <w:left w:val="single" w:color="000000" w:sz="4" w:space="0"/>
              <w:bottom w:val="single" w:color="000000" w:sz="4" w:space="0"/>
              <w:right w:val="single" w:color="000000" w:sz="4" w:space="0"/>
            </w:tcBorders>
            <w:noWrap/>
            <w:vAlign w:val="center"/>
          </w:tcPr>
          <w:p w14:paraId="2658ED20">
            <w:pPr>
              <w:rPr>
                <w:rFonts w:hint="eastAsia" w:ascii="方正仿宋_GBK" w:hAnsi="方正仿宋_GBK" w:eastAsia="方正仿宋_GBK" w:cs="方正仿宋_GBK"/>
                <w:color w:val="000000"/>
                <w:szCs w:val="21"/>
              </w:rPr>
            </w:pPr>
          </w:p>
        </w:tc>
      </w:tr>
      <w:tr w14:paraId="44C543EA">
        <w:tblPrEx>
          <w:tblCellMar>
            <w:top w:w="0" w:type="dxa"/>
            <w:left w:w="108" w:type="dxa"/>
            <w:bottom w:w="0" w:type="dxa"/>
            <w:right w:w="108" w:type="dxa"/>
          </w:tblCellMar>
        </w:tblPrEx>
        <w:trPr>
          <w:trHeight w:val="315" w:hRule="atLeast"/>
        </w:trPr>
        <w:tc>
          <w:tcPr>
            <w:tcW w:w="5000" w:type="pct"/>
            <w:gridSpan w:val="6"/>
            <w:tcBorders>
              <w:top w:val="single" w:color="000000" w:sz="4" w:space="0"/>
              <w:left w:val="single" w:color="000000" w:sz="4" w:space="0"/>
              <w:bottom w:val="single" w:color="000000" w:sz="4" w:space="0"/>
              <w:right w:val="single" w:color="000000" w:sz="4" w:space="0"/>
            </w:tcBorders>
            <w:noWrap w:val="0"/>
            <w:vAlign w:val="center"/>
          </w:tcPr>
          <w:p w14:paraId="2DAA20D7">
            <w:pPr>
              <w:widowControl/>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存在的其他问题：</w:t>
            </w:r>
          </w:p>
        </w:tc>
      </w:tr>
      <w:tr w14:paraId="1D9F1492">
        <w:tblPrEx>
          <w:tblCellMar>
            <w:top w:w="0" w:type="dxa"/>
            <w:left w:w="108" w:type="dxa"/>
            <w:bottom w:w="0" w:type="dxa"/>
            <w:right w:w="108" w:type="dxa"/>
          </w:tblCellMar>
        </w:tblPrEx>
        <w:trPr>
          <w:trHeight w:val="315" w:hRule="atLeast"/>
        </w:trPr>
        <w:tc>
          <w:tcPr>
            <w:tcW w:w="5000" w:type="pct"/>
            <w:gridSpan w:val="6"/>
            <w:tcBorders>
              <w:top w:val="single" w:color="000000" w:sz="4" w:space="0"/>
              <w:left w:val="single" w:color="000000" w:sz="4" w:space="0"/>
              <w:bottom w:val="single" w:color="000000" w:sz="4" w:space="0"/>
              <w:right w:val="single" w:color="000000" w:sz="4" w:space="0"/>
            </w:tcBorders>
            <w:noWrap w:val="0"/>
            <w:vAlign w:val="center"/>
          </w:tcPr>
          <w:p w14:paraId="1430B2C7">
            <w:pPr>
              <w:widowControl/>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检查人：</w:t>
            </w:r>
          </w:p>
        </w:tc>
      </w:tr>
      <w:tr w14:paraId="12B0550F">
        <w:tblPrEx>
          <w:tblCellMar>
            <w:top w:w="0" w:type="dxa"/>
            <w:left w:w="108" w:type="dxa"/>
            <w:bottom w:w="0" w:type="dxa"/>
            <w:right w:w="108" w:type="dxa"/>
          </w:tblCellMar>
        </w:tblPrEx>
        <w:trPr>
          <w:trHeight w:val="315" w:hRule="atLeast"/>
        </w:trPr>
        <w:tc>
          <w:tcPr>
            <w:tcW w:w="5000" w:type="pct"/>
            <w:gridSpan w:val="6"/>
            <w:tcBorders>
              <w:top w:val="single" w:color="000000" w:sz="4" w:space="0"/>
              <w:left w:val="single" w:color="000000" w:sz="4" w:space="0"/>
              <w:bottom w:val="single" w:color="000000" w:sz="4" w:space="0"/>
              <w:right w:val="single" w:color="000000" w:sz="4" w:space="0"/>
            </w:tcBorders>
            <w:noWrap w:val="0"/>
            <w:vAlign w:val="center"/>
          </w:tcPr>
          <w:p w14:paraId="2111F643">
            <w:pPr>
              <w:widowControl/>
              <w:jc w:val="righ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检查时间：      年     月     日</w:t>
            </w:r>
          </w:p>
        </w:tc>
      </w:tr>
    </w:tbl>
    <w:p w14:paraId="5FEDA080">
      <w:pPr>
        <w:rPr>
          <w:sz w:val="18"/>
          <w:szCs w:val="21"/>
        </w:rPr>
      </w:pPr>
    </w:p>
    <w:p w14:paraId="463E00E5">
      <w:pPr>
        <w:rPr>
          <w:sz w:val="18"/>
          <w:szCs w:val="21"/>
        </w:rPr>
      </w:pPr>
    </w:p>
    <w:p w14:paraId="2D841414">
      <w:pPr>
        <w:rPr>
          <w:sz w:val="18"/>
          <w:szCs w:val="21"/>
        </w:rPr>
      </w:pPr>
    </w:p>
    <w:p w14:paraId="0ED70000">
      <w:pPr>
        <w:rPr>
          <w:sz w:val="18"/>
          <w:szCs w:val="21"/>
        </w:rPr>
      </w:pPr>
    </w:p>
    <w:p w14:paraId="2DC0AA55">
      <w:pPr>
        <w:rPr>
          <w:sz w:val="18"/>
          <w:szCs w:val="21"/>
        </w:rPr>
      </w:pPr>
    </w:p>
    <w:p w14:paraId="2842E403">
      <w:pPr>
        <w:rPr>
          <w:sz w:val="18"/>
          <w:szCs w:val="21"/>
        </w:rPr>
      </w:pPr>
    </w:p>
    <w:p w14:paraId="3954F6FC">
      <w:pPr>
        <w:rPr>
          <w:sz w:val="18"/>
          <w:szCs w:val="21"/>
        </w:rPr>
      </w:pPr>
    </w:p>
    <w:p w14:paraId="3C60434F">
      <w:pPr>
        <w:rPr>
          <w:sz w:val="18"/>
          <w:szCs w:val="21"/>
        </w:rPr>
      </w:pPr>
    </w:p>
    <w:p w14:paraId="7FAA4C0A">
      <w:pPr>
        <w:rPr>
          <w:sz w:val="18"/>
          <w:szCs w:val="21"/>
        </w:rPr>
      </w:pPr>
    </w:p>
    <w:tbl>
      <w:tblPr>
        <w:tblStyle w:val="9"/>
        <w:tblW w:w="5000" w:type="pct"/>
        <w:tblInd w:w="0" w:type="dxa"/>
        <w:tblLayout w:type="autofit"/>
        <w:tblCellMar>
          <w:top w:w="0" w:type="dxa"/>
          <w:left w:w="108" w:type="dxa"/>
          <w:bottom w:w="0" w:type="dxa"/>
          <w:right w:w="108" w:type="dxa"/>
        </w:tblCellMar>
      </w:tblPr>
      <w:tblGrid>
        <w:gridCol w:w="618"/>
        <w:gridCol w:w="1020"/>
        <w:gridCol w:w="3129"/>
        <w:gridCol w:w="1852"/>
        <w:gridCol w:w="1020"/>
        <w:gridCol w:w="1422"/>
      </w:tblGrid>
      <w:tr w14:paraId="20358750">
        <w:tblPrEx>
          <w:tblCellMar>
            <w:top w:w="0" w:type="dxa"/>
            <w:left w:w="108" w:type="dxa"/>
            <w:bottom w:w="0" w:type="dxa"/>
            <w:right w:w="108" w:type="dxa"/>
          </w:tblCellMar>
        </w:tblPrEx>
        <w:trPr>
          <w:trHeight w:val="315" w:hRule="atLeast"/>
        </w:trPr>
        <w:tc>
          <w:tcPr>
            <w:tcW w:w="5000" w:type="pct"/>
            <w:gridSpan w:val="6"/>
            <w:tcBorders>
              <w:top w:val="single" w:color="000000" w:sz="4" w:space="0"/>
              <w:left w:val="single" w:color="000000" w:sz="4" w:space="0"/>
              <w:bottom w:val="single" w:color="000000" w:sz="4" w:space="0"/>
              <w:right w:val="single" w:color="000000" w:sz="4" w:space="0"/>
            </w:tcBorders>
            <w:noWrap/>
            <w:vAlign w:val="center"/>
          </w:tcPr>
          <w:p w14:paraId="663A09B7">
            <w:pPr>
              <w:widowControl/>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居民小区配套工程标准化竣工验收指导卡（计量装置）</w:t>
            </w:r>
          </w:p>
        </w:tc>
      </w:tr>
      <w:tr w14:paraId="68D46411">
        <w:tblPrEx>
          <w:tblCellMar>
            <w:top w:w="0" w:type="dxa"/>
            <w:left w:w="108" w:type="dxa"/>
            <w:bottom w:w="0" w:type="dxa"/>
            <w:right w:w="108" w:type="dxa"/>
          </w:tblCellMar>
        </w:tblPrEx>
        <w:trPr>
          <w:trHeight w:val="440" w:hRule="atLeast"/>
        </w:trPr>
        <w:tc>
          <w:tcPr>
            <w:tcW w:w="5000" w:type="pct"/>
            <w:gridSpan w:val="6"/>
            <w:tcBorders>
              <w:top w:val="single" w:color="000000" w:sz="4" w:space="0"/>
              <w:left w:val="single" w:color="000000" w:sz="4" w:space="0"/>
              <w:bottom w:val="single" w:color="000000" w:sz="4" w:space="0"/>
              <w:right w:val="single" w:color="000000" w:sz="4" w:space="0"/>
            </w:tcBorders>
            <w:noWrap/>
            <w:vAlign w:val="center"/>
          </w:tcPr>
          <w:p w14:paraId="0017760D">
            <w:pPr>
              <w:widowControl/>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 xml:space="preserve"> 编号：                                 </w:t>
            </w:r>
          </w:p>
        </w:tc>
      </w:tr>
      <w:tr w14:paraId="2DBB6724">
        <w:tblPrEx>
          <w:tblCellMar>
            <w:top w:w="0" w:type="dxa"/>
            <w:left w:w="108" w:type="dxa"/>
            <w:bottom w:w="0" w:type="dxa"/>
            <w:right w:w="108" w:type="dxa"/>
          </w:tblCellMar>
        </w:tblPrEx>
        <w:trPr>
          <w:trHeight w:val="411" w:hRule="atLeast"/>
        </w:trPr>
        <w:tc>
          <w:tcPr>
            <w:tcW w:w="721" w:type="pct"/>
            <w:gridSpan w:val="2"/>
            <w:tcBorders>
              <w:top w:val="single" w:color="000000" w:sz="4" w:space="0"/>
              <w:left w:val="single" w:color="000000" w:sz="4" w:space="0"/>
              <w:bottom w:val="single" w:color="000000" w:sz="4" w:space="0"/>
              <w:right w:val="single" w:color="000000" w:sz="4" w:space="0"/>
            </w:tcBorders>
            <w:noWrap/>
            <w:vAlign w:val="center"/>
          </w:tcPr>
          <w:p w14:paraId="32F5ED36">
            <w:pPr>
              <w:widowControl/>
              <w:jc w:val="center"/>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工程名称</w:t>
            </w:r>
          </w:p>
        </w:tc>
        <w:tc>
          <w:tcPr>
            <w:tcW w:w="3372" w:type="pct"/>
            <w:gridSpan w:val="2"/>
            <w:tcBorders>
              <w:top w:val="single" w:color="000000" w:sz="4" w:space="0"/>
              <w:left w:val="single" w:color="000000" w:sz="4" w:space="0"/>
              <w:bottom w:val="single" w:color="000000" w:sz="4" w:space="0"/>
              <w:right w:val="single" w:color="000000" w:sz="4" w:space="0"/>
            </w:tcBorders>
            <w:noWrap/>
            <w:vAlign w:val="center"/>
          </w:tcPr>
          <w:p w14:paraId="100C87ED">
            <w:pPr>
              <w:jc w:val="center"/>
              <w:rPr>
                <w:rFonts w:hint="eastAsia" w:ascii="方正仿宋_GBK" w:hAnsi="方正仿宋_GBK" w:eastAsia="方正仿宋_GBK" w:cs="方正仿宋_GBK"/>
                <w:color w:val="000000"/>
                <w:szCs w:val="21"/>
              </w:rPr>
            </w:pPr>
          </w:p>
        </w:tc>
        <w:tc>
          <w:tcPr>
            <w:tcW w:w="906" w:type="pct"/>
            <w:gridSpan w:val="2"/>
            <w:tcBorders>
              <w:top w:val="single" w:color="000000" w:sz="4" w:space="0"/>
              <w:left w:val="single" w:color="000000" w:sz="4" w:space="0"/>
              <w:bottom w:val="single" w:color="000000" w:sz="4" w:space="0"/>
              <w:right w:val="single" w:color="000000" w:sz="4" w:space="0"/>
            </w:tcBorders>
            <w:noWrap w:val="0"/>
            <w:vAlign w:val="center"/>
          </w:tcPr>
          <w:p w14:paraId="11F69B0F">
            <w:pPr>
              <w:widowControl/>
              <w:jc w:val="center"/>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检查项目：计量装置</w:t>
            </w:r>
          </w:p>
        </w:tc>
      </w:tr>
      <w:tr w14:paraId="246AF285">
        <w:tblPrEx>
          <w:tblCellMar>
            <w:top w:w="0" w:type="dxa"/>
            <w:left w:w="108" w:type="dxa"/>
            <w:bottom w:w="0" w:type="dxa"/>
            <w:right w:w="108" w:type="dxa"/>
          </w:tblCellMar>
        </w:tblPrEx>
        <w:trPr>
          <w:trHeight w:val="315" w:hRule="atLeast"/>
        </w:trPr>
        <w:tc>
          <w:tcPr>
            <w:tcW w:w="344" w:type="pct"/>
            <w:tcBorders>
              <w:top w:val="single" w:color="000000" w:sz="4" w:space="0"/>
              <w:left w:val="single" w:color="000000" w:sz="4" w:space="0"/>
              <w:bottom w:val="single" w:color="000000" w:sz="4" w:space="0"/>
              <w:right w:val="single" w:color="000000" w:sz="4" w:space="0"/>
            </w:tcBorders>
            <w:noWrap/>
            <w:vAlign w:val="center"/>
          </w:tcPr>
          <w:p w14:paraId="0D0A0438">
            <w:pPr>
              <w:widowControl/>
              <w:jc w:val="center"/>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序号</w:t>
            </w:r>
          </w:p>
        </w:tc>
        <w:tc>
          <w:tcPr>
            <w:tcW w:w="376" w:type="pct"/>
            <w:tcBorders>
              <w:top w:val="single" w:color="000000" w:sz="4" w:space="0"/>
              <w:left w:val="single" w:color="000000" w:sz="4" w:space="0"/>
              <w:bottom w:val="single" w:color="000000" w:sz="4" w:space="0"/>
              <w:right w:val="single" w:color="000000" w:sz="4" w:space="0"/>
            </w:tcBorders>
            <w:noWrap/>
            <w:vAlign w:val="center"/>
          </w:tcPr>
          <w:p w14:paraId="79554D1B">
            <w:pPr>
              <w:widowControl/>
              <w:jc w:val="center"/>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验收类别</w:t>
            </w:r>
          </w:p>
        </w:tc>
        <w:tc>
          <w:tcPr>
            <w:tcW w:w="2184" w:type="pct"/>
            <w:tcBorders>
              <w:top w:val="single" w:color="000000" w:sz="4" w:space="0"/>
              <w:left w:val="single" w:color="000000" w:sz="4" w:space="0"/>
              <w:bottom w:val="single" w:color="000000" w:sz="4" w:space="0"/>
              <w:right w:val="single" w:color="000000" w:sz="4" w:space="0"/>
            </w:tcBorders>
            <w:noWrap/>
            <w:vAlign w:val="center"/>
          </w:tcPr>
          <w:p w14:paraId="5B2807FA">
            <w:pPr>
              <w:widowControl/>
              <w:jc w:val="center"/>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验收要求</w:t>
            </w:r>
          </w:p>
        </w:tc>
        <w:tc>
          <w:tcPr>
            <w:tcW w:w="1188" w:type="pct"/>
            <w:tcBorders>
              <w:top w:val="single" w:color="000000" w:sz="4" w:space="0"/>
              <w:left w:val="single" w:color="000000" w:sz="4" w:space="0"/>
              <w:bottom w:val="single" w:color="000000" w:sz="4" w:space="0"/>
              <w:right w:val="single" w:color="000000" w:sz="4" w:space="0"/>
            </w:tcBorders>
            <w:noWrap/>
            <w:vAlign w:val="center"/>
          </w:tcPr>
          <w:p w14:paraId="3E0B908B">
            <w:pPr>
              <w:widowControl/>
              <w:jc w:val="center"/>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依据条款</w:t>
            </w:r>
          </w:p>
        </w:tc>
        <w:tc>
          <w:tcPr>
            <w:tcW w:w="375" w:type="pct"/>
            <w:tcBorders>
              <w:top w:val="single" w:color="000000" w:sz="4" w:space="0"/>
              <w:left w:val="single" w:color="000000" w:sz="4" w:space="0"/>
              <w:bottom w:val="single" w:color="000000" w:sz="4" w:space="0"/>
              <w:right w:val="single" w:color="000000" w:sz="4" w:space="0"/>
            </w:tcBorders>
            <w:noWrap/>
            <w:vAlign w:val="center"/>
          </w:tcPr>
          <w:p w14:paraId="7B145B10">
            <w:pPr>
              <w:widowControl/>
              <w:jc w:val="center"/>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是否合格</w:t>
            </w:r>
          </w:p>
        </w:tc>
        <w:tc>
          <w:tcPr>
            <w:tcW w:w="530" w:type="pct"/>
            <w:tcBorders>
              <w:top w:val="single" w:color="000000" w:sz="4" w:space="0"/>
              <w:left w:val="single" w:color="000000" w:sz="4" w:space="0"/>
              <w:bottom w:val="single" w:color="000000" w:sz="4" w:space="0"/>
              <w:right w:val="single" w:color="000000" w:sz="4" w:space="0"/>
            </w:tcBorders>
            <w:noWrap/>
            <w:vAlign w:val="center"/>
          </w:tcPr>
          <w:p w14:paraId="74E0EEE3">
            <w:pPr>
              <w:widowControl/>
              <w:jc w:val="center"/>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存在问题描述</w:t>
            </w:r>
          </w:p>
        </w:tc>
      </w:tr>
      <w:tr w14:paraId="6D67190C">
        <w:tblPrEx>
          <w:tblCellMar>
            <w:top w:w="0" w:type="dxa"/>
            <w:left w:w="108" w:type="dxa"/>
            <w:bottom w:w="0" w:type="dxa"/>
            <w:right w:w="108" w:type="dxa"/>
          </w:tblCellMar>
        </w:tblPrEx>
        <w:trPr>
          <w:trHeight w:val="630" w:hRule="atLeast"/>
        </w:trPr>
        <w:tc>
          <w:tcPr>
            <w:tcW w:w="344" w:type="pct"/>
            <w:vMerge w:val="restart"/>
            <w:tcBorders>
              <w:top w:val="single" w:color="000000" w:sz="4" w:space="0"/>
              <w:left w:val="single" w:color="000000" w:sz="4" w:space="0"/>
              <w:bottom w:val="single" w:color="000000" w:sz="4" w:space="0"/>
              <w:right w:val="single" w:color="000000" w:sz="4" w:space="0"/>
            </w:tcBorders>
            <w:noWrap w:val="0"/>
            <w:vAlign w:val="center"/>
          </w:tcPr>
          <w:p w14:paraId="5DABB56E">
            <w:pPr>
              <w:widowControl/>
              <w:jc w:val="center"/>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1</w:t>
            </w:r>
          </w:p>
        </w:tc>
        <w:tc>
          <w:tcPr>
            <w:tcW w:w="376" w:type="pct"/>
            <w:vMerge w:val="restart"/>
            <w:tcBorders>
              <w:top w:val="single" w:color="000000" w:sz="4" w:space="0"/>
              <w:left w:val="single" w:color="000000" w:sz="4" w:space="0"/>
              <w:bottom w:val="single" w:color="000000" w:sz="4" w:space="0"/>
              <w:right w:val="single" w:color="000000" w:sz="4" w:space="0"/>
            </w:tcBorders>
            <w:noWrap w:val="0"/>
            <w:vAlign w:val="center"/>
          </w:tcPr>
          <w:p w14:paraId="111CCEF0">
            <w:pPr>
              <w:widowControl/>
              <w:jc w:val="center"/>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配电室内关口计量验收项目</w:t>
            </w:r>
          </w:p>
        </w:tc>
        <w:tc>
          <w:tcPr>
            <w:tcW w:w="2184" w:type="pct"/>
            <w:tcBorders>
              <w:top w:val="single" w:color="000000" w:sz="4" w:space="0"/>
              <w:left w:val="single" w:color="000000" w:sz="4" w:space="0"/>
              <w:bottom w:val="single" w:color="000000" w:sz="4" w:space="0"/>
              <w:right w:val="single" w:color="000000" w:sz="4" w:space="0"/>
            </w:tcBorders>
            <w:noWrap w:val="0"/>
            <w:vAlign w:val="center"/>
          </w:tcPr>
          <w:p w14:paraId="26F3F5E2">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台区考核计量箱原则上安装在配电室墙上，计量箱下沿距地面高度不小于1.6米。</w:t>
            </w:r>
          </w:p>
        </w:tc>
        <w:tc>
          <w:tcPr>
            <w:tcW w:w="1188" w:type="pct"/>
            <w:tcBorders>
              <w:top w:val="single" w:color="000000" w:sz="4" w:space="0"/>
              <w:left w:val="single" w:color="000000" w:sz="4" w:space="0"/>
              <w:bottom w:val="single" w:color="000000" w:sz="4" w:space="0"/>
              <w:right w:val="single" w:color="000000" w:sz="4" w:space="0"/>
            </w:tcBorders>
            <w:noWrap w:val="0"/>
            <w:vAlign w:val="center"/>
          </w:tcPr>
          <w:p w14:paraId="1083D2F7">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GB/T50063-2017《电力装置电测量仪表装置设计规范》</w:t>
            </w:r>
          </w:p>
        </w:tc>
        <w:tc>
          <w:tcPr>
            <w:tcW w:w="375" w:type="pct"/>
            <w:tcBorders>
              <w:top w:val="single" w:color="000000" w:sz="4" w:space="0"/>
              <w:left w:val="single" w:color="000000" w:sz="4" w:space="0"/>
              <w:bottom w:val="single" w:color="000000" w:sz="4" w:space="0"/>
              <w:right w:val="single" w:color="000000" w:sz="4" w:space="0"/>
            </w:tcBorders>
            <w:noWrap/>
            <w:vAlign w:val="center"/>
          </w:tcPr>
          <w:p w14:paraId="3F976B7A">
            <w:pPr>
              <w:rPr>
                <w:rFonts w:hint="eastAsia" w:ascii="方正仿宋_GBK" w:hAnsi="方正仿宋_GBK" w:eastAsia="方正仿宋_GBK" w:cs="方正仿宋_GBK"/>
                <w:color w:val="000000"/>
                <w:szCs w:val="21"/>
              </w:rPr>
            </w:pPr>
          </w:p>
        </w:tc>
        <w:tc>
          <w:tcPr>
            <w:tcW w:w="530" w:type="pct"/>
            <w:tcBorders>
              <w:top w:val="single" w:color="000000" w:sz="4" w:space="0"/>
              <w:left w:val="single" w:color="000000" w:sz="4" w:space="0"/>
              <w:bottom w:val="single" w:color="000000" w:sz="4" w:space="0"/>
              <w:right w:val="single" w:color="000000" w:sz="4" w:space="0"/>
            </w:tcBorders>
            <w:noWrap/>
            <w:vAlign w:val="center"/>
          </w:tcPr>
          <w:p w14:paraId="0C58F4A4">
            <w:pPr>
              <w:rPr>
                <w:rFonts w:hint="eastAsia" w:ascii="方正仿宋_GBK" w:hAnsi="方正仿宋_GBK" w:eastAsia="方正仿宋_GBK" w:cs="方正仿宋_GBK"/>
                <w:color w:val="000000"/>
                <w:szCs w:val="21"/>
              </w:rPr>
            </w:pPr>
          </w:p>
        </w:tc>
      </w:tr>
      <w:tr w14:paraId="0FF39522">
        <w:tblPrEx>
          <w:tblCellMar>
            <w:top w:w="0" w:type="dxa"/>
            <w:left w:w="108" w:type="dxa"/>
            <w:bottom w:w="0" w:type="dxa"/>
            <w:right w:w="108" w:type="dxa"/>
          </w:tblCellMar>
        </w:tblPrEx>
        <w:trPr>
          <w:trHeight w:val="630" w:hRule="atLeast"/>
        </w:trPr>
        <w:tc>
          <w:tcPr>
            <w:tcW w:w="3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414A4FF5">
            <w:pPr>
              <w:jc w:val="center"/>
              <w:rPr>
                <w:rFonts w:hint="eastAsia" w:ascii="方正仿宋_GBK" w:hAnsi="方正仿宋_GBK" w:eastAsia="方正仿宋_GBK" w:cs="方正仿宋_GBK"/>
                <w:color w:val="000000"/>
                <w:szCs w:val="21"/>
              </w:rPr>
            </w:pPr>
          </w:p>
        </w:tc>
        <w:tc>
          <w:tcPr>
            <w:tcW w:w="3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609EDE31">
            <w:pPr>
              <w:jc w:val="center"/>
              <w:rPr>
                <w:rFonts w:hint="eastAsia" w:ascii="方正仿宋_GBK" w:hAnsi="方正仿宋_GBK" w:eastAsia="方正仿宋_GBK" w:cs="方正仿宋_GBK"/>
                <w:color w:val="000000"/>
                <w:szCs w:val="21"/>
              </w:rPr>
            </w:pPr>
          </w:p>
        </w:tc>
        <w:tc>
          <w:tcPr>
            <w:tcW w:w="2184" w:type="pct"/>
            <w:tcBorders>
              <w:top w:val="single" w:color="000000" w:sz="4" w:space="0"/>
              <w:left w:val="single" w:color="000000" w:sz="4" w:space="0"/>
              <w:bottom w:val="single" w:color="000000" w:sz="4" w:space="0"/>
              <w:right w:val="single" w:color="000000" w:sz="4" w:space="0"/>
            </w:tcBorders>
            <w:noWrap w:val="0"/>
            <w:vAlign w:val="center"/>
          </w:tcPr>
          <w:p w14:paraId="104C7DBA">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核对电流互感器变比是否与容量匹配。</w:t>
            </w:r>
          </w:p>
        </w:tc>
        <w:tc>
          <w:tcPr>
            <w:tcW w:w="1188" w:type="pct"/>
            <w:tcBorders>
              <w:top w:val="single" w:color="000000" w:sz="4" w:space="0"/>
              <w:left w:val="single" w:color="000000" w:sz="4" w:space="0"/>
              <w:bottom w:val="single" w:color="000000" w:sz="4" w:space="0"/>
              <w:right w:val="single" w:color="000000" w:sz="4" w:space="0"/>
            </w:tcBorders>
            <w:noWrap w:val="0"/>
            <w:vAlign w:val="center"/>
          </w:tcPr>
          <w:p w14:paraId="6F77C592">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DL/T 866-2015《电流互感器和电压互感器选择及计算规程》</w:t>
            </w:r>
          </w:p>
        </w:tc>
        <w:tc>
          <w:tcPr>
            <w:tcW w:w="375" w:type="pct"/>
            <w:tcBorders>
              <w:top w:val="single" w:color="000000" w:sz="4" w:space="0"/>
              <w:left w:val="single" w:color="000000" w:sz="4" w:space="0"/>
              <w:bottom w:val="single" w:color="000000" w:sz="4" w:space="0"/>
              <w:right w:val="single" w:color="000000" w:sz="4" w:space="0"/>
            </w:tcBorders>
            <w:noWrap/>
            <w:vAlign w:val="center"/>
          </w:tcPr>
          <w:p w14:paraId="250A75CC">
            <w:pPr>
              <w:rPr>
                <w:rFonts w:hint="eastAsia" w:ascii="方正仿宋_GBK" w:hAnsi="方正仿宋_GBK" w:eastAsia="方正仿宋_GBK" w:cs="方正仿宋_GBK"/>
                <w:color w:val="000000"/>
                <w:szCs w:val="21"/>
              </w:rPr>
            </w:pPr>
          </w:p>
        </w:tc>
        <w:tc>
          <w:tcPr>
            <w:tcW w:w="530" w:type="pct"/>
            <w:tcBorders>
              <w:top w:val="single" w:color="000000" w:sz="4" w:space="0"/>
              <w:left w:val="single" w:color="000000" w:sz="4" w:space="0"/>
              <w:bottom w:val="single" w:color="000000" w:sz="4" w:space="0"/>
              <w:right w:val="single" w:color="000000" w:sz="4" w:space="0"/>
            </w:tcBorders>
            <w:noWrap/>
            <w:vAlign w:val="center"/>
          </w:tcPr>
          <w:p w14:paraId="2D8FDF88">
            <w:pPr>
              <w:rPr>
                <w:color w:val="000000"/>
                <w:szCs w:val="21"/>
              </w:rPr>
            </w:pPr>
          </w:p>
        </w:tc>
      </w:tr>
      <w:tr w14:paraId="5004A5EE">
        <w:tblPrEx>
          <w:tblCellMar>
            <w:top w:w="0" w:type="dxa"/>
            <w:left w:w="108" w:type="dxa"/>
            <w:bottom w:w="0" w:type="dxa"/>
            <w:right w:w="108" w:type="dxa"/>
          </w:tblCellMar>
        </w:tblPrEx>
        <w:trPr>
          <w:trHeight w:val="630" w:hRule="atLeast"/>
        </w:trPr>
        <w:tc>
          <w:tcPr>
            <w:tcW w:w="3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67424AA1">
            <w:pPr>
              <w:jc w:val="center"/>
              <w:rPr>
                <w:rFonts w:hint="eastAsia" w:ascii="方正仿宋_GBK" w:hAnsi="方正仿宋_GBK" w:eastAsia="方正仿宋_GBK" w:cs="方正仿宋_GBK"/>
                <w:color w:val="000000"/>
                <w:szCs w:val="21"/>
              </w:rPr>
            </w:pPr>
          </w:p>
        </w:tc>
        <w:tc>
          <w:tcPr>
            <w:tcW w:w="3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0F33FBA9">
            <w:pPr>
              <w:jc w:val="center"/>
              <w:rPr>
                <w:rFonts w:hint="eastAsia" w:ascii="方正仿宋_GBK" w:hAnsi="方正仿宋_GBK" w:eastAsia="方正仿宋_GBK" w:cs="方正仿宋_GBK"/>
                <w:color w:val="000000"/>
                <w:szCs w:val="21"/>
              </w:rPr>
            </w:pPr>
          </w:p>
        </w:tc>
        <w:tc>
          <w:tcPr>
            <w:tcW w:w="2184" w:type="pct"/>
            <w:tcBorders>
              <w:top w:val="single" w:color="000000" w:sz="4" w:space="0"/>
              <w:left w:val="single" w:color="000000" w:sz="4" w:space="0"/>
              <w:bottom w:val="single" w:color="000000" w:sz="4" w:space="0"/>
              <w:right w:val="single" w:color="000000" w:sz="4" w:space="0"/>
            </w:tcBorders>
            <w:noWrap w:val="0"/>
            <w:vAlign w:val="center"/>
          </w:tcPr>
          <w:p w14:paraId="4FB9ED8D">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导线、母排、端子、二次线颜色标识：黄（U）、绿（V）、红（W）,中性线蓝（N)、保护线黄绿（PE）。</w:t>
            </w:r>
          </w:p>
        </w:tc>
        <w:tc>
          <w:tcPr>
            <w:tcW w:w="1188" w:type="pct"/>
            <w:tcBorders>
              <w:top w:val="single" w:color="000000" w:sz="4" w:space="0"/>
              <w:left w:val="single" w:color="000000" w:sz="4" w:space="0"/>
              <w:bottom w:val="single" w:color="000000" w:sz="4" w:space="0"/>
              <w:right w:val="single" w:color="000000" w:sz="4" w:space="0"/>
            </w:tcBorders>
            <w:noWrap w:val="0"/>
            <w:vAlign w:val="center"/>
          </w:tcPr>
          <w:p w14:paraId="34782B5E">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GB50194-2014《建设工程施工现场供用电安全规范》</w:t>
            </w:r>
          </w:p>
        </w:tc>
        <w:tc>
          <w:tcPr>
            <w:tcW w:w="375" w:type="pct"/>
            <w:tcBorders>
              <w:top w:val="single" w:color="000000" w:sz="4" w:space="0"/>
              <w:left w:val="single" w:color="000000" w:sz="4" w:space="0"/>
              <w:bottom w:val="single" w:color="000000" w:sz="4" w:space="0"/>
              <w:right w:val="single" w:color="000000" w:sz="4" w:space="0"/>
            </w:tcBorders>
            <w:noWrap/>
            <w:vAlign w:val="center"/>
          </w:tcPr>
          <w:p w14:paraId="5AEE30F8">
            <w:pPr>
              <w:rPr>
                <w:rFonts w:hint="eastAsia" w:ascii="方正仿宋_GBK" w:hAnsi="方正仿宋_GBK" w:eastAsia="方正仿宋_GBK" w:cs="方正仿宋_GBK"/>
                <w:color w:val="000000"/>
                <w:szCs w:val="21"/>
              </w:rPr>
            </w:pPr>
          </w:p>
        </w:tc>
        <w:tc>
          <w:tcPr>
            <w:tcW w:w="530" w:type="pct"/>
            <w:tcBorders>
              <w:top w:val="single" w:color="000000" w:sz="4" w:space="0"/>
              <w:left w:val="single" w:color="000000" w:sz="4" w:space="0"/>
              <w:bottom w:val="single" w:color="000000" w:sz="4" w:space="0"/>
              <w:right w:val="single" w:color="000000" w:sz="4" w:space="0"/>
            </w:tcBorders>
            <w:noWrap/>
            <w:vAlign w:val="center"/>
          </w:tcPr>
          <w:p w14:paraId="69959F0A">
            <w:pPr>
              <w:rPr>
                <w:rFonts w:hint="eastAsia" w:ascii="方正仿宋_GBK" w:hAnsi="方正仿宋_GBK" w:eastAsia="方正仿宋_GBK" w:cs="方正仿宋_GBK"/>
                <w:color w:val="000000"/>
                <w:szCs w:val="21"/>
              </w:rPr>
            </w:pPr>
          </w:p>
        </w:tc>
      </w:tr>
      <w:tr w14:paraId="1088C855">
        <w:tblPrEx>
          <w:tblCellMar>
            <w:top w:w="0" w:type="dxa"/>
            <w:left w:w="108" w:type="dxa"/>
            <w:bottom w:w="0" w:type="dxa"/>
            <w:right w:w="108" w:type="dxa"/>
          </w:tblCellMar>
        </w:tblPrEx>
        <w:trPr>
          <w:trHeight w:val="945" w:hRule="atLeast"/>
        </w:trPr>
        <w:tc>
          <w:tcPr>
            <w:tcW w:w="344" w:type="pct"/>
            <w:vMerge w:val="restart"/>
            <w:tcBorders>
              <w:top w:val="single" w:color="000000" w:sz="4" w:space="0"/>
              <w:left w:val="single" w:color="000000" w:sz="4" w:space="0"/>
              <w:bottom w:val="single" w:color="000000" w:sz="4" w:space="0"/>
              <w:right w:val="single" w:color="000000" w:sz="4" w:space="0"/>
            </w:tcBorders>
            <w:noWrap w:val="0"/>
            <w:vAlign w:val="center"/>
          </w:tcPr>
          <w:p w14:paraId="7CBA549C">
            <w:pPr>
              <w:widowControl/>
              <w:jc w:val="center"/>
              <w:textAlignment w:val="center"/>
              <w:rPr>
                <w:rFonts w:hint="eastAsia" w:ascii="方正仿宋_GBK" w:hAnsi="方正仿宋_GBK" w:eastAsia="方正仿宋_GBK" w:cs="方正仿宋_GBK"/>
                <w:color w:val="000000"/>
                <w:kern w:val="0"/>
                <w:szCs w:val="21"/>
                <w:lang w:bidi="ar"/>
              </w:rPr>
            </w:pPr>
          </w:p>
          <w:p w14:paraId="03213C25">
            <w:pPr>
              <w:widowControl/>
              <w:jc w:val="center"/>
              <w:textAlignment w:val="center"/>
              <w:rPr>
                <w:rFonts w:hint="eastAsia" w:ascii="方正仿宋_GBK" w:hAnsi="方正仿宋_GBK" w:eastAsia="方正仿宋_GBK" w:cs="方正仿宋_GBK"/>
                <w:color w:val="000000"/>
                <w:kern w:val="0"/>
                <w:szCs w:val="21"/>
                <w:lang w:bidi="ar"/>
              </w:rPr>
            </w:pPr>
          </w:p>
          <w:p w14:paraId="5A8C2572">
            <w:pPr>
              <w:widowControl/>
              <w:jc w:val="center"/>
              <w:textAlignment w:val="center"/>
              <w:rPr>
                <w:rFonts w:hint="eastAsia" w:ascii="方正仿宋_GBK" w:hAnsi="方正仿宋_GBK" w:eastAsia="方正仿宋_GBK" w:cs="方正仿宋_GBK"/>
                <w:color w:val="000000"/>
                <w:kern w:val="0"/>
                <w:szCs w:val="21"/>
                <w:lang w:bidi="ar"/>
              </w:rPr>
            </w:pPr>
          </w:p>
          <w:p w14:paraId="7181CC9E">
            <w:pPr>
              <w:widowControl/>
              <w:jc w:val="center"/>
              <w:textAlignment w:val="center"/>
              <w:rPr>
                <w:rFonts w:hint="eastAsia" w:ascii="方正仿宋_GBK" w:hAnsi="方正仿宋_GBK" w:eastAsia="方正仿宋_GBK" w:cs="方正仿宋_GBK"/>
                <w:color w:val="000000"/>
                <w:kern w:val="0"/>
                <w:szCs w:val="21"/>
                <w:lang w:bidi="ar"/>
              </w:rPr>
            </w:pPr>
          </w:p>
          <w:p w14:paraId="144BA48C">
            <w:pPr>
              <w:widowControl/>
              <w:textAlignment w:val="center"/>
              <w:rPr>
                <w:rFonts w:hint="eastAsia" w:ascii="方正仿宋_GBK" w:hAnsi="方正仿宋_GBK" w:eastAsia="方正仿宋_GBK" w:cs="方正仿宋_GBK"/>
                <w:color w:val="000000"/>
                <w:kern w:val="0"/>
                <w:szCs w:val="21"/>
                <w:lang w:bidi="ar"/>
              </w:rPr>
            </w:pPr>
          </w:p>
          <w:p w14:paraId="2534454E">
            <w:pPr>
              <w:widowControl/>
              <w:jc w:val="center"/>
              <w:textAlignment w:val="center"/>
              <w:rPr>
                <w:rFonts w:hint="eastAsia" w:ascii="方正仿宋_GBK" w:hAnsi="方正仿宋_GBK" w:eastAsia="方正仿宋_GBK" w:cs="方正仿宋_GBK"/>
                <w:color w:val="000000"/>
                <w:kern w:val="0"/>
                <w:szCs w:val="21"/>
                <w:lang w:bidi="ar"/>
              </w:rPr>
            </w:pPr>
          </w:p>
          <w:p w14:paraId="4E15EFCB">
            <w:pPr>
              <w:widowControl/>
              <w:jc w:val="center"/>
              <w:textAlignment w:val="center"/>
              <w:rPr>
                <w:rFonts w:hint="eastAsia" w:ascii="方正仿宋_GBK" w:hAnsi="方正仿宋_GBK" w:eastAsia="方正仿宋_GBK" w:cs="方正仿宋_GBK"/>
                <w:color w:val="000000"/>
                <w:kern w:val="0"/>
                <w:szCs w:val="21"/>
                <w:lang w:bidi="ar"/>
              </w:rPr>
            </w:pPr>
          </w:p>
          <w:p w14:paraId="26B4BCC0">
            <w:pPr>
              <w:widowControl/>
              <w:jc w:val="center"/>
              <w:textAlignment w:val="center"/>
              <w:rPr>
                <w:rFonts w:hint="eastAsia" w:ascii="方正仿宋_GBK" w:hAnsi="方正仿宋_GBK" w:eastAsia="方正仿宋_GBK" w:cs="方正仿宋_GBK"/>
                <w:color w:val="000000"/>
                <w:kern w:val="0"/>
                <w:szCs w:val="21"/>
                <w:lang w:bidi="ar"/>
              </w:rPr>
            </w:pPr>
            <w:r>
              <w:rPr>
                <w:rFonts w:hint="eastAsia" w:ascii="方正仿宋_GBK" w:hAnsi="方正仿宋_GBK" w:eastAsia="方正仿宋_GBK" w:cs="方正仿宋_GBK"/>
                <w:color w:val="000000"/>
                <w:kern w:val="0"/>
                <w:szCs w:val="21"/>
                <w:lang w:bidi="ar"/>
              </w:rPr>
              <w:t>2</w:t>
            </w:r>
          </w:p>
          <w:p w14:paraId="5AD86843">
            <w:pPr>
              <w:widowControl/>
              <w:jc w:val="center"/>
              <w:textAlignment w:val="center"/>
              <w:rPr>
                <w:rFonts w:hint="eastAsia" w:ascii="方正仿宋_GBK" w:hAnsi="方正仿宋_GBK" w:eastAsia="方正仿宋_GBK" w:cs="方正仿宋_GBK"/>
                <w:color w:val="000000"/>
                <w:kern w:val="0"/>
                <w:szCs w:val="21"/>
                <w:lang w:bidi="ar"/>
              </w:rPr>
            </w:pPr>
          </w:p>
          <w:p w14:paraId="0192C529">
            <w:pPr>
              <w:widowControl/>
              <w:jc w:val="center"/>
              <w:textAlignment w:val="center"/>
              <w:rPr>
                <w:rFonts w:hint="eastAsia" w:ascii="方正仿宋_GBK" w:hAnsi="方正仿宋_GBK" w:eastAsia="方正仿宋_GBK" w:cs="方正仿宋_GBK"/>
                <w:color w:val="000000"/>
                <w:kern w:val="0"/>
                <w:szCs w:val="21"/>
                <w:lang w:bidi="ar"/>
              </w:rPr>
            </w:pPr>
          </w:p>
          <w:p w14:paraId="10245937">
            <w:pPr>
              <w:widowControl/>
              <w:jc w:val="center"/>
              <w:textAlignment w:val="center"/>
              <w:rPr>
                <w:rFonts w:hint="eastAsia" w:ascii="方正仿宋_GBK" w:hAnsi="方正仿宋_GBK" w:eastAsia="方正仿宋_GBK" w:cs="方正仿宋_GBK"/>
                <w:color w:val="000000"/>
                <w:kern w:val="0"/>
                <w:szCs w:val="21"/>
                <w:lang w:bidi="ar"/>
              </w:rPr>
            </w:pPr>
          </w:p>
          <w:p w14:paraId="337832EE">
            <w:pPr>
              <w:widowControl/>
              <w:jc w:val="center"/>
              <w:textAlignment w:val="center"/>
              <w:rPr>
                <w:rFonts w:hint="eastAsia" w:ascii="方正仿宋_GBK" w:hAnsi="方正仿宋_GBK" w:eastAsia="方正仿宋_GBK" w:cs="方正仿宋_GBK"/>
                <w:color w:val="000000"/>
                <w:kern w:val="0"/>
                <w:szCs w:val="21"/>
                <w:lang w:bidi="ar"/>
              </w:rPr>
            </w:pPr>
          </w:p>
          <w:p w14:paraId="00367C25">
            <w:pPr>
              <w:widowControl/>
              <w:jc w:val="center"/>
              <w:textAlignment w:val="center"/>
              <w:rPr>
                <w:rFonts w:hint="eastAsia" w:ascii="方正仿宋_GBK" w:hAnsi="方正仿宋_GBK" w:eastAsia="方正仿宋_GBK" w:cs="方正仿宋_GBK"/>
                <w:color w:val="000000"/>
                <w:kern w:val="0"/>
                <w:szCs w:val="21"/>
                <w:lang w:bidi="ar"/>
              </w:rPr>
            </w:pPr>
          </w:p>
          <w:p w14:paraId="4D4C97FF">
            <w:pPr>
              <w:widowControl/>
              <w:jc w:val="center"/>
              <w:textAlignment w:val="center"/>
              <w:rPr>
                <w:rFonts w:hint="eastAsia" w:ascii="方正仿宋_GBK" w:hAnsi="方正仿宋_GBK" w:eastAsia="方正仿宋_GBK" w:cs="方正仿宋_GBK"/>
                <w:color w:val="000000"/>
                <w:kern w:val="0"/>
                <w:szCs w:val="21"/>
                <w:lang w:bidi="ar"/>
              </w:rPr>
            </w:pPr>
          </w:p>
          <w:p w14:paraId="258805DD">
            <w:pPr>
              <w:widowControl/>
              <w:jc w:val="center"/>
              <w:textAlignment w:val="center"/>
              <w:rPr>
                <w:rFonts w:hint="eastAsia" w:ascii="方正仿宋_GBK" w:hAnsi="方正仿宋_GBK" w:eastAsia="方正仿宋_GBK" w:cs="方正仿宋_GBK"/>
                <w:color w:val="000000"/>
                <w:kern w:val="0"/>
                <w:szCs w:val="21"/>
                <w:lang w:bidi="ar"/>
              </w:rPr>
            </w:pPr>
          </w:p>
          <w:p w14:paraId="5CD45C5A">
            <w:pPr>
              <w:widowControl/>
              <w:jc w:val="center"/>
              <w:textAlignment w:val="center"/>
              <w:rPr>
                <w:rFonts w:hint="eastAsia" w:ascii="方正仿宋_GBK" w:hAnsi="方正仿宋_GBK" w:eastAsia="方正仿宋_GBK" w:cs="方正仿宋_GBK"/>
                <w:color w:val="000000"/>
                <w:kern w:val="0"/>
                <w:szCs w:val="21"/>
                <w:lang w:bidi="ar"/>
              </w:rPr>
            </w:pPr>
          </w:p>
          <w:p w14:paraId="5D1674EB">
            <w:pPr>
              <w:widowControl/>
              <w:jc w:val="center"/>
              <w:textAlignment w:val="center"/>
              <w:rPr>
                <w:rFonts w:hint="eastAsia" w:ascii="方正仿宋_GBK" w:hAnsi="方正仿宋_GBK" w:eastAsia="方正仿宋_GBK" w:cs="方正仿宋_GBK"/>
                <w:color w:val="000000"/>
                <w:kern w:val="0"/>
                <w:szCs w:val="21"/>
                <w:lang w:bidi="ar"/>
              </w:rPr>
            </w:pPr>
          </w:p>
          <w:p w14:paraId="4370D668">
            <w:pPr>
              <w:widowControl/>
              <w:jc w:val="center"/>
              <w:textAlignment w:val="center"/>
              <w:rPr>
                <w:rFonts w:ascii="方正仿宋_GBK" w:hAnsi="方正仿宋_GBK" w:eastAsia="方正仿宋_GBK" w:cs="方正仿宋_GBK"/>
                <w:color w:val="000000"/>
                <w:kern w:val="0"/>
                <w:szCs w:val="21"/>
                <w:lang w:bidi="ar"/>
              </w:rPr>
            </w:pPr>
            <w:r>
              <w:rPr>
                <w:rFonts w:hint="eastAsia" w:ascii="方正仿宋_GBK" w:hAnsi="方正仿宋_GBK" w:eastAsia="方正仿宋_GBK" w:cs="方正仿宋_GBK"/>
                <w:color w:val="000000"/>
                <w:kern w:val="0"/>
                <w:szCs w:val="21"/>
                <w:lang w:bidi="ar"/>
              </w:rPr>
              <w:t>2</w:t>
            </w:r>
          </w:p>
          <w:p w14:paraId="29490D10">
            <w:pPr>
              <w:widowControl/>
              <w:jc w:val="center"/>
              <w:textAlignment w:val="center"/>
              <w:rPr>
                <w:rFonts w:hint="eastAsia" w:ascii="方正仿宋_GBK" w:hAnsi="方正仿宋_GBK" w:eastAsia="方正仿宋_GBK" w:cs="方正仿宋_GBK"/>
                <w:color w:val="000000"/>
                <w:kern w:val="0"/>
                <w:szCs w:val="21"/>
                <w:lang w:bidi="ar"/>
              </w:rPr>
            </w:pPr>
          </w:p>
          <w:p w14:paraId="69B32B9A">
            <w:pPr>
              <w:widowControl/>
              <w:jc w:val="center"/>
              <w:textAlignment w:val="center"/>
              <w:rPr>
                <w:rFonts w:hint="eastAsia" w:ascii="方正仿宋_GBK" w:hAnsi="方正仿宋_GBK" w:eastAsia="方正仿宋_GBK" w:cs="方正仿宋_GBK"/>
                <w:color w:val="000000"/>
                <w:kern w:val="0"/>
                <w:szCs w:val="21"/>
                <w:lang w:bidi="ar"/>
              </w:rPr>
            </w:pPr>
          </w:p>
          <w:p w14:paraId="309EBA5F">
            <w:pPr>
              <w:widowControl/>
              <w:jc w:val="center"/>
              <w:textAlignment w:val="center"/>
              <w:rPr>
                <w:rFonts w:hint="eastAsia" w:ascii="方正仿宋_GBK" w:hAnsi="方正仿宋_GBK" w:eastAsia="方正仿宋_GBK" w:cs="方正仿宋_GBK"/>
                <w:color w:val="000000"/>
                <w:kern w:val="0"/>
                <w:szCs w:val="21"/>
                <w:lang w:bidi="ar"/>
              </w:rPr>
            </w:pPr>
          </w:p>
          <w:p w14:paraId="06970754">
            <w:pPr>
              <w:widowControl/>
              <w:jc w:val="center"/>
              <w:textAlignment w:val="center"/>
              <w:rPr>
                <w:rFonts w:hint="eastAsia" w:ascii="方正仿宋_GBK" w:hAnsi="方正仿宋_GBK" w:eastAsia="方正仿宋_GBK" w:cs="方正仿宋_GBK"/>
                <w:color w:val="000000"/>
                <w:kern w:val="0"/>
                <w:szCs w:val="21"/>
                <w:lang w:bidi="ar"/>
              </w:rPr>
            </w:pPr>
          </w:p>
        </w:tc>
        <w:tc>
          <w:tcPr>
            <w:tcW w:w="376" w:type="pct"/>
            <w:vMerge w:val="restart"/>
            <w:tcBorders>
              <w:top w:val="single" w:color="000000" w:sz="4" w:space="0"/>
              <w:left w:val="single" w:color="000000" w:sz="4" w:space="0"/>
              <w:bottom w:val="single" w:color="000000" w:sz="4" w:space="0"/>
              <w:right w:val="single" w:color="000000" w:sz="4" w:space="0"/>
            </w:tcBorders>
            <w:noWrap w:val="0"/>
            <w:vAlign w:val="center"/>
          </w:tcPr>
          <w:p w14:paraId="3213BFCD">
            <w:pPr>
              <w:widowControl/>
              <w:jc w:val="center"/>
              <w:textAlignment w:val="center"/>
              <w:rPr>
                <w:rFonts w:hint="eastAsia" w:ascii="方正仿宋_GBK" w:hAnsi="方正仿宋_GBK" w:eastAsia="方正仿宋_GBK" w:cs="方正仿宋_GBK"/>
                <w:color w:val="000000"/>
                <w:kern w:val="0"/>
                <w:szCs w:val="21"/>
                <w:lang w:bidi="ar"/>
              </w:rPr>
            </w:pPr>
          </w:p>
          <w:p w14:paraId="575FCB5F">
            <w:pPr>
              <w:widowControl/>
              <w:jc w:val="center"/>
              <w:textAlignment w:val="center"/>
              <w:rPr>
                <w:rFonts w:hint="eastAsia" w:ascii="方正仿宋_GBK" w:hAnsi="方正仿宋_GBK" w:eastAsia="方正仿宋_GBK" w:cs="方正仿宋_GBK"/>
                <w:color w:val="000000"/>
                <w:kern w:val="0"/>
                <w:szCs w:val="21"/>
                <w:lang w:bidi="ar"/>
              </w:rPr>
            </w:pPr>
          </w:p>
          <w:p w14:paraId="2F7BC924">
            <w:pPr>
              <w:widowControl/>
              <w:jc w:val="center"/>
              <w:textAlignment w:val="center"/>
              <w:rPr>
                <w:rFonts w:hint="eastAsia" w:ascii="方正仿宋_GBK" w:hAnsi="方正仿宋_GBK" w:eastAsia="方正仿宋_GBK" w:cs="方正仿宋_GBK"/>
                <w:color w:val="000000"/>
                <w:kern w:val="0"/>
                <w:szCs w:val="21"/>
                <w:lang w:bidi="ar"/>
              </w:rPr>
            </w:pPr>
          </w:p>
          <w:p w14:paraId="4DAABBF2">
            <w:pPr>
              <w:widowControl/>
              <w:jc w:val="center"/>
              <w:textAlignment w:val="center"/>
              <w:rPr>
                <w:rFonts w:hint="eastAsia" w:ascii="方正仿宋_GBK" w:hAnsi="方正仿宋_GBK" w:eastAsia="方正仿宋_GBK" w:cs="方正仿宋_GBK"/>
                <w:color w:val="000000"/>
                <w:kern w:val="0"/>
                <w:szCs w:val="21"/>
                <w:lang w:bidi="ar"/>
              </w:rPr>
            </w:pPr>
          </w:p>
          <w:p w14:paraId="7681FD76">
            <w:pPr>
              <w:widowControl/>
              <w:jc w:val="center"/>
              <w:textAlignment w:val="center"/>
              <w:rPr>
                <w:rFonts w:hint="eastAsia" w:ascii="方正仿宋_GBK" w:hAnsi="方正仿宋_GBK" w:eastAsia="方正仿宋_GBK" w:cs="方正仿宋_GBK"/>
                <w:color w:val="000000"/>
                <w:kern w:val="0"/>
                <w:szCs w:val="21"/>
                <w:lang w:bidi="ar"/>
              </w:rPr>
            </w:pPr>
          </w:p>
          <w:p w14:paraId="6F4C2BB6">
            <w:pPr>
              <w:widowControl/>
              <w:jc w:val="center"/>
              <w:textAlignment w:val="center"/>
              <w:rPr>
                <w:rFonts w:hint="eastAsia" w:ascii="方正仿宋_GBK" w:hAnsi="方正仿宋_GBK" w:eastAsia="方正仿宋_GBK" w:cs="方正仿宋_GBK"/>
                <w:color w:val="000000"/>
                <w:kern w:val="0"/>
                <w:szCs w:val="21"/>
                <w:lang w:bidi="ar"/>
              </w:rPr>
            </w:pPr>
          </w:p>
          <w:p w14:paraId="2674342D">
            <w:pPr>
              <w:widowControl/>
              <w:jc w:val="center"/>
              <w:textAlignment w:val="center"/>
              <w:rPr>
                <w:rFonts w:hint="eastAsia" w:ascii="方正仿宋_GBK" w:hAnsi="方正仿宋_GBK" w:eastAsia="方正仿宋_GBK" w:cs="方正仿宋_GBK"/>
                <w:color w:val="000000"/>
                <w:kern w:val="0"/>
                <w:szCs w:val="21"/>
                <w:lang w:bidi="ar"/>
              </w:rPr>
            </w:pPr>
          </w:p>
          <w:p w14:paraId="140976AD">
            <w:pPr>
              <w:widowControl/>
              <w:jc w:val="center"/>
              <w:textAlignment w:val="center"/>
              <w:rPr>
                <w:rFonts w:hint="eastAsia" w:ascii="方正仿宋_GBK" w:hAnsi="方正仿宋_GBK" w:eastAsia="方正仿宋_GBK" w:cs="方正仿宋_GBK"/>
                <w:color w:val="000000"/>
                <w:kern w:val="0"/>
                <w:szCs w:val="21"/>
                <w:lang w:bidi="ar"/>
              </w:rPr>
            </w:pPr>
            <w:r>
              <w:rPr>
                <w:rFonts w:hint="eastAsia" w:ascii="方正仿宋_GBK" w:hAnsi="方正仿宋_GBK" w:eastAsia="方正仿宋_GBK" w:cs="方正仿宋_GBK"/>
                <w:color w:val="000000"/>
                <w:kern w:val="0"/>
                <w:szCs w:val="21"/>
                <w:lang w:bidi="ar"/>
              </w:rPr>
              <w:t>公建计量</w:t>
            </w:r>
            <w:r>
              <w:rPr>
                <w:rFonts w:hint="eastAsia" w:ascii="方正仿宋_GBK" w:hAnsi="方正仿宋_GBK" w:eastAsia="方正仿宋_GBK" w:cs="方正仿宋_GBK"/>
                <w:color w:val="000000"/>
                <w:kern w:val="0"/>
                <w:szCs w:val="21"/>
                <w:lang w:bidi="ar"/>
              </w:rPr>
              <w:br w:type="textWrapping"/>
            </w:r>
            <w:r>
              <w:rPr>
                <w:rFonts w:hint="eastAsia" w:ascii="方正仿宋_GBK" w:hAnsi="方正仿宋_GBK" w:eastAsia="方正仿宋_GBK" w:cs="方正仿宋_GBK"/>
                <w:color w:val="000000"/>
                <w:kern w:val="0"/>
                <w:szCs w:val="21"/>
                <w:lang w:bidi="ar"/>
              </w:rPr>
              <w:t>验收项目</w:t>
            </w:r>
          </w:p>
          <w:p w14:paraId="6D9EE942">
            <w:pPr>
              <w:widowControl/>
              <w:jc w:val="center"/>
              <w:textAlignment w:val="center"/>
              <w:rPr>
                <w:rFonts w:hint="eastAsia" w:ascii="方正仿宋_GBK" w:hAnsi="方正仿宋_GBK" w:eastAsia="方正仿宋_GBK" w:cs="方正仿宋_GBK"/>
                <w:color w:val="000000"/>
                <w:kern w:val="0"/>
                <w:szCs w:val="21"/>
                <w:lang w:bidi="ar"/>
              </w:rPr>
            </w:pPr>
          </w:p>
          <w:p w14:paraId="0F1C24F3">
            <w:pPr>
              <w:widowControl/>
              <w:jc w:val="center"/>
              <w:textAlignment w:val="center"/>
              <w:rPr>
                <w:rFonts w:hint="eastAsia" w:ascii="方正仿宋_GBK" w:hAnsi="方正仿宋_GBK" w:eastAsia="方正仿宋_GBK" w:cs="方正仿宋_GBK"/>
                <w:color w:val="000000"/>
                <w:kern w:val="0"/>
                <w:szCs w:val="21"/>
                <w:lang w:bidi="ar"/>
              </w:rPr>
            </w:pPr>
          </w:p>
          <w:p w14:paraId="754145EE">
            <w:pPr>
              <w:widowControl/>
              <w:jc w:val="center"/>
              <w:textAlignment w:val="center"/>
              <w:rPr>
                <w:rFonts w:hint="eastAsia" w:ascii="方正仿宋_GBK" w:hAnsi="方正仿宋_GBK" w:eastAsia="方正仿宋_GBK" w:cs="方正仿宋_GBK"/>
                <w:color w:val="000000"/>
                <w:kern w:val="0"/>
                <w:szCs w:val="21"/>
                <w:lang w:bidi="ar"/>
              </w:rPr>
            </w:pPr>
          </w:p>
          <w:p w14:paraId="24795413">
            <w:pPr>
              <w:widowControl/>
              <w:jc w:val="center"/>
              <w:textAlignment w:val="center"/>
              <w:rPr>
                <w:rFonts w:hint="eastAsia" w:ascii="方正仿宋_GBK" w:hAnsi="方正仿宋_GBK" w:eastAsia="方正仿宋_GBK" w:cs="方正仿宋_GBK"/>
                <w:color w:val="000000"/>
                <w:kern w:val="0"/>
                <w:szCs w:val="21"/>
                <w:lang w:bidi="ar"/>
              </w:rPr>
            </w:pPr>
          </w:p>
          <w:p w14:paraId="5C4FFEEE">
            <w:pPr>
              <w:widowControl/>
              <w:jc w:val="center"/>
              <w:textAlignment w:val="center"/>
              <w:rPr>
                <w:rFonts w:hint="eastAsia" w:ascii="方正仿宋_GBK" w:hAnsi="方正仿宋_GBK" w:eastAsia="方正仿宋_GBK" w:cs="方正仿宋_GBK"/>
                <w:color w:val="000000"/>
                <w:kern w:val="0"/>
                <w:szCs w:val="21"/>
                <w:lang w:bidi="ar"/>
              </w:rPr>
            </w:pPr>
          </w:p>
          <w:p w14:paraId="55B72D48">
            <w:pPr>
              <w:widowControl/>
              <w:jc w:val="center"/>
              <w:textAlignment w:val="center"/>
              <w:rPr>
                <w:rFonts w:hint="eastAsia" w:ascii="方正仿宋_GBK" w:hAnsi="方正仿宋_GBK" w:eastAsia="方正仿宋_GBK" w:cs="方正仿宋_GBK"/>
                <w:color w:val="000000"/>
                <w:kern w:val="0"/>
                <w:szCs w:val="21"/>
                <w:lang w:bidi="ar"/>
              </w:rPr>
            </w:pPr>
          </w:p>
          <w:p w14:paraId="13BC6A3F">
            <w:pPr>
              <w:widowControl/>
              <w:jc w:val="center"/>
              <w:textAlignment w:val="center"/>
              <w:rPr>
                <w:rFonts w:hint="eastAsia" w:ascii="方正仿宋_GBK" w:hAnsi="方正仿宋_GBK" w:eastAsia="方正仿宋_GBK" w:cs="方正仿宋_GBK"/>
                <w:color w:val="000000"/>
                <w:kern w:val="0"/>
                <w:szCs w:val="21"/>
                <w:lang w:bidi="ar"/>
              </w:rPr>
            </w:pPr>
          </w:p>
          <w:p w14:paraId="41DC97EF">
            <w:pPr>
              <w:widowControl/>
              <w:jc w:val="center"/>
              <w:textAlignment w:val="center"/>
              <w:rPr>
                <w:rFonts w:hint="eastAsia" w:ascii="方正仿宋_GBK" w:hAnsi="方正仿宋_GBK" w:eastAsia="方正仿宋_GBK" w:cs="方正仿宋_GBK"/>
                <w:color w:val="000000"/>
                <w:kern w:val="0"/>
                <w:szCs w:val="21"/>
                <w:lang w:bidi="ar"/>
              </w:rPr>
            </w:pPr>
          </w:p>
          <w:p w14:paraId="30316CDB">
            <w:pPr>
              <w:widowControl/>
              <w:jc w:val="center"/>
              <w:textAlignment w:val="center"/>
              <w:rPr>
                <w:rFonts w:hint="eastAsia" w:ascii="方正仿宋_GBK" w:hAnsi="方正仿宋_GBK" w:eastAsia="方正仿宋_GBK" w:cs="方正仿宋_GBK"/>
                <w:color w:val="000000"/>
                <w:kern w:val="0"/>
                <w:szCs w:val="21"/>
                <w:lang w:bidi="ar"/>
              </w:rPr>
            </w:pPr>
            <w:r>
              <w:rPr>
                <w:rFonts w:hint="eastAsia" w:ascii="方正仿宋_GBK" w:hAnsi="方正仿宋_GBK" w:eastAsia="方正仿宋_GBK" w:cs="方正仿宋_GBK"/>
                <w:color w:val="000000"/>
                <w:kern w:val="0"/>
                <w:szCs w:val="21"/>
                <w:lang w:bidi="ar"/>
              </w:rPr>
              <w:t>公建计量</w:t>
            </w:r>
            <w:r>
              <w:rPr>
                <w:rFonts w:hint="eastAsia" w:ascii="方正仿宋_GBK" w:hAnsi="方正仿宋_GBK" w:eastAsia="方正仿宋_GBK" w:cs="方正仿宋_GBK"/>
                <w:color w:val="000000"/>
                <w:kern w:val="0"/>
                <w:szCs w:val="21"/>
                <w:lang w:bidi="ar"/>
              </w:rPr>
              <w:br w:type="textWrapping"/>
            </w:r>
            <w:r>
              <w:rPr>
                <w:rFonts w:hint="eastAsia" w:ascii="方正仿宋_GBK" w:hAnsi="方正仿宋_GBK" w:eastAsia="方正仿宋_GBK" w:cs="方正仿宋_GBK"/>
                <w:color w:val="000000"/>
                <w:kern w:val="0"/>
                <w:szCs w:val="21"/>
                <w:lang w:bidi="ar"/>
              </w:rPr>
              <w:t>验收项目</w:t>
            </w:r>
          </w:p>
          <w:p w14:paraId="4788B6EE">
            <w:pPr>
              <w:widowControl/>
              <w:jc w:val="center"/>
              <w:textAlignment w:val="center"/>
              <w:rPr>
                <w:rFonts w:hint="eastAsia" w:ascii="方正仿宋_GBK" w:hAnsi="方正仿宋_GBK" w:eastAsia="方正仿宋_GBK" w:cs="方正仿宋_GBK"/>
                <w:color w:val="000000"/>
                <w:kern w:val="0"/>
                <w:szCs w:val="21"/>
                <w:lang w:bidi="ar"/>
              </w:rPr>
            </w:pPr>
          </w:p>
          <w:p w14:paraId="1CAD50C8">
            <w:pPr>
              <w:widowControl/>
              <w:jc w:val="center"/>
              <w:textAlignment w:val="center"/>
              <w:rPr>
                <w:rFonts w:hint="eastAsia" w:ascii="方正仿宋_GBK" w:hAnsi="方正仿宋_GBK" w:eastAsia="方正仿宋_GBK" w:cs="方正仿宋_GBK"/>
                <w:color w:val="000000"/>
                <w:kern w:val="0"/>
                <w:szCs w:val="21"/>
                <w:lang w:bidi="ar"/>
              </w:rPr>
            </w:pPr>
          </w:p>
          <w:p w14:paraId="64E8431A">
            <w:pPr>
              <w:widowControl/>
              <w:textAlignment w:val="center"/>
              <w:rPr>
                <w:rFonts w:hint="eastAsia" w:ascii="方正仿宋_GBK" w:hAnsi="方正仿宋_GBK" w:eastAsia="方正仿宋_GBK" w:cs="方正仿宋_GBK"/>
                <w:color w:val="000000"/>
                <w:kern w:val="0"/>
                <w:szCs w:val="21"/>
                <w:lang w:bidi="ar"/>
              </w:rPr>
            </w:pPr>
          </w:p>
        </w:tc>
        <w:tc>
          <w:tcPr>
            <w:tcW w:w="2184" w:type="pct"/>
            <w:tcBorders>
              <w:top w:val="single" w:color="000000" w:sz="4" w:space="0"/>
              <w:left w:val="single" w:color="000000" w:sz="4" w:space="0"/>
              <w:bottom w:val="single" w:color="000000" w:sz="4" w:space="0"/>
              <w:right w:val="single" w:color="000000" w:sz="4" w:space="0"/>
            </w:tcBorders>
            <w:noWrap w:val="0"/>
            <w:vAlign w:val="center"/>
          </w:tcPr>
          <w:p w14:paraId="404AAE70">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根据审图意见，核实电缆线径，电缆悬挂铭牌，铭牌上标明电</w:t>
            </w:r>
            <w:r>
              <w:rPr>
                <w:rFonts w:hint="eastAsia" w:ascii="方正仿宋_GBK" w:hAnsi="方正仿宋_GBK" w:eastAsia="方正仿宋_GBK" w:cs="方正仿宋_GBK"/>
                <w:color w:val="000000"/>
                <w:kern w:val="0"/>
                <w:szCs w:val="21"/>
                <w:lang w:bidi="ar"/>
              </w:rPr>
              <w:br w:type="textWrapping"/>
            </w:r>
            <w:r>
              <w:rPr>
                <w:rFonts w:hint="eastAsia" w:ascii="方正仿宋_GBK" w:hAnsi="方正仿宋_GBK" w:eastAsia="方正仿宋_GBK" w:cs="方正仿宋_GBK"/>
                <w:color w:val="000000"/>
                <w:kern w:val="0"/>
                <w:szCs w:val="21"/>
                <w:lang w:bidi="ar"/>
              </w:rPr>
              <w:t>源来向，电缆规格型号。</w:t>
            </w:r>
          </w:p>
        </w:tc>
        <w:tc>
          <w:tcPr>
            <w:tcW w:w="1188" w:type="pct"/>
            <w:tcBorders>
              <w:top w:val="single" w:color="000000" w:sz="4" w:space="0"/>
              <w:left w:val="single" w:color="000000" w:sz="4" w:space="0"/>
              <w:bottom w:val="single" w:color="000000" w:sz="4" w:space="0"/>
              <w:right w:val="single" w:color="000000" w:sz="4" w:space="0"/>
            </w:tcBorders>
            <w:noWrap w:val="0"/>
            <w:vAlign w:val="center"/>
          </w:tcPr>
          <w:p w14:paraId="208EB2BF">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GB50168-2018《电气装置安装工程电缆线路施工及验收标准》6.1.18、5.1.10</w:t>
            </w:r>
          </w:p>
        </w:tc>
        <w:tc>
          <w:tcPr>
            <w:tcW w:w="375" w:type="pct"/>
            <w:tcBorders>
              <w:top w:val="single" w:color="000000" w:sz="4" w:space="0"/>
              <w:left w:val="single" w:color="000000" w:sz="4" w:space="0"/>
              <w:bottom w:val="single" w:color="000000" w:sz="4" w:space="0"/>
              <w:right w:val="single" w:color="000000" w:sz="4" w:space="0"/>
            </w:tcBorders>
            <w:noWrap/>
            <w:vAlign w:val="center"/>
          </w:tcPr>
          <w:p w14:paraId="496A70E9">
            <w:pPr>
              <w:rPr>
                <w:rFonts w:hint="eastAsia" w:ascii="方正仿宋_GBK" w:hAnsi="方正仿宋_GBK" w:eastAsia="方正仿宋_GBK" w:cs="方正仿宋_GBK"/>
                <w:color w:val="000000"/>
                <w:szCs w:val="21"/>
              </w:rPr>
            </w:pPr>
          </w:p>
        </w:tc>
        <w:tc>
          <w:tcPr>
            <w:tcW w:w="530" w:type="pct"/>
            <w:tcBorders>
              <w:top w:val="single" w:color="000000" w:sz="4" w:space="0"/>
              <w:left w:val="single" w:color="000000" w:sz="4" w:space="0"/>
              <w:bottom w:val="single" w:color="000000" w:sz="4" w:space="0"/>
              <w:right w:val="single" w:color="000000" w:sz="4" w:space="0"/>
            </w:tcBorders>
            <w:noWrap/>
            <w:vAlign w:val="center"/>
          </w:tcPr>
          <w:p w14:paraId="1ACD9423">
            <w:pPr>
              <w:rPr>
                <w:rFonts w:hint="eastAsia" w:ascii="方正仿宋_GBK" w:hAnsi="方正仿宋_GBK" w:eastAsia="方正仿宋_GBK" w:cs="方正仿宋_GBK"/>
                <w:color w:val="000000"/>
                <w:szCs w:val="21"/>
              </w:rPr>
            </w:pPr>
          </w:p>
        </w:tc>
      </w:tr>
      <w:tr w14:paraId="654C8AFE">
        <w:tblPrEx>
          <w:tblCellMar>
            <w:top w:w="0" w:type="dxa"/>
            <w:left w:w="108" w:type="dxa"/>
            <w:bottom w:w="0" w:type="dxa"/>
            <w:right w:w="108" w:type="dxa"/>
          </w:tblCellMar>
        </w:tblPrEx>
        <w:trPr>
          <w:trHeight w:val="630" w:hRule="atLeast"/>
        </w:trPr>
        <w:tc>
          <w:tcPr>
            <w:tcW w:w="3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1620326F">
            <w:pPr>
              <w:jc w:val="center"/>
              <w:rPr>
                <w:rFonts w:hint="eastAsia" w:ascii="方正仿宋_GBK" w:hAnsi="方正仿宋_GBK" w:eastAsia="方正仿宋_GBK" w:cs="方正仿宋_GBK"/>
                <w:color w:val="000000"/>
                <w:szCs w:val="21"/>
              </w:rPr>
            </w:pPr>
          </w:p>
        </w:tc>
        <w:tc>
          <w:tcPr>
            <w:tcW w:w="3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5D2043BD">
            <w:pPr>
              <w:jc w:val="center"/>
              <w:rPr>
                <w:rFonts w:hint="eastAsia" w:ascii="方正仿宋_GBK" w:hAnsi="方正仿宋_GBK" w:eastAsia="方正仿宋_GBK" w:cs="方正仿宋_GBK"/>
                <w:color w:val="000000"/>
                <w:szCs w:val="21"/>
              </w:rPr>
            </w:pPr>
          </w:p>
        </w:tc>
        <w:tc>
          <w:tcPr>
            <w:tcW w:w="2184" w:type="pct"/>
            <w:tcBorders>
              <w:top w:val="single" w:color="000000" w:sz="4" w:space="0"/>
              <w:left w:val="single" w:color="000000" w:sz="4" w:space="0"/>
              <w:bottom w:val="single" w:color="000000" w:sz="4" w:space="0"/>
              <w:right w:val="single" w:color="000000" w:sz="4" w:space="0"/>
            </w:tcBorders>
            <w:noWrap w:val="0"/>
            <w:vAlign w:val="center"/>
          </w:tcPr>
          <w:p w14:paraId="5A3D649C">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计量箱母排截面积符合相应载流量要求。</w:t>
            </w:r>
          </w:p>
        </w:tc>
        <w:tc>
          <w:tcPr>
            <w:tcW w:w="1188" w:type="pct"/>
            <w:tcBorders>
              <w:top w:val="single" w:color="000000" w:sz="4" w:space="0"/>
              <w:left w:val="single" w:color="000000" w:sz="4" w:space="0"/>
              <w:bottom w:val="single" w:color="000000" w:sz="4" w:space="0"/>
              <w:right w:val="single" w:color="000000" w:sz="4" w:space="0"/>
            </w:tcBorders>
            <w:noWrap w:val="0"/>
            <w:vAlign w:val="center"/>
          </w:tcPr>
          <w:p w14:paraId="7405DE0C">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GB/T7251.3-2017《低压成套开关设备和控制设备》第三部分</w:t>
            </w:r>
          </w:p>
        </w:tc>
        <w:tc>
          <w:tcPr>
            <w:tcW w:w="375" w:type="pct"/>
            <w:tcBorders>
              <w:top w:val="single" w:color="000000" w:sz="4" w:space="0"/>
              <w:left w:val="single" w:color="000000" w:sz="4" w:space="0"/>
              <w:bottom w:val="single" w:color="000000" w:sz="4" w:space="0"/>
              <w:right w:val="single" w:color="000000" w:sz="4" w:space="0"/>
            </w:tcBorders>
            <w:noWrap/>
            <w:vAlign w:val="center"/>
          </w:tcPr>
          <w:p w14:paraId="4C3611A5">
            <w:pPr>
              <w:rPr>
                <w:rFonts w:hint="eastAsia" w:ascii="方正仿宋_GBK" w:hAnsi="方正仿宋_GBK" w:eastAsia="方正仿宋_GBK" w:cs="方正仿宋_GBK"/>
                <w:color w:val="000000"/>
                <w:szCs w:val="21"/>
              </w:rPr>
            </w:pPr>
          </w:p>
        </w:tc>
        <w:tc>
          <w:tcPr>
            <w:tcW w:w="530" w:type="pct"/>
            <w:tcBorders>
              <w:top w:val="single" w:color="000000" w:sz="4" w:space="0"/>
              <w:left w:val="single" w:color="000000" w:sz="4" w:space="0"/>
              <w:bottom w:val="single" w:color="000000" w:sz="4" w:space="0"/>
              <w:right w:val="single" w:color="000000" w:sz="4" w:space="0"/>
            </w:tcBorders>
            <w:noWrap/>
            <w:vAlign w:val="center"/>
          </w:tcPr>
          <w:p w14:paraId="179615A3">
            <w:pPr>
              <w:rPr>
                <w:rFonts w:hint="eastAsia" w:ascii="方正仿宋_GBK" w:hAnsi="方正仿宋_GBK" w:eastAsia="方正仿宋_GBK" w:cs="方正仿宋_GBK"/>
                <w:color w:val="000000"/>
                <w:szCs w:val="21"/>
              </w:rPr>
            </w:pPr>
          </w:p>
        </w:tc>
      </w:tr>
      <w:tr w14:paraId="42561305">
        <w:tblPrEx>
          <w:tblCellMar>
            <w:top w:w="0" w:type="dxa"/>
            <w:left w:w="108" w:type="dxa"/>
            <w:bottom w:w="0" w:type="dxa"/>
            <w:right w:w="108" w:type="dxa"/>
          </w:tblCellMar>
        </w:tblPrEx>
        <w:trPr>
          <w:trHeight w:val="2835" w:hRule="atLeast"/>
        </w:trPr>
        <w:tc>
          <w:tcPr>
            <w:tcW w:w="3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597E0064">
            <w:pPr>
              <w:jc w:val="center"/>
              <w:rPr>
                <w:rFonts w:hint="eastAsia" w:ascii="方正仿宋_GBK" w:hAnsi="方正仿宋_GBK" w:eastAsia="方正仿宋_GBK" w:cs="方正仿宋_GBK"/>
                <w:color w:val="000000"/>
                <w:szCs w:val="21"/>
              </w:rPr>
            </w:pPr>
          </w:p>
        </w:tc>
        <w:tc>
          <w:tcPr>
            <w:tcW w:w="3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523A2693">
            <w:pPr>
              <w:jc w:val="center"/>
              <w:rPr>
                <w:rFonts w:hint="eastAsia" w:ascii="方正仿宋_GBK" w:hAnsi="方正仿宋_GBK" w:eastAsia="方正仿宋_GBK" w:cs="方正仿宋_GBK"/>
                <w:color w:val="000000"/>
                <w:szCs w:val="21"/>
              </w:rPr>
            </w:pPr>
          </w:p>
        </w:tc>
        <w:tc>
          <w:tcPr>
            <w:tcW w:w="2184" w:type="pct"/>
            <w:tcBorders>
              <w:top w:val="single" w:color="000000" w:sz="4" w:space="0"/>
              <w:left w:val="single" w:color="000000" w:sz="4" w:space="0"/>
              <w:bottom w:val="single" w:color="000000" w:sz="4" w:space="0"/>
              <w:right w:val="single" w:color="000000" w:sz="4" w:space="0"/>
            </w:tcBorders>
            <w:noWrap w:val="0"/>
            <w:vAlign w:val="center"/>
          </w:tcPr>
          <w:p w14:paraId="724058F0">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微型断路器、塑壳断路器、隔离开关性能应分别符合GB10963.1、GB/T14048.2、GB/T14048.3中各项技术要求，并能通过产品标准中相应试验。</w:t>
            </w:r>
          </w:p>
        </w:tc>
        <w:tc>
          <w:tcPr>
            <w:tcW w:w="1188" w:type="pct"/>
            <w:tcBorders>
              <w:top w:val="single" w:color="000000" w:sz="4" w:space="0"/>
              <w:left w:val="single" w:color="000000" w:sz="4" w:space="0"/>
              <w:bottom w:val="single" w:color="000000" w:sz="4" w:space="0"/>
              <w:right w:val="single" w:color="000000" w:sz="4" w:space="0"/>
            </w:tcBorders>
            <w:noWrap w:val="0"/>
            <w:vAlign w:val="center"/>
          </w:tcPr>
          <w:p w14:paraId="15F15501">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GB10963.1-2020《电气附件家用及类似场所用过电流保护断路器第1部分：用于交流的断路器》</w:t>
            </w:r>
            <w:r>
              <w:rPr>
                <w:rFonts w:hint="eastAsia" w:ascii="方正仿宋_GBK" w:hAnsi="方正仿宋_GBK" w:eastAsia="方正仿宋_GBK" w:cs="方正仿宋_GBK"/>
                <w:color w:val="000000"/>
                <w:kern w:val="0"/>
                <w:szCs w:val="21"/>
                <w:lang w:bidi="ar"/>
              </w:rPr>
              <w:br w:type="textWrapping"/>
            </w:r>
            <w:r>
              <w:rPr>
                <w:rFonts w:hint="eastAsia" w:ascii="方正仿宋_GBK" w:hAnsi="方正仿宋_GBK" w:eastAsia="方正仿宋_GBK" w:cs="方正仿宋_GBK"/>
                <w:color w:val="000000"/>
                <w:kern w:val="0"/>
                <w:szCs w:val="21"/>
                <w:lang w:bidi="ar"/>
              </w:rPr>
              <w:t>GB/T14048.2-2020《低压开关设备和控制设备—第2部分：断路器》</w:t>
            </w:r>
            <w:r>
              <w:rPr>
                <w:rFonts w:hint="eastAsia" w:ascii="方正仿宋_GBK" w:hAnsi="方正仿宋_GBK" w:eastAsia="方正仿宋_GBK" w:cs="方正仿宋_GBK"/>
                <w:color w:val="000000"/>
                <w:kern w:val="0"/>
                <w:szCs w:val="21"/>
                <w:lang w:bidi="ar"/>
              </w:rPr>
              <w:br w:type="textWrapping"/>
            </w:r>
            <w:r>
              <w:rPr>
                <w:rFonts w:hint="eastAsia" w:ascii="方正仿宋_GBK" w:hAnsi="方正仿宋_GBK" w:eastAsia="方正仿宋_GBK" w:cs="方正仿宋_GBK"/>
                <w:color w:val="000000"/>
                <w:kern w:val="0"/>
                <w:szCs w:val="21"/>
                <w:lang w:bidi="ar"/>
              </w:rPr>
              <w:t>GB/T14048.3-2017《低压开关设备和控制设备第3部分：开关、隔离器、隔离开关及熔断器组合电器》</w:t>
            </w:r>
          </w:p>
        </w:tc>
        <w:tc>
          <w:tcPr>
            <w:tcW w:w="375" w:type="pct"/>
            <w:tcBorders>
              <w:top w:val="single" w:color="000000" w:sz="4" w:space="0"/>
              <w:left w:val="single" w:color="000000" w:sz="4" w:space="0"/>
              <w:bottom w:val="single" w:color="000000" w:sz="4" w:space="0"/>
              <w:right w:val="single" w:color="000000" w:sz="4" w:space="0"/>
            </w:tcBorders>
            <w:noWrap/>
            <w:vAlign w:val="center"/>
          </w:tcPr>
          <w:p w14:paraId="61443C24">
            <w:pPr>
              <w:rPr>
                <w:rFonts w:hint="eastAsia" w:ascii="方正仿宋_GBK" w:hAnsi="方正仿宋_GBK" w:eastAsia="方正仿宋_GBK" w:cs="方正仿宋_GBK"/>
                <w:color w:val="000000"/>
                <w:szCs w:val="21"/>
              </w:rPr>
            </w:pPr>
          </w:p>
        </w:tc>
        <w:tc>
          <w:tcPr>
            <w:tcW w:w="530" w:type="pct"/>
            <w:tcBorders>
              <w:top w:val="single" w:color="000000" w:sz="4" w:space="0"/>
              <w:left w:val="single" w:color="000000" w:sz="4" w:space="0"/>
              <w:bottom w:val="single" w:color="000000" w:sz="4" w:space="0"/>
              <w:right w:val="single" w:color="000000" w:sz="4" w:space="0"/>
            </w:tcBorders>
            <w:noWrap/>
            <w:vAlign w:val="center"/>
          </w:tcPr>
          <w:p w14:paraId="2800DB84">
            <w:pPr>
              <w:rPr>
                <w:rFonts w:hint="eastAsia" w:ascii="方正仿宋_GBK" w:hAnsi="方正仿宋_GBK" w:eastAsia="方正仿宋_GBK" w:cs="方正仿宋_GBK"/>
                <w:color w:val="000000"/>
                <w:szCs w:val="21"/>
              </w:rPr>
            </w:pPr>
          </w:p>
        </w:tc>
      </w:tr>
      <w:tr w14:paraId="1585B584">
        <w:tblPrEx>
          <w:tblCellMar>
            <w:top w:w="0" w:type="dxa"/>
            <w:left w:w="108" w:type="dxa"/>
            <w:bottom w:w="0" w:type="dxa"/>
            <w:right w:w="108" w:type="dxa"/>
          </w:tblCellMar>
        </w:tblPrEx>
        <w:trPr>
          <w:trHeight w:val="945" w:hRule="atLeast"/>
        </w:trPr>
        <w:tc>
          <w:tcPr>
            <w:tcW w:w="3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3100A913">
            <w:pPr>
              <w:jc w:val="center"/>
              <w:rPr>
                <w:rFonts w:hint="eastAsia" w:ascii="方正仿宋_GBK" w:hAnsi="方正仿宋_GBK" w:eastAsia="方正仿宋_GBK" w:cs="方正仿宋_GBK"/>
                <w:color w:val="000000"/>
                <w:szCs w:val="21"/>
              </w:rPr>
            </w:pPr>
          </w:p>
        </w:tc>
        <w:tc>
          <w:tcPr>
            <w:tcW w:w="3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4EEE1308">
            <w:pPr>
              <w:jc w:val="center"/>
              <w:rPr>
                <w:rFonts w:hint="eastAsia" w:ascii="方正仿宋_GBK" w:hAnsi="方正仿宋_GBK" w:eastAsia="方正仿宋_GBK" w:cs="方正仿宋_GBK"/>
                <w:color w:val="000000"/>
                <w:szCs w:val="21"/>
              </w:rPr>
            </w:pPr>
          </w:p>
        </w:tc>
        <w:tc>
          <w:tcPr>
            <w:tcW w:w="2184" w:type="pct"/>
            <w:tcBorders>
              <w:top w:val="single" w:color="000000" w:sz="4" w:space="0"/>
              <w:left w:val="single" w:color="000000" w:sz="4" w:space="0"/>
              <w:bottom w:val="single" w:color="000000" w:sz="4" w:space="0"/>
              <w:right w:val="single" w:color="000000" w:sz="4" w:space="0"/>
            </w:tcBorders>
            <w:noWrap w:val="0"/>
            <w:vAlign w:val="center"/>
          </w:tcPr>
          <w:p w14:paraId="2A744F63">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计量箱内线缆绝缘采用交联低烟无卤阻燃聚乙烯材质。导线、母排、端子、二次线颜色标识：黄（U）、绿（V）、红（W）,中性线蓝（N)、保护线黄绿（PE）。</w:t>
            </w:r>
          </w:p>
        </w:tc>
        <w:tc>
          <w:tcPr>
            <w:tcW w:w="1188" w:type="pct"/>
            <w:tcBorders>
              <w:top w:val="single" w:color="000000" w:sz="4" w:space="0"/>
              <w:left w:val="single" w:color="000000" w:sz="4" w:space="0"/>
              <w:bottom w:val="single" w:color="000000" w:sz="4" w:space="0"/>
              <w:right w:val="single" w:color="000000" w:sz="4" w:space="0"/>
            </w:tcBorders>
            <w:noWrap w:val="0"/>
            <w:vAlign w:val="center"/>
          </w:tcPr>
          <w:p w14:paraId="46E588EC">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GB50194-2014《建设工程施工现场供用电安全规范》</w:t>
            </w:r>
          </w:p>
        </w:tc>
        <w:tc>
          <w:tcPr>
            <w:tcW w:w="375" w:type="pct"/>
            <w:tcBorders>
              <w:top w:val="single" w:color="000000" w:sz="4" w:space="0"/>
              <w:left w:val="single" w:color="000000" w:sz="4" w:space="0"/>
              <w:bottom w:val="single" w:color="000000" w:sz="4" w:space="0"/>
              <w:right w:val="single" w:color="000000" w:sz="4" w:space="0"/>
            </w:tcBorders>
            <w:noWrap/>
            <w:vAlign w:val="center"/>
          </w:tcPr>
          <w:p w14:paraId="3029ED0D">
            <w:pPr>
              <w:rPr>
                <w:rFonts w:hint="eastAsia" w:ascii="方正仿宋_GBK" w:hAnsi="方正仿宋_GBK" w:eastAsia="方正仿宋_GBK" w:cs="方正仿宋_GBK"/>
                <w:color w:val="000000"/>
                <w:szCs w:val="21"/>
              </w:rPr>
            </w:pPr>
          </w:p>
        </w:tc>
        <w:tc>
          <w:tcPr>
            <w:tcW w:w="530" w:type="pct"/>
            <w:tcBorders>
              <w:top w:val="single" w:color="000000" w:sz="4" w:space="0"/>
              <w:left w:val="single" w:color="000000" w:sz="4" w:space="0"/>
              <w:bottom w:val="single" w:color="000000" w:sz="4" w:space="0"/>
              <w:right w:val="single" w:color="000000" w:sz="4" w:space="0"/>
            </w:tcBorders>
            <w:noWrap/>
            <w:vAlign w:val="center"/>
          </w:tcPr>
          <w:p w14:paraId="454455EE">
            <w:pPr>
              <w:rPr>
                <w:rFonts w:hint="eastAsia" w:ascii="方正仿宋_GBK" w:hAnsi="方正仿宋_GBK" w:eastAsia="方正仿宋_GBK" w:cs="方正仿宋_GBK"/>
                <w:color w:val="000000"/>
                <w:szCs w:val="21"/>
              </w:rPr>
            </w:pPr>
          </w:p>
        </w:tc>
      </w:tr>
      <w:tr w14:paraId="7D308D7D">
        <w:tblPrEx>
          <w:tblCellMar>
            <w:top w:w="0" w:type="dxa"/>
            <w:left w:w="108" w:type="dxa"/>
            <w:bottom w:w="0" w:type="dxa"/>
            <w:right w:w="108" w:type="dxa"/>
          </w:tblCellMar>
        </w:tblPrEx>
        <w:trPr>
          <w:trHeight w:val="945" w:hRule="atLeast"/>
        </w:trPr>
        <w:tc>
          <w:tcPr>
            <w:tcW w:w="3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2D02FA63">
            <w:pPr>
              <w:jc w:val="center"/>
              <w:rPr>
                <w:rFonts w:hint="eastAsia" w:ascii="方正仿宋_GBK" w:hAnsi="方正仿宋_GBK" w:eastAsia="方正仿宋_GBK" w:cs="方正仿宋_GBK"/>
                <w:color w:val="000000"/>
                <w:szCs w:val="21"/>
              </w:rPr>
            </w:pPr>
          </w:p>
        </w:tc>
        <w:tc>
          <w:tcPr>
            <w:tcW w:w="3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00893570">
            <w:pPr>
              <w:jc w:val="center"/>
              <w:rPr>
                <w:rFonts w:hint="eastAsia" w:ascii="方正仿宋_GBK" w:hAnsi="方正仿宋_GBK" w:eastAsia="方正仿宋_GBK" w:cs="方正仿宋_GBK"/>
                <w:color w:val="000000"/>
                <w:szCs w:val="21"/>
              </w:rPr>
            </w:pPr>
          </w:p>
        </w:tc>
        <w:tc>
          <w:tcPr>
            <w:tcW w:w="2184" w:type="pct"/>
            <w:tcBorders>
              <w:top w:val="single" w:color="000000" w:sz="4" w:space="0"/>
              <w:left w:val="single" w:color="000000" w:sz="4" w:space="0"/>
              <w:bottom w:val="single" w:color="000000" w:sz="4" w:space="0"/>
              <w:right w:val="single" w:color="000000" w:sz="4" w:space="0"/>
            </w:tcBorders>
            <w:noWrap w:val="0"/>
            <w:vAlign w:val="center"/>
          </w:tcPr>
          <w:p w14:paraId="4AA49E4F">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户外落地式计量箱基础应高于设备周边地面300～500mm，周边0.5米范围内做硬化，预埋件安装高度宜高出基础顶面3～5mm。基础标高、尺寸、结构及预埋件焊件强度均符合设计要求。</w:t>
            </w:r>
          </w:p>
        </w:tc>
        <w:tc>
          <w:tcPr>
            <w:tcW w:w="1188" w:type="pct"/>
            <w:tcBorders>
              <w:top w:val="single" w:color="000000" w:sz="4" w:space="0"/>
              <w:left w:val="single" w:color="000000" w:sz="4" w:space="0"/>
              <w:bottom w:val="single" w:color="000000" w:sz="4" w:space="0"/>
              <w:right w:val="single" w:color="000000" w:sz="4" w:space="0"/>
            </w:tcBorders>
            <w:noWrap w:val="0"/>
            <w:vAlign w:val="center"/>
          </w:tcPr>
          <w:p w14:paraId="023B9713">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GB50303-2015《建筑电气工程施工质量验收规范》6.2.6</w:t>
            </w:r>
          </w:p>
        </w:tc>
        <w:tc>
          <w:tcPr>
            <w:tcW w:w="375" w:type="pct"/>
            <w:tcBorders>
              <w:top w:val="single" w:color="000000" w:sz="4" w:space="0"/>
              <w:left w:val="single" w:color="000000" w:sz="4" w:space="0"/>
              <w:bottom w:val="single" w:color="000000" w:sz="4" w:space="0"/>
              <w:right w:val="single" w:color="000000" w:sz="4" w:space="0"/>
            </w:tcBorders>
            <w:noWrap/>
            <w:vAlign w:val="center"/>
          </w:tcPr>
          <w:p w14:paraId="2A383B99">
            <w:pPr>
              <w:rPr>
                <w:rFonts w:hint="eastAsia" w:ascii="方正仿宋_GBK" w:hAnsi="方正仿宋_GBK" w:eastAsia="方正仿宋_GBK" w:cs="方正仿宋_GBK"/>
                <w:color w:val="000000"/>
                <w:szCs w:val="21"/>
              </w:rPr>
            </w:pPr>
          </w:p>
        </w:tc>
        <w:tc>
          <w:tcPr>
            <w:tcW w:w="530" w:type="pct"/>
            <w:tcBorders>
              <w:top w:val="single" w:color="000000" w:sz="4" w:space="0"/>
              <w:left w:val="single" w:color="000000" w:sz="4" w:space="0"/>
              <w:bottom w:val="single" w:color="000000" w:sz="4" w:space="0"/>
              <w:right w:val="single" w:color="000000" w:sz="4" w:space="0"/>
            </w:tcBorders>
            <w:noWrap/>
            <w:vAlign w:val="center"/>
          </w:tcPr>
          <w:p w14:paraId="1FAFFFEE">
            <w:pPr>
              <w:rPr>
                <w:rFonts w:hint="eastAsia" w:ascii="方正仿宋_GBK" w:hAnsi="方正仿宋_GBK" w:eastAsia="方正仿宋_GBK" w:cs="方正仿宋_GBK"/>
                <w:color w:val="000000"/>
                <w:szCs w:val="21"/>
              </w:rPr>
            </w:pPr>
          </w:p>
        </w:tc>
      </w:tr>
      <w:tr w14:paraId="0611DC49">
        <w:tblPrEx>
          <w:tblCellMar>
            <w:top w:w="0" w:type="dxa"/>
            <w:left w:w="108" w:type="dxa"/>
            <w:bottom w:w="0" w:type="dxa"/>
            <w:right w:w="108" w:type="dxa"/>
          </w:tblCellMar>
        </w:tblPrEx>
        <w:trPr>
          <w:trHeight w:val="630" w:hRule="atLeast"/>
        </w:trPr>
        <w:tc>
          <w:tcPr>
            <w:tcW w:w="3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5ADE9221">
            <w:pPr>
              <w:jc w:val="center"/>
              <w:rPr>
                <w:rFonts w:hint="eastAsia" w:ascii="方正仿宋_GBK" w:hAnsi="方正仿宋_GBK" w:eastAsia="方正仿宋_GBK" w:cs="方正仿宋_GBK"/>
                <w:color w:val="000000"/>
                <w:szCs w:val="21"/>
              </w:rPr>
            </w:pPr>
          </w:p>
        </w:tc>
        <w:tc>
          <w:tcPr>
            <w:tcW w:w="3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5CD8A6EA">
            <w:pPr>
              <w:jc w:val="center"/>
              <w:rPr>
                <w:rFonts w:hint="eastAsia" w:ascii="方正仿宋_GBK" w:hAnsi="方正仿宋_GBK" w:eastAsia="方正仿宋_GBK" w:cs="方正仿宋_GBK"/>
                <w:color w:val="000000"/>
                <w:szCs w:val="21"/>
              </w:rPr>
            </w:pPr>
          </w:p>
        </w:tc>
        <w:tc>
          <w:tcPr>
            <w:tcW w:w="2184" w:type="pct"/>
            <w:tcBorders>
              <w:top w:val="single" w:color="000000" w:sz="4" w:space="0"/>
              <w:left w:val="single" w:color="000000" w:sz="4" w:space="0"/>
              <w:bottom w:val="single" w:color="000000" w:sz="4" w:space="0"/>
              <w:right w:val="single" w:color="000000" w:sz="4" w:space="0"/>
            </w:tcBorders>
            <w:noWrap w:val="0"/>
            <w:vAlign w:val="center"/>
          </w:tcPr>
          <w:p w14:paraId="1BF5C3F0">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计量箱内部结构和电气布局应符合有关要求。</w:t>
            </w:r>
          </w:p>
        </w:tc>
        <w:tc>
          <w:tcPr>
            <w:tcW w:w="1188" w:type="pct"/>
            <w:tcBorders>
              <w:top w:val="single" w:color="000000" w:sz="4" w:space="0"/>
              <w:left w:val="single" w:color="000000" w:sz="4" w:space="0"/>
              <w:bottom w:val="single" w:color="000000" w:sz="4" w:space="0"/>
              <w:right w:val="single" w:color="000000" w:sz="4" w:space="0"/>
            </w:tcBorders>
            <w:noWrap w:val="0"/>
            <w:vAlign w:val="center"/>
          </w:tcPr>
          <w:p w14:paraId="40E5726D">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DL/T1745-2017《低压电能计量箱技术条件》6.2.2</w:t>
            </w:r>
          </w:p>
        </w:tc>
        <w:tc>
          <w:tcPr>
            <w:tcW w:w="375" w:type="pct"/>
            <w:tcBorders>
              <w:top w:val="single" w:color="000000" w:sz="4" w:space="0"/>
              <w:left w:val="single" w:color="000000" w:sz="4" w:space="0"/>
              <w:bottom w:val="single" w:color="000000" w:sz="4" w:space="0"/>
              <w:right w:val="single" w:color="000000" w:sz="4" w:space="0"/>
            </w:tcBorders>
            <w:noWrap/>
            <w:vAlign w:val="center"/>
          </w:tcPr>
          <w:p w14:paraId="0F0957FC">
            <w:pPr>
              <w:rPr>
                <w:rFonts w:hint="eastAsia" w:ascii="方正仿宋_GBK" w:hAnsi="方正仿宋_GBK" w:eastAsia="方正仿宋_GBK" w:cs="方正仿宋_GBK"/>
                <w:color w:val="000000"/>
                <w:szCs w:val="21"/>
              </w:rPr>
            </w:pPr>
          </w:p>
        </w:tc>
        <w:tc>
          <w:tcPr>
            <w:tcW w:w="530" w:type="pct"/>
            <w:tcBorders>
              <w:top w:val="single" w:color="000000" w:sz="4" w:space="0"/>
              <w:left w:val="single" w:color="000000" w:sz="4" w:space="0"/>
              <w:bottom w:val="single" w:color="000000" w:sz="4" w:space="0"/>
              <w:right w:val="single" w:color="000000" w:sz="4" w:space="0"/>
            </w:tcBorders>
            <w:noWrap/>
            <w:vAlign w:val="center"/>
          </w:tcPr>
          <w:p w14:paraId="3A0D8611">
            <w:pPr>
              <w:rPr>
                <w:rFonts w:hint="eastAsia" w:ascii="方正仿宋_GBK" w:hAnsi="方正仿宋_GBK" w:eastAsia="方正仿宋_GBK" w:cs="方正仿宋_GBK"/>
                <w:color w:val="000000"/>
                <w:szCs w:val="21"/>
              </w:rPr>
            </w:pPr>
          </w:p>
        </w:tc>
      </w:tr>
      <w:tr w14:paraId="5882141D">
        <w:tblPrEx>
          <w:tblCellMar>
            <w:top w:w="0" w:type="dxa"/>
            <w:left w:w="108" w:type="dxa"/>
            <w:bottom w:w="0" w:type="dxa"/>
            <w:right w:w="108" w:type="dxa"/>
          </w:tblCellMar>
        </w:tblPrEx>
        <w:trPr>
          <w:trHeight w:val="945" w:hRule="atLeast"/>
        </w:trPr>
        <w:tc>
          <w:tcPr>
            <w:tcW w:w="344" w:type="pct"/>
            <w:vMerge w:val="restart"/>
            <w:tcBorders>
              <w:top w:val="single" w:color="000000" w:sz="4" w:space="0"/>
              <w:left w:val="single" w:color="000000" w:sz="4" w:space="0"/>
              <w:bottom w:val="single" w:color="000000" w:sz="4" w:space="0"/>
              <w:right w:val="single" w:color="000000" w:sz="4" w:space="0"/>
            </w:tcBorders>
            <w:noWrap w:val="0"/>
            <w:vAlign w:val="center"/>
          </w:tcPr>
          <w:p w14:paraId="6E7E3138">
            <w:pPr>
              <w:jc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3</w:t>
            </w:r>
          </w:p>
        </w:tc>
        <w:tc>
          <w:tcPr>
            <w:tcW w:w="376" w:type="pct"/>
            <w:vMerge w:val="restart"/>
            <w:tcBorders>
              <w:top w:val="single" w:color="000000" w:sz="4" w:space="0"/>
              <w:left w:val="single" w:color="000000" w:sz="4" w:space="0"/>
              <w:bottom w:val="single" w:color="000000" w:sz="4" w:space="0"/>
              <w:right w:val="single" w:color="000000" w:sz="4" w:space="0"/>
            </w:tcBorders>
            <w:noWrap w:val="0"/>
            <w:vAlign w:val="center"/>
          </w:tcPr>
          <w:p w14:paraId="5D4AD83E">
            <w:pPr>
              <w:widowControl/>
              <w:jc w:val="center"/>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居民一户一表计量验收项目</w:t>
            </w:r>
          </w:p>
        </w:tc>
        <w:tc>
          <w:tcPr>
            <w:tcW w:w="2184" w:type="pct"/>
            <w:tcBorders>
              <w:top w:val="single" w:color="000000" w:sz="4" w:space="0"/>
              <w:left w:val="single" w:color="000000" w:sz="4" w:space="0"/>
              <w:bottom w:val="single" w:color="000000" w:sz="4" w:space="0"/>
              <w:right w:val="single" w:color="000000" w:sz="4" w:space="0"/>
            </w:tcBorders>
            <w:noWrap w:val="0"/>
            <w:vAlign w:val="center"/>
          </w:tcPr>
          <w:p w14:paraId="5B8D30E5">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计量箱内线缆绝缘采用交联低烟无卤阻燃聚乙烯材质。导线、母排、端子颜色标识:黄(U)、绿(V)、红(W)，中性线蓝(N)、保护线黄绿(PE);</w:t>
            </w:r>
          </w:p>
        </w:tc>
        <w:tc>
          <w:tcPr>
            <w:tcW w:w="1188" w:type="pct"/>
            <w:tcBorders>
              <w:top w:val="single" w:color="000000" w:sz="4" w:space="0"/>
              <w:left w:val="single" w:color="000000" w:sz="4" w:space="0"/>
              <w:bottom w:val="single" w:color="000000" w:sz="4" w:space="0"/>
              <w:right w:val="single" w:color="000000" w:sz="4" w:space="0"/>
            </w:tcBorders>
            <w:noWrap w:val="0"/>
            <w:vAlign w:val="center"/>
          </w:tcPr>
          <w:p w14:paraId="4B86F9EF">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GB50194-2014《建设工程施工现场供用电安全规范》</w:t>
            </w:r>
          </w:p>
        </w:tc>
        <w:tc>
          <w:tcPr>
            <w:tcW w:w="375" w:type="pct"/>
            <w:tcBorders>
              <w:top w:val="single" w:color="000000" w:sz="4" w:space="0"/>
              <w:left w:val="single" w:color="000000" w:sz="4" w:space="0"/>
              <w:bottom w:val="single" w:color="000000" w:sz="4" w:space="0"/>
              <w:right w:val="single" w:color="000000" w:sz="4" w:space="0"/>
            </w:tcBorders>
            <w:noWrap/>
            <w:vAlign w:val="center"/>
          </w:tcPr>
          <w:p w14:paraId="0C23C862">
            <w:pPr>
              <w:rPr>
                <w:rFonts w:hint="eastAsia" w:ascii="方正仿宋_GBK" w:hAnsi="方正仿宋_GBK" w:eastAsia="方正仿宋_GBK" w:cs="方正仿宋_GBK"/>
                <w:color w:val="000000"/>
                <w:szCs w:val="21"/>
              </w:rPr>
            </w:pPr>
          </w:p>
        </w:tc>
        <w:tc>
          <w:tcPr>
            <w:tcW w:w="530" w:type="pct"/>
            <w:tcBorders>
              <w:top w:val="single" w:color="000000" w:sz="4" w:space="0"/>
              <w:left w:val="single" w:color="000000" w:sz="4" w:space="0"/>
              <w:bottom w:val="single" w:color="000000" w:sz="4" w:space="0"/>
              <w:right w:val="single" w:color="000000" w:sz="4" w:space="0"/>
            </w:tcBorders>
            <w:noWrap/>
            <w:vAlign w:val="center"/>
          </w:tcPr>
          <w:p w14:paraId="66D34F89">
            <w:pPr>
              <w:rPr>
                <w:rFonts w:hint="eastAsia" w:ascii="方正仿宋_GBK" w:hAnsi="方正仿宋_GBK" w:eastAsia="方正仿宋_GBK" w:cs="方正仿宋_GBK"/>
                <w:color w:val="000000"/>
                <w:szCs w:val="21"/>
              </w:rPr>
            </w:pPr>
          </w:p>
        </w:tc>
      </w:tr>
      <w:tr w14:paraId="46DD6C63">
        <w:tblPrEx>
          <w:tblCellMar>
            <w:top w:w="0" w:type="dxa"/>
            <w:left w:w="108" w:type="dxa"/>
            <w:bottom w:w="0" w:type="dxa"/>
            <w:right w:w="108" w:type="dxa"/>
          </w:tblCellMar>
        </w:tblPrEx>
        <w:trPr>
          <w:trHeight w:val="630" w:hRule="atLeast"/>
        </w:trPr>
        <w:tc>
          <w:tcPr>
            <w:tcW w:w="3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5EB51612">
            <w:pPr>
              <w:jc w:val="center"/>
              <w:rPr>
                <w:rFonts w:hint="eastAsia" w:ascii="方正仿宋_GBK" w:hAnsi="方正仿宋_GBK" w:eastAsia="方正仿宋_GBK" w:cs="方正仿宋_GBK"/>
                <w:color w:val="000000"/>
                <w:szCs w:val="21"/>
              </w:rPr>
            </w:pPr>
          </w:p>
        </w:tc>
        <w:tc>
          <w:tcPr>
            <w:tcW w:w="3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4807F154">
            <w:pPr>
              <w:jc w:val="center"/>
              <w:rPr>
                <w:rFonts w:hint="eastAsia" w:ascii="方正仿宋_GBK" w:hAnsi="方正仿宋_GBK" w:eastAsia="方正仿宋_GBK" w:cs="方正仿宋_GBK"/>
                <w:color w:val="000000"/>
                <w:szCs w:val="21"/>
              </w:rPr>
            </w:pPr>
          </w:p>
        </w:tc>
        <w:tc>
          <w:tcPr>
            <w:tcW w:w="2184" w:type="pct"/>
            <w:tcBorders>
              <w:top w:val="single" w:color="000000" w:sz="4" w:space="0"/>
              <w:left w:val="single" w:color="000000" w:sz="4" w:space="0"/>
              <w:bottom w:val="single" w:color="000000" w:sz="4" w:space="0"/>
              <w:right w:val="single" w:color="000000" w:sz="4" w:space="0"/>
            </w:tcBorders>
            <w:noWrap w:val="0"/>
            <w:vAlign w:val="center"/>
          </w:tcPr>
          <w:p w14:paraId="4947A6DD">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计量箱内部结构和电气布局应符合有关要求。</w:t>
            </w:r>
          </w:p>
        </w:tc>
        <w:tc>
          <w:tcPr>
            <w:tcW w:w="1188" w:type="pct"/>
            <w:tcBorders>
              <w:top w:val="single" w:color="000000" w:sz="4" w:space="0"/>
              <w:left w:val="single" w:color="000000" w:sz="4" w:space="0"/>
              <w:bottom w:val="single" w:color="000000" w:sz="4" w:space="0"/>
              <w:right w:val="single" w:color="000000" w:sz="4" w:space="0"/>
            </w:tcBorders>
            <w:noWrap w:val="0"/>
            <w:vAlign w:val="center"/>
          </w:tcPr>
          <w:p w14:paraId="66B1C528">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DL/T1745-2017《低压电能计量箱技术条件》6.2.2</w:t>
            </w:r>
          </w:p>
        </w:tc>
        <w:tc>
          <w:tcPr>
            <w:tcW w:w="375" w:type="pct"/>
            <w:tcBorders>
              <w:top w:val="single" w:color="000000" w:sz="4" w:space="0"/>
              <w:left w:val="single" w:color="000000" w:sz="4" w:space="0"/>
              <w:bottom w:val="single" w:color="000000" w:sz="4" w:space="0"/>
              <w:right w:val="single" w:color="000000" w:sz="4" w:space="0"/>
            </w:tcBorders>
            <w:noWrap/>
            <w:vAlign w:val="center"/>
          </w:tcPr>
          <w:p w14:paraId="16B19F4A">
            <w:pPr>
              <w:rPr>
                <w:rFonts w:hint="eastAsia" w:ascii="方正仿宋_GBK" w:hAnsi="方正仿宋_GBK" w:eastAsia="方正仿宋_GBK" w:cs="方正仿宋_GBK"/>
                <w:color w:val="000000"/>
                <w:szCs w:val="21"/>
              </w:rPr>
            </w:pPr>
          </w:p>
        </w:tc>
        <w:tc>
          <w:tcPr>
            <w:tcW w:w="530" w:type="pct"/>
            <w:tcBorders>
              <w:top w:val="single" w:color="000000" w:sz="4" w:space="0"/>
              <w:left w:val="single" w:color="000000" w:sz="4" w:space="0"/>
              <w:bottom w:val="single" w:color="000000" w:sz="4" w:space="0"/>
              <w:right w:val="single" w:color="000000" w:sz="4" w:space="0"/>
            </w:tcBorders>
            <w:noWrap/>
            <w:vAlign w:val="center"/>
          </w:tcPr>
          <w:p w14:paraId="27D617A4">
            <w:pPr>
              <w:rPr>
                <w:rFonts w:hint="eastAsia" w:ascii="方正仿宋_GBK" w:hAnsi="方正仿宋_GBK" w:eastAsia="方正仿宋_GBK" w:cs="方正仿宋_GBK"/>
                <w:color w:val="000000"/>
                <w:szCs w:val="21"/>
              </w:rPr>
            </w:pPr>
          </w:p>
        </w:tc>
      </w:tr>
      <w:tr w14:paraId="7C6757C9">
        <w:tblPrEx>
          <w:tblCellMar>
            <w:top w:w="0" w:type="dxa"/>
            <w:left w:w="108" w:type="dxa"/>
            <w:bottom w:w="0" w:type="dxa"/>
            <w:right w:w="108" w:type="dxa"/>
          </w:tblCellMar>
        </w:tblPrEx>
        <w:trPr>
          <w:trHeight w:val="315" w:hRule="atLeast"/>
        </w:trPr>
        <w:tc>
          <w:tcPr>
            <w:tcW w:w="5000" w:type="pct"/>
            <w:gridSpan w:val="6"/>
            <w:tcBorders>
              <w:top w:val="single" w:color="000000" w:sz="4" w:space="0"/>
              <w:left w:val="single" w:color="000000" w:sz="4" w:space="0"/>
              <w:bottom w:val="single" w:color="000000" w:sz="4" w:space="0"/>
              <w:right w:val="single" w:color="000000" w:sz="4" w:space="0"/>
            </w:tcBorders>
            <w:noWrap w:val="0"/>
            <w:vAlign w:val="center"/>
          </w:tcPr>
          <w:p w14:paraId="77BED20A">
            <w:pPr>
              <w:widowControl/>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存在的其他问题：</w:t>
            </w:r>
          </w:p>
        </w:tc>
      </w:tr>
      <w:tr w14:paraId="4EB558A8">
        <w:tblPrEx>
          <w:tblCellMar>
            <w:top w:w="0" w:type="dxa"/>
            <w:left w:w="108" w:type="dxa"/>
            <w:bottom w:w="0" w:type="dxa"/>
            <w:right w:w="108" w:type="dxa"/>
          </w:tblCellMar>
        </w:tblPrEx>
        <w:trPr>
          <w:trHeight w:val="315" w:hRule="atLeast"/>
        </w:trPr>
        <w:tc>
          <w:tcPr>
            <w:tcW w:w="5000" w:type="pct"/>
            <w:gridSpan w:val="6"/>
            <w:tcBorders>
              <w:top w:val="single" w:color="000000" w:sz="4" w:space="0"/>
              <w:left w:val="single" w:color="000000" w:sz="4" w:space="0"/>
              <w:bottom w:val="single" w:color="000000" w:sz="4" w:space="0"/>
              <w:right w:val="single" w:color="000000" w:sz="4" w:space="0"/>
            </w:tcBorders>
            <w:noWrap w:val="0"/>
            <w:vAlign w:val="center"/>
          </w:tcPr>
          <w:p w14:paraId="4F7D6E9A">
            <w:pPr>
              <w:widowControl/>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检查人：</w:t>
            </w:r>
          </w:p>
        </w:tc>
      </w:tr>
      <w:tr w14:paraId="2536D4A1">
        <w:tblPrEx>
          <w:tblCellMar>
            <w:top w:w="0" w:type="dxa"/>
            <w:left w:w="108" w:type="dxa"/>
            <w:bottom w:w="0" w:type="dxa"/>
            <w:right w:w="108" w:type="dxa"/>
          </w:tblCellMar>
        </w:tblPrEx>
        <w:trPr>
          <w:trHeight w:val="315" w:hRule="atLeast"/>
        </w:trPr>
        <w:tc>
          <w:tcPr>
            <w:tcW w:w="5000" w:type="pct"/>
            <w:gridSpan w:val="6"/>
            <w:tcBorders>
              <w:top w:val="single" w:color="000000" w:sz="4" w:space="0"/>
              <w:left w:val="single" w:color="000000" w:sz="4" w:space="0"/>
              <w:bottom w:val="single" w:color="000000" w:sz="4" w:space="0"/>
              <w:right w:val="single" w:color="000000" w:sz="4" w:space="0"/>
            </w:tcBorders>
            <w:noWrap w:val="0"/>
            <w:vAlign w:val="center"/>
          </w:tcPr>
          <w:p w14:paraId="14040660">
            <w:pPr>
              <w:widowControl/>
              <w:jc w:val="righ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检查时间：      年     月     日</w:t>
            </w:r>
          </w:p>
        </w:tc>
      </w:tr>
    </w:tbl>
    <w:p w14:paraId="43C79E25">
      <w:pPr>
        <w:rPr>
          <w:sz w:val="18"/>
          <w:szCs w:val="21"/>
        </w:rPr>
      </w:pPr>
    </w:p>
    <w:p w14:paraId="71E15547">
      <w:pPr>
        <w:rPr>
          <w:sz w:val="18"/>
          <w:szCs w:val="21"/>
        </w:rPr>
      </w:pPr>
    </w:p>
    <w:tbl>
      <w:tblPr>
        <w:tblStyle w:val="9"/>
        <w:tblW w:w="5000" w:type="pct"/>
        <w:tblInd w:w="0" w:type="dxa"/>
        <w:tblLayout w:type="autofit"/>
        <w:tblCellMar>
          <w:top w:w="0" w:type="dxa"/>
          <w:left w:w="108" w:type="dxa"/>
          <w:bottom w:w="0" w:type="dxa"/>
          <w:right w:w="108" w:type="dxa"/>
        </w:tblCellMar>
      </w:tblPr>
      <w:tblGrid>
        <w:gridCol w:w="618"/>
        <w:gridCol w:w="1020"/>
        <w:gridCol w:w="2924"/>
        <w:gridCol w:w="2057"/>
        <w:gridCol w:w="1020"/>
        <w:gridCol w:w="1422"/>
      </w:tblGrid>
      <w:tr w14:paraId="3D34ADAE">
        <w:tblPrEx>
          <w:tblCellMar>
            <w:top w:w="0" w:type="dxa"/>
            <w:left w:w="108" w:type="dxa"/>
            <w:bottom w:w="0" w:type="dxa"/>
            <w:right w:w="108" w:type="dxa"/>
          </w:tblCellMar>
        </w:tblPrEx>
        <w:trPr>
          <w:trHeight w:val="315" w:hRule="atLeast"/>
        </w:trPr>
        <w:tc>
          <w:tcPr>
            <w:tcW w:w="5000" w:type="pct"/>
            <w:gridSpan w:val="6"/>
            <w:tcBorders>
              <w:top w:val="single" w:color="000000" w:sz="4" w:space="0"/>
              <w:left w:val="single" w:color="000000" w:sz="4" w:space="0"/>
              <w:bottom w:val="single" w:color="000000" w:sz="4" w:space="0"/>
              <w:right w:val="single" w:color="000000" w:sz="4" w:space="0"/>
            </w:tcBorders>
            <w:noWrap/>
            <w:vAlign w:val="center"/>
          </w:tcPr>
          <w:p w14:paraId="0B4065F3">
            <w:pPr>
              <w:widowControl/>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居民配套工程标准化竣工验收指导卡（主要设备交接试验项目）</w:t>
            </w:r>
          </w:p>
        </w:tc>
      </w:tr>
      <w:tr w14:paraId="15DDE1A9">
        <w:tblPrEx>
          <w:tblCellMar>
            <w:top w:w="0" w:type="dxa"/>
            <w:left w:w="108" w:type="dxa"/>
            <w:bottom w:w="0" w:type="dxa"/>
            <w:right w:w="108" w:type="dxa"/>
          </w:tblCellMar>
        </w:tblPrEx>
        <w:trPr>
          <w:trHeight w:val="440" w:hRule="atLeast"/>
        </w:trPr>
        <w:tc>
          <w:tcPr>
            <w:tcW w:w="5000" w:type="pct"/>
            <w:gridSpan w:val="6"/>
            <w:tcBorders>
              <w:top w:val="single" w:color="000000" w:sz="4" w:space="0"/>
              <w:left w:val="single" w:color="000000" w:sz="4" w:space="0"/>
              <w:bottom w:val="single" w:color="000000" w:sz="4" w:space="0"/>
              <w:right w:val="single" w:color="000000" w:sz="4" w:space="0"/>
            </w:tcBorders>
            <w:noWrap/>
            <w:vAlign w:val="center"/>
          </w:tcPr>
          <w:p w14:paraId="3F4DC572">
            <w:pPr>
              <w:widowControl/>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 xml:space="preserve">编号：                                 </w:t>
            </w:r>
          </w:p>
        </w:tc>
      </w:tr>
      <w:tr w14:paraId="211CC173">
        <w:tblPrEx>
          <w:tblCellMar>
            <w:top w:w="0" w:type="dxa"/>
            <w:left w:w="108" w:type="dxa"/>
            <w:bottom w:w="0" w:type="dxa"/>
            <w:right w:w="108" w:type="dxa"/>
          </w:tblCellMar>
        </w:tblPrEx>
        <w:trPr>
          <w:trHeight w:val="560" w:hRule="atLeast"/>
        </w:trPr>
        <w:tc>
          <w:tcPr>
            <w:tcW w:w="889" w:type="pct"/>
            <w:gridSpan w:val="2"/>
            <w:tcBorders>
              <w:top w:val="single" w:color="000000" w:sz="4" w:space="0"/>
              <w:left w:val="single" w:color="000000" w:sz="4" w:space="0"/>
              <w:bottom w:val="single" w:color="000000" w:sz="4" w:space="0"/>
              <w:right w:val="single" w:color="000000" w:sz="4" w:space="0"/>
            </w:tcBorders>
            <w:noWrap/>
            <w:vAlign w:val="center"/>
          </w:tcPr>
          <w:p w14:paraId="17FB3C34">
            <w:pPr>
              <w:widowControl/>
              <w:jc w:val="center"/>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工程名称</w:t>
            </w:r>
          </w:p>
        </w:tc>
        <w:tc>
          <w:tcPr>
            <w:tcW w:w="2888" w:type="pct"/>
            <w:gridSpan w:val="2"/>
            <w:tcBorders>
              <w:top w:val="single" w:color="000000" w:sz="4" w:space="0"/>
              <w:left w:val="single" w:color="000000" w:sz="4" w:space="0"/>
              <w:bottom w:val="single" w:color="000000" w:sz="4" w:space="0"/>
              <w:right w:val="single" w:color="000000" w:sz="4" w:space="0"/>
            </w:tcBorders>
            <w:noWrap/>
            <w:vAlign w:val="center"/>
          </w:tcPr>
          <w:p w14:paraId="36F40690">
            <w:pPr>
              <w:jc w:val="center"/>
              <w:rPr>
                <w:rFonts w:hint="eastAsia" w:ascii="方正仿宋_GBK" w:hAnsi="方正仿宋_GBK" w:eastAsia="方正仿宋_GBK" w:cs="方正仿宋_GBK"/>
                <w:color w:val="000000"/>
                <w:szCs w:val="21"/>
              </w:rPr>
            </w:pPr>
          </w:p>
        </w:tc>
        <w:tc>
          <w:tcPr>
            <w:tcW w:w="1222" w:type="pct"/>
            <w:gridSpan w:val="2"/>
            <w:tcBorders>
              <w:top w:val="single" w:color="000000" w:sz="4" w:space="0"/>
              <w:left w:val="single" w:color="000000" w:sz="4" w:space="0"/>
              <w:bottom w:val="single" w:color="000000" w:sz="4" w:space="0"/>
              <w:right w:val="single" w:color="000000" w:sz="4" w:space="0"/>
            </w:tcBorders>
            <w:noWrap w:val="0"/>
            <w:vAlign w:val="center"/>
          </w:tcPr>
          <w:p w14:paraId="117A88EB">
            <w:pPr>
              <w:widowControl/>
              <w:jc w:val="center"/>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检查项目：主要设备交接试验</w:t>
            </w:r>
          </w:p>
        </w:tc>
      </w:tr>
      <w:tr w14:paraId="7C7F24A7">
        <w:tblPrEx>
          <w:tblCellMar>
            <w:top w:w="0" w:type="dxa"/>
            <w:left w:w="108" w:type="dxa"/>
            <w:bottom w:w="0" w:type="dxa"/>
            <w:right w:w="108" w:type="dxa"/>
          </w:tblCellMar>
        </w:tblPrEx>
        <w:trPr>
          <w:trHeight w:val="315" w:hRule="atLeast"/>
        </w:trPr>
        <w:tc>
          <w:tcPr>
            <w:tcW w:w="382" w:type="pct"/>
            <w:tcBorders>
              <w:top w:val="single" w:color="000000" w:sz="4" w:space="0"/>
              <w:left w:val="single" w:color="000000" w:sz="4" w:space="0"/>
              <w:bottom w:val="single" w:color="000000" w:sz="4" w:space="0"/>
              <w:right w:val="single" w:color="000000" w:sz="4" w:space="0"/>
            </w:tcBorders>
            <w:noWrap/>
            <w:vAlign w:val="center"/>
          </w:tcPr>
          <w:p w14:paraId="147E29FA">
            <w:pPr>
              <w:widowControl/>
              <w:jc w:val="center"/>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序号</w:t>
            </w:r>
          </w:p>
        </w:tc>
        <w:tc>
          <w:tcPr>
            <w:tcW w:w="506" w:type="pct"/>
            <w:tcBorders>
              <w:top w:val="single" w:color="000000" w:sz="4" w:space="0"/>
              <w:left w:val="single" w:color="000000" w:sz="4" w:space="0"/>
              <w:bottom w:val="single" w:color="000000" w:sz="4" w:space="0"/>
              <w:right w:val="single" w:color="000000" w:sz="4" w:space="0"/>
            </w:tcBorders>
            <w:noWrap/>
            <w:vAlign w:val="center"/>
          </w:tcPr>
          <w:p w14:paraId="497C91E5">
            <w:pPr>
              <w:widowControl/>
              <w:jc w:val="center"/>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验收类别</w:t>
            </w:r>
          </w:p>
        </w:tc>
        <w:tc>
          <w:tcPr>
            <w:tcW w:w="1693" w:type="pct"/>
            <w:tcBorders>
              <w:top w:val="single" w:color="000000" w:sz="4" w:space="0"/>
              <w:left w:val="single" w:color="000000" w:sz="4" w:space="0"/>
              <w:bottom w:val="single" w:color="000000" w:sz="4" w:space="0"/>
              <w:right w:val="single" w:color="000000" w:sz="4" w:space="0"/>
            </w:tcBorders>
            <w:noWrap/>
            <w:vAlign w:val="center"/>
          </w:tcPr>
          <w:p w14:paraId="76FB5C69">
            <w:pPr>
              <w:widowControl/>
              <w:jc w:val="center"/>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验收要求</w:t>
            </w:r>
          </w:p>
        </w:tc>
        <w:tc>
          <w:tcPr>
            <w:tcW w:w="1194" w:type="pct"/>
            <w:tcBorders>
              <w:top w:val="single" w:color="000000" w:sz="4" w:space="0"/>
              <w:left w:val="single" w:color="000000" w:sz="4" w:space="0"/>
              <w:bottom w:val="single" w:color="000000" w:sz="4" w:space="0"/>
              <w:right w:val="single" w:color="000000" w:sz="4" w:space="0"/>
            </w:tcBorders>
            <w:noWrap/>
            <w:vAlign w:val="center"/>
          </w:tcPr>
          <w:p w14:paraId="4895BF13">
            <w:pPr>
              <w:widowControl/>
              <w:jc w:val="center"/>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依据条款</w:t>
            </w:r>
          </w:p>
        </w:tc>
        <w:tc>
          <w:tcPr>
            <w:tcW w:w="506" w:type="pct"/>
            <w:tcBorders>
              <w:top w:val="single" w:color="000000" w:sz="4" w:space="0"/>
              <w:left w:val="single" w:color="000000" w:sz="4" w:space="0"/>
              <w:bottom w:val="single" w:color="000000" w:sz="4" w:space="0"/>
              <w:right w:val="single" w:color="000000" w:sz="4" w:space="0"/>
            </w:tcBorders>
            <w:noWrap/>
            <w:vAlign w:val="center"/>
          </w:tcPr>
          <w:p w14:paraId="0FCF4B31">
            <w:pPr>
              <w:widowControl/>
              <w:jc w:val="center"/>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是否合格</w:t>
            </w:r>
          </w:p>
        </w:tc>
        <w:tc>
          <w:tcPr>
            <w:tcW w:w="715" w:type="pct"/>
            <w:tcBorders>
              <w:top w:val="single" w:color="000000" w:sz="4" w:space="0"/>
              <w:left w:val="single" w:color="000000" w:sz="4" w:space="0"/>
              <w:bottom w:val="single" w:color="000000" w:sz="4" w:space="0"/>
              <w:right w:val="single" w:color="000000" w:sz="4" w:space="0"/>
            </w:tcBorders>
            <w:noWrap/>
            <w:vAlign w:val="center"/>
          </w:tcPr>
          <w:p w14:paraId="5439E20C">
            <w:pPr>
              <w:widowControl/>
              <w:jc w:val="center"/>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存在问题描述</w:t>
            </w:r>
          </w:p>
        </w:tc>
      </w:tr>
      <w:tr w14:paraId="2784CCC7">
        <w:tblPrEx>
          <w:tblCellMar>
            <w:top w:w="0" w:type="dxa"/>
            <w:left w:w="108" w:type="dxa"/>
            <w:bottom w:w="0" w:type="dxa"/>
            <w:right w:w="108" w:type="dxa"/>
          </w:tblCellMar>
        </w:tblPrEx>
        <w:trPr>
          <w:trHeight w:val="2205" w:hRule="atLeast"/>
        </w:trPr>
        <w:tc>
          <w:tcPr>
            <w:tcW w:w="382" w:type="pct"/>
            <w:vMerge w:val="restart"/>
            <w:tcBorders>
              <w:top w:val="single" w:color="000000" w:sz="4" w:space="0"/>
              <w:left w:val="single" w:color="000000" w:sz="4" w:space="0"/>
              <w:bottom w:val="single" w:color="000000" w:sz="4" w:space="0"/>
              <w:right w:val="single" w:color="000000" w:sz="4" w:space="0"/>
            </w:tcBorders>
            <w:noWrap w:val="0"/>
            <w:vAlign w:val="center"/>
          </w:tcPr>
          <w:p w14:paraId="479B04CB">
            <w:pPr>
              <w:widowControl/>
              <w:jc w:val="center"/>
              <w:textAlignment w:val="center"/>
              <w:rPr>
                <w:rFonts w:hint="eastAsia" w:ascii="方正仿宋_GBK" w:hAnsi="方正仿宋_GBK" w:eastAsia="方正仿宋_GBK" w:cs="方正仿宋_GBK"/>
                <w:color w:val="000000"/>
                <w:kern w:val="0"/>
                <w:szCs w:val="21"/>
                <w:lang w:bidi="ar"/>
              </w:rPr>
            </w:pPr>
          </w:p>
          <w:p w14:paraId="2584E89A">
            <w:pPr>
              <w:widowControl/>
              <w:jc w:val="center"/>
              <w:textAlignment w:val="center"/>
              <w:rPr>
                <w:rFonts w:hint="eastAsia" w:ascii="方正仿宋_GBK" w:hAnsi="方正仿宋_GBK" w:eastAsia="方正仿宋_GBK" w:cs="方正仿宋_GBK"/>
                <w:color w:val="000000"/>
                <w:kern w:val="0"/>
                <w:szCs w:val="21"/>
                <w:lang w:bidi="ar"/>
              </w:rPr>
            </w:pPr>
          </w:p>
          <w:p w14:paraId="7611D3FB">
            <w:pPr>
              <w:widowControl/>
              <w:jc w:val="center"/>
              <w:textAlignment w:val="center"/>
              <w:rPr>
                <w:rFonts w:hint="eastAsia" w:ascii="方正仿宋_GBK" w:hAnsi="方正仿宋_GBK" w:eastAsia="方正仿宋_GBK" w:cs="方正仿宋_GBK"/>
                <w:color w:val="000000"/>
                <w:kern w:val="0"/>
                <w:szCs w:val="21"/>
                <w:lang w:bidi="ar"/>
              </w:rPr>
            </w:pPr>
          </w:p>
          <w:p w14:paraId="59D71C66">
            <w:pPr>
              <w:widowControl/>
              <w:jc w:val="center"/>
              <w:textAlignment w:val="center"/>
              <w:rPr>
                <w:rFonts w:hint="eastAsia" w:ascii="方正仿宋_GBK" w:hAnsi="方正仿宋_GBK" w:eastAsia="方正仿宋_GBK" w:cs="方正仿宋_GBK"/>
                <w:color w:val="000000"/>
                <w:kern w:val="0"/>
                <w:szCs w:val="21"/>
                <w:lang w:bidi="ar"/>
              </w:rPr>
            </w:pPr>
          </w:p>
          <w:p w14:paraId="6A029994">
            <w:pPr>
              <w:widowControl/>
              <w:jc w:val="center"/>
              <w:textAlignment w:val="center"/>
              <w:rPr>
                <w:rFonts w:hint="eastAsia" w:ascii="方正仿宋_GBK" w:hAnsi="方正仿宋_GBK" w:eastAsia="方正仿宋_GBK" w:cs="方正仿宋_GBK"/>
                <w:color w:val="000000"/>
                <w:kern w:val="0"/>
                <w:szCs w:val="21"/>
                <w:lang w:bidi="ar"/>
              </w:rPr>
            </w:pPr>
          </w:p>
          <w:p w14:paraId="34279CDD">
            <w:pPr>
              <w:widowControl/>
              <w:jc w:val="center"/>
              <w:textAlignment w:val="center"/>
              <w:rPr>
                <w:rFonts w:hint="eastAsia" w:ascii="方正仿宋_GBK" w:hAnsi="方正仿宋_GBK" w:eastAsia="方正仿宋_GBK" w:cs="方正仿宋_GBK"/>
                <w:color w:val="000000"/>
                <w:kern w:val="0"/>
                <w:szCs w:val="21"/>
                <w:lang w:bidi="ar"/>
              </w:rPr>
            </w:pPr>
          </w:p>
          <w:p w14:paraId="70879026">
            <w:pPr>
              <w:widowControl/>
              <w:jc w:val="center"/>
              <w:textAlignment w:val="center"/>
              <w:rPr>
                <w:rFonts w:hint="eastAsia" w:ascii="方正仿宋_GBK" w:hAnsi="方正仿宋_GBK" w:eastAsia="方正仿宋_GBK" w:cs="方正仿宋_GBK"/>
                <w:color w:val="000000"/>
                <w:kern w:val="0"/>
                <w:szCs w:val="21"/>
                <w:lang w:bidi="ar"/>
              </w:rPr>
            </w:pPr>
          </w:p>
          <w:p w14:paraId="1BA48F68">
            <w:pPr>
              <w:widowControl/>
              <w:jc w:val="center"/>
              <w:textAlignment w:val="center"/>
              <w:rPr>
                <w:rFonts w:hint="eastAsia" w:ascii="方正仿宋_GBK" w:hAnsi="方正仿宋_GBK" w:eastAsia="方正仿宋_GBK" w:cs="方正仿宋_GBK"/>
                <w:color w:val="000000"/>
                <w:kern w:val="0"/>
                <w:szCs w:val="21"/>
                <w:lang w:bidi="ar"/>
              </w:rPr>
            </w:pPr>
          </w:p>
          <w:p w14:paraId="3DDE4CCF">
            <w:pPr>
              <w:widowControl/>
              <w:jc w:val="center"/>
              <w:textAlignment w:val="center"/>
              <w:rPr>
                <w:rFonts w:hint="eastAsia" w:ascii="方正仿宋_GBK" w:hAnsi="方正仿宋_GBK" w:eastAsia="方正仿宋_GBK" w:cs="方正仿宋_GBK"/>
                <w:color w:val="000000"/>
                <w:kern w:val="0"/>
                <w:szCs w:val="21"/>
                <w:lang w:bidi="ar"/>
              </w:rPr>
            </w:pPr>
            <w:r>
              <w:rPr>
                <w:rFonts w:hint="eastAsia" w:ascii="方正仿宋_GBK" w:hAnsi="方正仿宋_GBK" w:eastAsia="方正仿宋_GBK" w:cs="方正仿宋_GBK"/>
                <w:color w:val="000000"/>
                <w:kern w:val="0"/>
                <w:szCs w:val="21"/>
                <w:lang w:bidi="ar"/>
              </w:rPr>
              <w:t>1</w:t>
            </w:r>
          </w:p>
          <w:p w14:paraId="7FC98AB0">
            <w:pPr>
              <w:widowControl/>
              <w:jc w:val="center"/>
              <w:textAlignment w:val="center"/>
              <w:rPr>
                <w:rFonts w:hint="eastAsia" w:ascii="方正仿宋_GBK" w:hAnsi="方正仿宋_GBK" w:eastAsia="方正仿宋_GBK" w:cs="方正仿宋_GBK"/>
                <w:color w:val="000000"/>
                <w:kern w:val="0"/>
                <w:szCs w:val="21"/>
                <w:lang w:bidi="ar"/>
              </w:rPr>
            </w:pPr>
          </w:p>
          <w:p w14:paraId="68445596">
            <w:pPr>
              <w:widowControl/>
              <w:jc w:val="center"/>
              <w:textAlignment w:val="center"/>
              <w:rPr>
                <w:rFonts w:hint="eastAsia" w:ascii="方正仿宋_GBK" w:hAnsi="方正仿宋_GBK" w:eastAsia="方正仿宋_GBK" w:cs="方正仿宋_GBK"/>
                <w:color w:val="000000"/>
                <w:kern w:val="0"/>
                <w:szCs w:val="21"/>
                <w:lang w:bidi="ar"/>
              </w:rPr>
            </w:pPr>
          </w:p>
          <w:p w14:paraId="5D1F0663">
            <w:pPr>
              <w:widowControl/>
              <w:jc w:val="center"/>
              <w:textAlignment w:val="center"/>
              <w:rPr>
                <w:rFonts w:hint="eastAsia" w:ascii="方正仿宋_GBK" w:hAnsi="方正仿宋_GBK" w:eastAsia="方正仿宋_GBK" w:cs="方正仿宋_GBK"/>
                <w:color w:val="000000"/>
                <w:kern w:val="0"/>
                <w:szCs w:val="21"/>
                <w:lang w:bidi="ar"/>
              </w:rPr>
            </w:pPr>
          </w:p>
          <w:p w14:paraId="7B458E3F">
            <w:pPr>
              <w:widowControl/>
              <w:jc w:val="center"/>
              <w:textAlignment w:val="center"/>
              <w:rPr>
                <w:rFonts w:hint="eastAsia" w:ascii="方正仿宋_GBK" w:hAnsi="方正仿宋_GBK" w:eastAsia="方正仿宋_GBK" w:cs="方正仿宋_GBK"/>
                <w:color w:val="000000"/>
                <w:kern w:val="0"/>
                <w:szCs w:val="21"/>
                <w:lang w:bidi="ar"/>
              </w:rPr>
            </w:pPr>
          </w:p>
          <w:p w14:paraId="1A53AAA6">
            <w:pPr>
              <w:widowControl/>
              <w:jc w:val="center"/>
              <w:textAlignment w:val="center"/>
              <w:rPr>
                <w:rFonts w:hint="eastAsia" w:ascii="方正仿宋_GBK" w:hAnsi="方正仿宋_GBK" w:eastAsia="方正仿宋_GBK" w:cs="方正仿宋_GBK"/>
                <w:color w:val="000000"/>
                <w:kern w:val="0"/>
                <w:szCs w:val="21"/>
                <w:lang w:bidi="ar"/>
              </w:rPr>
            </w:pPr>
          </w:p>
          <w:p w14:paraId="161FECD4">
            <w:pPr>
              <w:widowControl/>
              <w:jc w:val="center"/>
              <w:textAlignment w:val="center"/>
              <w:rPr>
                <w:rFonts w:hint="eastAsia" w:ascii="方正仿宋_GBK" w:hAnsi="方正仿宋_GBK" w:eastAsia="方正仿宋_GBK" w:cs="方正仿宋_GBK"/>
                <w:color w:val="000000"/>
                <w:kern w:val="0"/>
                <w:szCs w:val="21"/>
                <w:lang w:bidi="ar"/>
              </w:rPr>
            </w:pPr>
          </w:p>
          <w:p w14:paraId="129FD759">
            <w:pPr>
              <w:widowControl/>
              <w:jc w:val="center"/>
              <w:textAlignment w:val="center"/>
              <w:rPr>
                <w:rFonts w:hint="eastAsia" w:ascii="方正仿宋_GBK" w:hAnsi="方正仿宋_GBK" w:eastAsia="方正仿宋_GBK" w:cs="方正仿宋_GBK"/>
                <w:color w:val="000000"/>
                <w:kern w:val="0"/>
                <w:szCs w:val="21"/>
                <w:lang w:bidi="ar"/>
              </w:rPr>
            </w:pPr>
          </w:p>
          <w:p w14:paraId="4ADE46B7">
            <w:pPr>
              <w:widowControl/>
              <w:jc w:val="center"/>
              <w:textAlignment w:val="center"/>
              <w:rPr>
                <w:rFonts w:hint="eastAsia" w:ascii="方正仿宋_GBK" w:hAnsi="方正仿宋_GBK" w:eastAsia="方正仿宋_GBK" w:cs="方正仿宋_GBK"/>
                <w:color w:val="000000"/>
                <w:kern w:val="0"/>
                <w:szCs w:val="21"/>
                <w:lang w:bidi="ar"/>
              </w:rPr>
            </w:pPr>
          </w:p>
          <w:p w14:paraId="3E3CA5D5">
            <w:pPr>
              <w:widowControl/>
              <w:jc w:val="center"/>
              <w:textAlignment w:val="center"/>
              <w:rPr>
                <w:rFonts w:hint="eastAsia" w:ascii="方正仿宋_GBK" w:hAnsi="方正仿宋_GBK" w:eastAsia="方正仿宋_GBK" w:cs="方正仿宋_GBK"/>
                <w:color w:val="000000"/>
                <w:kern w:val="0"/>
                <w:szCs w:val="21"/>
                <w:lang w:bidi="ar"/>
              </w:rPr>
            </w:pPr>
          </w:p>
          <w:p w14:paraId="50CD95E7">
            <w:pPr>
              <w:widowControl/>
              <w:jc w:val="center"/>
              <w:textAlignment w:val="center"/>
              <w:rPr>
                <w:rFonts w:hint="eastAsia" w:ascii="方正仿宋_GBK" w:hAnsi="方正仿宋_GBK" w:eastAsia="方正仿宋_GBK" w:cs="方正仿宋_GBK"/>
                <w:color w:val="000000"/>
                <w:kern w:val="0"/>
                <w:szCs w:val="21"/>
                <w:lang w:bidi="ar"/>
              </w:rPr>
            </w:pPr>
          </w:p>
          <w:p w14:paraId="5BA770C8">
            <w:pPr>
              <w:widowControl/>
              <w:jc w:val="center"/>
              <w:textAlignment w:val="center"/>
              <w:rPr>
                <w:rFonts w:hint="eastAsia" w:ascii="方正仿宋_GBK" w:hAnsi="方正仿宋_GBK" w:eastAsia="方正仿宋_GBK" w:cs="方正仿宋_GBK"/>
                <w:color w:val="000000"/>
                <w:kern w:val="0"/>
                <w:szCs w:val="21"/>
                <w:lang w:bidi="ar"/>
              </w:rPr>
            </w:pPr>
          </w:p>
          <w:p w14:paraId="2B49726D">
            <w:pPr>
              <w:widowControl/>
              <w:jc w:val="center"/>
              <w:textAlignment w:val="center"/>
              <w:rPr>
                <w:rFonts w:hint="eastAsia" w:ascii="方正仿宋_GBK" w:hAnsi="方正仿宋_GBK" w:eastAsia="方正仿宋_GBK" w:cs="方正仿宋_GBK"/>
                <w:color w:val="000000"/>
                <w:kern w:val="0"/>
                <w:szCs w:val="21"/>
                <w:lang w:bidi="ar"/>
              </w:rPr>
            </w:pPr>
          </w:p>
          <w:p w14:paraId="6862598E">
            <w:pPr>
              <w:widowControl/>
              <w:jc w:val="center"/>
              <w:textAlignment w:val="center"/>
              <w:rPr>
                <w:rFonts w:hint="eastAsia" w:ascii="方正仿宋_GBK" w:hAnsi="方正仿宋_GBK" w:eastAsia="方正仿宋_GBK" w:cs="方正仿宋_GBK"/>
                <w:color w:val="000000"/>
                <w:kern w:val="0"/>
                <w:szCs w:val="21"/>
                <w:lang w:bidi="ar"/>
              </w:rPr>
            </w:pPr>
          </w:p>
          <w:p w14:paraId="2F0ED064">
            <w:pPr>
              <w:widowControl/>
              <w:jc w:val="center"/>
              <w:textAlignment w:val="center"/>
              <w:rPr>
                <w:rFonts w:hint="eastAsia" w:ascii="方正仿宋_GBK" w:hAnsi="方正仿宋_GBK" w:eastAsia="方正仿宋_GBK" w:cs="方正仿宋_GBK"/>
                <w:color w:val="000000"/>
                <w:kern w:val="0"/>
                <w:szCs w:val="21"/>
                <w:lang w:bidi="ar"/>
              </w:rPr>
            </w:pPr>
          </w:p>
          <w:p w14:paraId="0862EE6D">
            <w:pPr>
              <w:widowControl/>
              <w:jc w:val="center"/>
              <w:textAlignment w:val="center"/>
              <w:rPr>
                <w:rFonts w:hint="eastAsia" w:ascii="方正仿宋_GBK" w:hAnsi="方正仿宋_GBK" w:eastAsia="方正仿宋_GBK" w:cs="方正仿宋_GBK"/>
                <w:color w:val="000000"/>
                <w:kern w:val="0"/>
                <w:szCs w:val="21"/>
                <w:lang w:bidi="ar"/>
              </w:rPr>
            </w:pPr>
          </w:p>
          <w:p w14:paraId="1AB543FA">
            <w:pPr>
              <w:widowControl/>
              <w:jc w:val="center"/>
              <w:textAlignment w:val="center"/>
              <w:rPr>
                <w:rFonts w:hint="eastAsia" w:ascii="方正仿宋_GBK" w:hAnsi="方正仿宋_GBK" w:eastAsia="方正仿宋_GBK" w:cs="方正仿宋_GBK"/>
                <w:color w:val="000000"/>
                <w:kern w:val="0"/>
                <w:szCs w:val="21"/>
                <w:lang w:bidi="ar"/>
              </w:rPr>
            </w:pPr>
          </w:p>
          <w:p w14:paraId="15BA4BE8">
            <w:pPr>
              <w:widowControl/>
              <w:jc w:val="center"/>
              <w:textAlignment w:val="center"/>
              <w:rPr>
                <w:rFonts w:hint="eastAsia" w:ascii="方正仿宋_GBK" w:hAnsi="方正仿宋_GBK" w:eastAsia="方正仿宋_GBK" w:cs="方正仿宋_GBK"/>
                <w:color w:val="000000"/>
                <w:kern w:val="0"/>
                <w:szCs w:val="21"/>
                <w:lang w:bidi="ar"/>
              </w:rPr>
            </w:pPr>
          </w:p>
          <w:p w14:paraId="02FBBADF">
            <w:pPr>
              <w:widowControl/>
              <w:jc w:val="center"/>
              <w:textAlignment w:val="center"/>
              <w:rPr>
                <w:rFonts w:hint="eastAsia" w:ascii="方正仿宋_GBK" w:hAnsi="方正仿宋_GBK" w:eastAsia="方正仿宋_GBK" w:cs="方正仿宋_GBK"/>
                <w:color w:val="000000"/>
                <w:kern w:val="0"/>
                <w:szCs w:val="21"/>
                <w:lang w:bidi="ar"/>
              </w:rPr>
            </w:pPr>
          </w:p>
          <w:p w14:paraId="71D5512B">
            <w:pPr>
              <w:widowControl/>
              <w:jc w:val="center"/>
              <w:textAlignment w:val="center"/>
              <w:rPr>
                <w:rFonts w:hint="eastAsia" w:ascii="方正仿宋_GBK" w:hAnsi="方正仿宋_GBK" w:eastAsia="方正仿宋_GBK" w:cs="方正仿宋_GBK"/>
                <w:color w:val="000000"/>
                <w:kern w:val="0"/>
                <w:szCs w:val="21"/>
                <w:lang w:bidi="ar"/>
              </w:rPr>
            </w:pPr>
          </w:p>
          <w:p w14:paraId="35661E67">
            <w:pPr>
              <w:widowControl/>
              <w:jc w:val="center"/>
              <w:textAlignment w:val="center"/>
              <w:rPr>
                <w:rFonts w:hint="eastAsia" w:ascii="方正仿宋_GBK" w:hAnsi="方正仿宋_GBK" w:eastAsia="方正仿宋_GBK" w:cs="方正仿宋_GBK"/>
                <w:color w:val="000000"/>
                <w:kern w:val="0"/>
                <w:szCs w:val="21"/>
                <w:lang w:bidi="ar"/>
              </w:rPr>
            </w:pPr>
          </w:p>
          <w:p w14:paraId="41510906">
            <w:pPr>
              <w:widowControl/>
              <w:jc w:val="center"/>
              <w:textAlignment w:val="center"/>
              <w:rPr>
                <w:rFonts w:ascii="方正仿宋_GBK" w:hAnsi="方正仿宋_GBK" w:eastAsia="方正仿宋_GBK" w:cs="方正仿宋_GBK"/>
                <w:color w:val="000000"/>
                <w:kern w:val="0"/>
                <w:szCs w:val="21"/>
                <w:lang w:bidi="ar"/>
              </w:rPr>
            </w:pPr>
            <w:r>
              <w:rPr>
                <w:rFonts w:hint="eastAsia" w:ascii="方正仿宋_GBK" w:hAnsi="方正仿宋_GBK" w:eastAsia="方正仿宋_GBK" w:cs="方正仿宋_GBK"/>
                <w:color w:val="000000"/>
                <w:kern w:val="0"/>
                <w:szCs w:val="21"/>
                <w:lang w:bidi="ar"/>
              </w:rPr>
              <w:t>1</w:t>
            </w:r>
          </w:p>
          <w:p w14:paraId="73AB8ADC">
            <w:pPr>
              <w:widowControl/>
              <w:jc w:val="center"/>
              <w:textAlignment w:val="center"/>
              <w:rPr>
                <w:rFonts w:hint="eastAsia" w:ascii="方正仿宋_GBK" w:hAnsi="方正仿宋_GBK" w:eastAsia="方正仿宋_GBK" w:cs="方正仿宋_GBK"/>
                <w:color w:val="000000"/>
                <w:kern w:val="0"/>
                <w:szCs w:val="21"/>
                <w:lang w:bidi="ar"/>
              </w:rPr>
            </w:pPr>
          </w:p>
          <w:p w14:paraId="5DF3EA9E">
            <w:pPr>
              <w:widowControl/>
              <w:jc w:val="center"/>
              <w:textAlignment w:val="center"/>
              <w:rPr>
                <w:rFonts w:hint="eastAsia" w:ascii="方正仿宋_GBK" w:hAnsi="方正仿宋_GBK" w:eastAsia="方正仿宋_GBK" w:cs="方正仿宋_GBK"/>
                <w:color w:val="000000"/>
                <w:kern w:val="0"/>
                <w:szCs w:val="21"/>
                <w:lang w:bidi="ar"/>
              </w:rPr>
            </w:pPr>
          </w:p>
          <w:p w14:paraId="436134A4">
            <w:pPr>
              <w:widowControl/>
              <w:jc w:val="center"/>
              <w:textAlignment w:val="center"/>
              <w:rPr>
                <w:rFonts w:hint="eastAsia" w:ascii="方正仿宋_GBK" w:hAnsi="方正仿宋_GBK" w:eastAsia="方正仿宋_GBK" w:cs="方正仿宋_GBK"/>
                <w:color w:val="000000"/>
                <w:kern w:val="0"/>
                <w:szCs w:val="21"/>
                <w:lang w:bidi="ar"/>
              </w:rPr>
            </w:pPr>
          </w:p>
          <w:p w14:paraId="32EF7898">
            <w:pPr>
              <w:widowControl/>
              <w:jc w:val="center"/>
              <w:textAlignment w:val="center"/>
              <w:rPr>
                <w:rFonts w:hint="eastAsia" w:ascii="方正仿宋_GBK" w:hAnsi="方正仿宋_GBK" w:eastAsia="方正仿宋_GBK" w:cs="方正仿宋_GBK"/>
                <w:color w:val="000000"/>
                <w:kern w:val="0"/>
                <w:szCs w:val="21"/>
                <w:lang w:bidi="ar"/>
              </w:rPr>
            </w:pPr>
          </w:p>
          <w:p w14:paraId="488E9B43">
            <w:pPr>
              <w:widowControl/>
              <w:jc w:val="center"/>
              <w:textAlignment w:val="center"/>
              <w:rPr>
                <w:rFonts w:hint="eastAsia" w:ascii="方正仿宋_GBK" w:hAnsi="方正仿宋_GBK" w:eastAsia="方正仿宋_GBK" w:cs="方正仿宋_GBK"/>
                <w:color w:val="000000"/>
                <w:kern w:val="0"/>
                <w:szCs w:val="21"/>
                <w:lang w:bidi="ar"/>
              </w:rPr>
            </w:pPr>
          </w:p>
          <w:p w14:paraId="60A2DC9B">
            <w:pPr>
              <w:widowControl/>
              <w:jc w:val="center"/>
              <w:textAlignment w:val="center"/>
              <w:rPr>
                <w:rFonts w:hint="eastAsia" w:ascii="方正仿宋_GBK" w:hAnsi="方正仿宋_GBK" w:eastAsia="方正仿宋_GBK" w:cs="方正仿宋_GBK"/>
                <w:color w:val="000000"/>
                <w:kern w:val="0"/>
                <w:szCs w:val="21"/>
                <w:lang w:bidi="ar"/>
              </w:rPr>
            </w:pPr>
          </w:p>
          <w:p w14:paraId="08F18597">
            <w:pPr>
              <w:widowControl/>
              <w:jc w:val="center"/>
              <w:textAlignment w:val="center"/>
              <w:rPr>
                <w:rFonts w:hint="eastAsia" w:ascii="方正仿宋_GBK" w:hAnsi="方正仿宋_GBK" w:eastAsia="方正仿宋_GBK" w:cs="方正仿宋_GBK"/>
                <w:color w:val="000000"/>
                <w:kern w:val="0"/>
                <w:szCs w:val="21"/>
                <w:lang w:bidi="ar"/>
              </w:rPr>
            </w:pPr>
          </w:p>
          <w:p w14:paraId="28A69F2F">
            <w:pPr>
              <w:widowControl/>
              <w:jc w:val="center"/>
              <w:textAlignment w:val="center"/>
              <w:rPr>
                <w:rFonts w:hint="eastAsia" w:ascii="方正仿宋_GBK" w:hAnsi="方正仿宋_GBK" w:eastAsia="方正仿宋_GBK" w:cs="方正仿宋_GBK"/>
                <w:color w:val="000000"/>
                <w:kern w:val="0"/>
                <w:szCs w:val="21"/>
                <w:lang w:bidi="ar"/>
              </w:rPr>
            </w:pPr>
          </w:p>
          <w:p w14:paraId="54F6CA35">
            <w:pPr>
              <w:widowControl/>
              <w:jc w:val="center"/>
              <w:textAlignment w:val="center"/>
              <w:rPr>
                <w:rFonts w:hint="eastAsia" w:ascii="方正仿宋_GBK" w:hAnsi="方正仿宋_GBK" w:eastAsia="方正仿宋_GBK" w:cs="方正仿宋_GBK"/>
                <w:color w:val="000000"/>
                <w:kern w:val="0"/>
                <w:szCs w:val="21"/>
                <w:lang w:bidi="ar"/>
              </w:rPr>
            </w:pPr>
          </w:p>
          <w:p w14:paraId="55DE2BC4">
            <w:pPr>
              <w:widowControl/>
              <w:jc w:val="center"/>
              <w:textAlignment w:val="center"/>
              <w:rPr>
                <w:rFonts w:hint="eastAsia" w:ascii="方正仿宋_GBK" w:hAnsi="方正仿宋_GBK" w:eastAsia="方正仿宋_GBK" w:cs="方正仿宋_GBK"/>
                <w:color w:val="000000"/>
                <w:kern w:val="0"/>
                <w:szCs w:val="21"/>
                <w:lang w:bidi="ar"/>
              </w:rPr>
            </w:pPr>
          </w:p>
          <w:p w14:paraId="43E0AA3D">
            <w:pPr>
              <w:widowControl/>
              <w:jc w:val="center"/>
              <w:textAlignment w:val="center"/>
              <w:rPr>
                <w:rFonts w:hint="eastAsia" w:ascii="方正仿宋_GBK" w:hAnsi="方正仿宋_GBK" w:eastAsia="方正仿宋_GBK" w:cs="方正仿宋_GBK"/>
                <w:color w:val="000000"/>
                <w:kern w:val="0"/>
                <w:szCs w:val="21"/>
                <w:lang w:bidi="ar"/>
              </w:rPr>
            </w:pPr>
          </w:p>
          <w:p w14:paraId="2E550602">
            <w:pPr>
              <w:widowControl/>
              <w:jc w:val="center"/>
              <w:textAlignment w:val="center"/>
              <w:rPr>
                <w:rFonts w:hint="eastAsia" w:ascii="方正仿宋_GBK" w:hAnsi="方正仿宋_GBK" w:eastAsia="方正仿宋_GBK" w:cs="方正仿宋_GBK"/>
                <w:color w:val="000000"/>
                <w:kern w:val="0"/>
                <w:szCs w:val="21"/>
                <w:lang w:bidi="ar"/>
              </w:rPr>
            </w:pPr>
          </w:p>
          <w:p w14:paraId="3A377D56">
            <w:pPr>
              <w:widowControl/>
              <w:jc w:val="center"/>
              <w:textAlignment w:val="center"/>
              <w:rPr>
                <w:rFonts w:hint="eastAsia" w:ascii="方正仿宋_GBK" w:hAnsi="方正仿宋_GBK" w:eastAsia="方正仿宋_GBK" w:cs="方正仿宋_GBK"/>
                <w:color w:val="000000"/>
                <w:kern w:val="0"/>
                <w:szCs w:val="21"/>
                <w:lang w:bidi="ar"/>
              </w:rPr>
            </w:pPr>
          </w:p>
          <w:p w14:paraId="50B141BF">
            <w:pPr>
              <w:widowControl/>
              <w:jc w:val="center"/>
              <w:textAlignment w:val="center"/>
              <w:rPr>
                <w:rFonts w:hint="eastAsia" w:ascii="方正仿宋_GBK" w:hAnsi="方正仿宋_GBK" w:eastAsia="方正仿宋_GBK" w:cs="方正仿宋_GBK"/>
                <w:color w:val="000000"/>
                <w:kern w:val="0"/>
                <w:szCs w:val="21"/>
                <w:lang w:bidi="ar"/>
              </w:rPr>
            </w:pPr>
          </w:p>
          <w:p w14:paraId="5214CC18">
            <w:pPr>
              <w:widowControl/>
              <w:jc w:val="center"/>
              <w:textAlignment w:val="center"/>
              <w:rPr>
                <w:rFonts w:hint="eastAsia" w:ascii="方正仿宋_GBK" w:hAnsi="方正仿宋_GBK" w:eastAsia="方正仿宋_GBK" w:cs="方正仿宋_GBK"/>
                <w:color w:val="000000"/>
                <w:kern w:val="0"/>
                <w:szCs w:val="21"/>
                <w:lang w:bidi="ar"/>
              </w:rPr>
            </w:pPr>
          </w:p>
          <w:p w14:paraId="04CC085F">
            <w:pPr>
              <w:widowControl/>
              <w:jc w:val="center"/>
              <w:textAlignment w:val="center"/>
              <w:rPr>
                <w:rFonts w:hint="eastAsia" w:ascii="方正仿宋_GBK" w:hAnsi="方正仿宋_GBK" w:eastAsia="方正仿宋_GBK" w:cs="方正仿宋_GBK"/>
                <w:color w:val="000000"/>
                <w:kern w:val="0"/>
                <w:szCs w:val="21"/>
                <w:lang w:bidi="ar"/>
              </w:rPr>
            </w:pPr>
          </w:p>
          <w:p w14:paraId="5D2EF4D6">
            <w:pPr>
              <w:widowControl/>
              <w:jc w:val="center"/>
              <w:textAlignment w:val="center"/>
              <w:rPr>
                <w:rFonts w:hint="eastAsia" w:ascii="方正仿宋_GBK" w:hAnsi="方正仿宋_GBK" w:eastAsia="方正仿宋_GBK" w:cs="方正仿宋_GBK"/>
                <w:color w:val="000000"/>
                <w:kern w:val="0"/>
                <w:szCs w:val="21"/>
                <w:lang w:bidi="ar"/>
              </w:rPr>
            </w:pPr>
          </w:p>
          <w:p w14:paraId="476FAF56">
            <w:pPr>
              <w:widowControl/>
              <w:jc w:val="center"/>
              <w:textAlignment w:val="center"/>
              <w:rPr>
                <w:rFonts w:hint="eastAsia" w:ascii="方正仿宋_GBK" w:hAnsi="方正仿宋_GBK" w:eastAsia="方正仿宋_GBK" w:cs="方正仿宋_GBK"/>
                <w:color w:val="000000"/>
                <w:kern w:val="0"/>
                <w:szCs w:val="21"/>
                <w:lang w:bidi="ar"/>
              </w:rPr>
            </w:pPr>
          </w:p>
          <w:p w14:paraId="54DA0222">
            <w:pPr>
              <w:widowControl/>
              <w:jc w:val="center"/>
              <w:textAlignment w:val="center"/>
              <w:rPr>
                <w:rFonts w:hint="eastAsia" w:ascii="方正仿宋_GBK" w:hAnsi="方正仿宋_GBK" w:eastAsia="方正仿宋_GBK" w:cs="方正仿宋_GBK"/>
                <w:color w:val="000000"/>
                <w:kern w:val="0"/>
                <w:szCs w:val="21"/>
                <w:lang w:bidi="ar"/>
              </w:rPr>
            </w:pPr>
          </w:p>
          <w:p w14:paraId="71D6E8C9">
            <w:pPr>
              <w:widowControl/>
              <w:jc w:val="center"/>
              <w:textAlignment w:val="center"/>
              <w:rPr>
                <w:rFonts w:hint="eastAsia" w:ascii="方正仿宋_GBK" w:hAnsi="方正仿宋_GBK" w:eastAsia="方正仿宋_GBK" w:cs="方正仿宋_GBK"/>
                <w:color w:val="000000"/>
                <w:kern w:val="0"/>
                <w:szCs w:val="21"/>
                <w:lang w:bidi="ar"/>
              </w:rPr>
            </w:pPr>
          </w:p>
          <w:p w14:paraId="2219DE76">
            <w:pPr>
              <w:widowControl/>
              <w:jc w:val="center"/>
              <w:textAlignment w:val="center"/>
              <w:rPr>
                <w:rFonts w:ascii="方正仿宋_GBK" w:hAnsi="方正仿宋_GBK" w:eastAsia="方正仿宋_GBK" w:cs="方正仿宋_GBK"/>
                <w:color w:val="000000"/>
                <w:kern w:val="0"/>
                <w:szCs w:val="21"/>
                <w:lang w:bidi="ar"/>
              </w:rPr>
            </w:pPr>
            <w:r>
              <w:rPr>
                <w:rFonts w:hint="eastAsia" w:ascii="方正仿宋_GBK" w:hAnsi="方正仿宋_GBK" w:eastAsia="方正仿宋_GBK" w:cs="方正仿宋_GBK"/>
                <w:color w:val="000000"/>
                <w:kern w:val="0"/>
                <w:szCs w:val="21"/>
                <w:lang w:bidi="ar"/>
              </w:rPr>
              <w:t>1</w:t>
            </w:r>
          </w:p>
          <w:p w14:paraId="7F3308A9">
            <w:pPr>
              <w:widowControl/>
              <w:jc w:val="center"/>
              <w:textAlignment w:val="center"/>
              <w:rPr>
                <w:rFonts w:hint="eastAsia" w:ascii="方正仿宋_GBK" w:hAnsi="方正仿宋_GBK" w:eastAsia="方正仿宋_GBK" w:cs="方正仿宋_GBK"/>
                <w:color w:val="000000"/>
                <w:kern w:val="0"/>
                <w:szCs w:val="21"/>
                <w:lang w:bidi="ar"/>
              </w:rPr>
            </w:pPr>
          </w:p>
          <w:p w14:paraId="0776572A">
            <w:pPr>
              <w:widowControl/>
              <w:jc w:val="center"/>
              <w:textAlignment w:val="center"/>
              <w:rPr>
                <w:rFonts w:hint="eastAsia" w:ascii="方正仿宋_GBK" w:hAnsi="方正仿宋_GBK" w:eastAsia="方正仿宋_GBK" w:cs="方正仿宋_GBK"/>
                <w:color w:val="000000"/>
                <w:kern w:val="0"/>
                <w:szCs w:val="21"/>
                <w:lang w:bidi="ar"/>
              </w:rPr>
            </w:pPr>
          </w:p>
          <w:p w14:paraId="543B93FE">
            <w:pPr>
              <w:widowControl/>
              <w:jc w:val="center"/>
              <w:textAlignment w:val="center"/>
              <w:rPr>
                <w:rFonts w:hint="eastAsia" w:ascii="方正仿宋_GBK" w:hAnsi="方正仿宋_GBK" w:eastAsia="方正仿宋_GBK" w:cs="方正仿宋_GBK"/>
                <w:color w:val="000000"/>
                <w:kern w:val="0"/>
                <w:szCs w:val="21"/>
                <w:lang w:bidi="ar"/>
              </w:rPr>
            </w:pPr>
          </w:p>
          <w:p w14:paraId="4E003D0D">
            <w:pPr>
              <w:widowControl/>
              <w:jc w:val="center"/>
              <w:textAlignment w:val="center"/>
              <w:rPr>
                <w:rFonts w:hint="eastAsia" w:ascii="方正仿宋_GBK" w:hAnsi="方正仿宋_GBK" w:eastAsia="方正仿宋_GBK" w:cs="方正仿宋_GBK"/>
                <w:color w:val="000000"/>
                <w:kern w:val="0"/>
                <w:szCs w:val="21"/>
                <w:lang w:bidi="ar"/>
              </w:rPr>
            </w:pPr>
          </w:p>
          <w:p w14:paraId="289E9A6A">
            <w:pPr>
              <w:widowControl/>
              <w:jc w:val="center"/>
              <w:textAlignment w:val="center"/>
              <w:rPr>
                <w:rFonts w:hint="eastAsia" w:ascii="方正仿宋_GBK" w:hAnsi="方正仿宋_GBK" w:eastAsia="方正仿宋_GBK" w:cs="方正仿宋_GBK"/>
                <w:color w:val="000000"/>
                <w:kern w:val="0"/>
                <w:szCs w:val="21"/>
                <w:lang w:bidi="ar"/>
              </w:rPr>
            </w:pPr>
          </w:p>
          <w:p w14:paraId="1D2377FA">
            <w:pPr>
              <w:widowControl/>
              <w:jc w:val="center"/>
              <w:textAlignment w:val="center"/>
              <w:rPr>
                <w:rFonts w:hint="eastAsia" w:ascii="方正仿宋_GBK" w:hAnsi="方正仿宋_GBK" w:eastAsia="方正仿宋_GBK" w:cs="方正仿宋_GBK"/>
                <w:color w:val="000000"/>
                <w:kern w:val="0"/>
                <w:szCs w:val="21"/>
                <w:lang w:bidi="ar"/>
              </w:rPr>
            </w:pPr>
          </w:p>
          <w:p w14:paraId="66EE3E3A">
            <w:pPr>
              <w:widowControl/>
              <w:jc w:val="center"/>
              <w:textAlignment w:val="center"/>
              <w:rPr>
                <w:rFonts w:hint="eastAsia" w:ascii="方正仿宋_GBK" w:hAnsi="方正仿宋_GBK" w:eastAsia="方正仿宋_GBK" w:cs="方正仿宋_GBK"/>
                <w:color w:val="000000"/>
                <w:kern w:val="0"/>
                <w:szCs w:val="21"/>
                <w:lang w:bidi="ar"/>
              </w:rPr>
            </w:pPr>
          </w:p>
        </w:tc>
        <w:tc>
          <w:tcPr>
            <w:tcW w:w="506" w:type="pct"/>
            <w:vMerge w:val="restart"/>
            <w:tcBorders>
              <w:top w:val="single" w:color="000000" w:sz="4" w:space="0"/>
              <w:left w:val="single" w:color="000000" w:sz="4" w:space="0"/>
              <w:bottom w:val="single" w:color="000000" w:sz="4" w:space="0"/>
              <w:right w:val="single" w:color="000000" w:sz="4" w:space="0"/>
            </w:tcBorders>
            <w:noWrap w:val="0"/>
            <w:vAlign w:val="center"/>
          </w:tcPr>
          <w:p w14:paraId="6021A658">
            <w:pPr>
              <w:widowControl/>
              <w:jc w:val="center"/>
              <w:textAlignment w:val="center"/>
              <w:rPr>
                <w:rFonts w:hint="eastAsia" w:ascii="方正仿宋_GBK" w:hAnsi="方正仿宋_GBK" w:eastAsia="方正仿宋_GBK" w:cs="方正仿宋_GBK"/>
                <w:color w:val="000000"/>
                <w:kern w:val="0"/>
                <w:szCs w:val="21"/>
                <w:lang w:bidi="ar"/>
              </w:rPr>
            </w:pPr>
          </w:p>
          <w:p w14:paraId="6B82685E">
            <w:pPr>
              <w:widowControl/>
              <w:jc w:val="center"/>
              <w:textAlignment w:val="center"/>
              <w:rPr>
                <w:rFonts w:hint="eastAsia" w:ascii="方正仿宋_GBK" w:hAnsi="方正仿宋_GBK" w:eastAsia="方正仿宋_GBK" w:cs="方正仿宋_GBK"/>
                <w:color w:val="000000"/>
                <w:kern w:val="0"/>
                <w:szCs w:val="21"/>
                <w:lang w:bidi="ar"/>
              </w:rPr>
            </w:pPr>
          </w:p>
          <w:p w14:paraId="503DD528">
            <w:pPr>
              <w:widowControl/>
              <w:jc w:val="center"/>
              <w:textAlignment w:val="center"/>
              <w:rPr>
                <w:rFonts w:hint="eastAsia" w:ascii="方正仿宋_GBK" w:hAnsi="方正仿宋_GBK" w:eastAsia="方正仿宋_GBK" w:cs="方正仿宋_GBK"/>
                <w:color w:val="000000"/>
                <w:kern w:val="0"/>
                <w:szCs w:val="21"/>
                <w:lang w:bidi="ar"/>
              </w:rPr>
            </w:pPr>
          </w:p>
          <w:p w14:paraId="5F0C3E1B">
            <w:pPr>
              <w:widowControl/>
              <w:jc w:val="center"/>
              <w:textAlignment w:val="center"/>
              <w:rPr>
                <w:rFonts w:hint="eastAsia" w:ascii="方正仿宋_GBK" w:hAnsi="方正仿宋_GBK" w:eastAsia="方正仿宋_GBK" w:cs="方正仿宋_GBK"/>
                <w:color w:val="000000"/>
                <w:kern w:val="0"/>
                <w:szCs w:val="21"/>
                <w:lang w:bidi="ar"/>
              </w:rPr>
            </w:pPr>
          </w:p>
          <w:p w14:paraId="65BFB156">
            <w:pPr>
              <w:widowControl/>
              <w:jc w:val="center"/>
              <w:textAlignment w:val="center"/>
              <w:rPr>
                <w:rFonts w:hint="eastAsia" w:ascii="方正仿宋_GBK" w:hAnsi="方正仿宋_GBK" w:eastAsia="方正仿宋_GBK" w:cs="方正仿宋_GBK"/>
                <w:color w:val="000000"/>
                <w:kern w:val="0"/>
                <w:szCs w:val="21"/>
                <w:lang w:bidi="ar"/>
              </w:rPr>
            </w:pPr>
          </w:p>
          <w:p w14:paraId="62E181F9">
            <w:pPr>
              <w:widowControl/>
              <w:jc w:val="center"/>
              <w:textAlignment w:val="center"/>
              <w:rPr>
                <w:rFonts w:hint="eastAsia" w:ascii="方正仿宋_GBK" w:hAnsi="方正仿宋_GBK" w:eastAsia="方正仿宋_GBK" w:cs="方正仿宋_GBK"/>
                <w:color w:val="000000"/>
                <w:kern w:val="0"/>
                <w:szCs w:val="21"/>
                <w:lang w:bidi="ar"/>
              </w:rPr>
            </w:pPr>
          </w:p>
          <w:p w14:paraId="158AA46C">
            <w:pPr>
              <w:widowControl/>
              <w:jc w:val="center"/>
              <w:textAlignment w:val="center"/>
              <w:rPr>
                <w:rFonts w:hint="eastAsia" w:ascii="方正仿宋_GBK" w:hAnsi="方正仿宋_GBK" w:eastAsia="方正仿宋_GBK" w:cs="方正仿宋_GBK"/>
                <w:color w:val="000000"/>
                <w:kern w:val="0"/>
                <w:szCs w:val="21"/>
                <w:lang w:bidi="ar"/>
              </w:rPr>
            </w:pPr>
          </w:p>
          <w:p w14:paraId="6443579C">
            <w:pPr>
              <w:widowControl/>
              <w:jc w:val="center"/>
              <w:textAlignment w:val="center"/>
              <w:rPr>
                <w:rFonts w:hint="eastAsia" w:ascii="方正仿宋_GBK" w:hAnsi="方正仿宋_GBK" w:eastAsia="方正仿宋_GBK" w:cs="方正仿宋_GBK"/>
                <w:color w:val="000000"/>
                <w:kern w:val="0"/>
                <w:szCs w:val="21"/>
                <w:lang w:bidi="ar"/>
              </w:rPr>
            </w:pPr>
          </w:p>
          <w:p w14:paraId="4AE49DFF">
            <w:pPr>
              <w:widowControl/>
              <w:jc w:val="center"/>
              <w:textAlignment w:val="center"/>
              <w:rPr>
                <w:rFonts w:hint="eastAsia" w:ascii="方正仿宋_GBK" w:hAnsi="方正仿宋_GBK" w:eastAsia="方正仿宋_GBK" w:cs="方正仿宋_GBK"/>
                <w:color w:val="000000"/>
                <w:kern w:val="0"/>
                <w:szCs w:val="21"/>
                <w:lang w:bidi="ar"/>
              </w:rPr>
            </w:pPr>
            <w:r>
              <w:rPr>
                <w:rFonts w:hint="eastAsia" w:ascii="方正仿宋_GBK" w:hAnsi="方正仿宋_GBK" w:eastAsia="方正仿宋_GBK" w:cs="方正仿宋_GBK"/>
                <w:color w:val="000000"/>
                <w:kern w:val="0"/>
                <w:szCs w:val="21"/>
                <w:lang w:bidi="ar"/>
              </w:rPr>
              <w:t>配电变压器试验</w:t>
            </w:r>
          </w:p>
          <w:p w14:paraId="6EE3AD81">
            <w:pPr>
              <w:widowControl/>
              <w:jc w:val="center"/>
              <w:textAlignment w:val="center"/>
              <w:rPr>
                <w:rFonts w:hint="eastAsia" w:ascii="方正仿宋_GBK" w:hAnsi="方正仿宋_GBK" w:eastAsia="方正仿宋_GBK" w:cs="方正仿宋_GBK"/>
                <w:color w:val="000000"/>
                <w:kern w:val="0"/>
                <w:szCs w:val="21"/>
                <w:lang w:bidi="ar"/>
              </w:rPr>
            </w:pPr>
          </w:p>
          <w:p w14:paraId="33293A66">
            <w:pPr>
              <w:widowControl/>
              <w:jc w:val="center"/>
              <w:textAlignment w:val="center"/>
              <w:rPr>
                <w:rFonts w:hint="eastAsia" w:ascii="方正仿宋_GBK" w:hAnsi="方正仿宋_GBK" w:eastAsia="方正仿宋_GBK" w:cs="方正仿宋_GBK"/>
                <w:color w:val="000000"/>
                <w:kern w:val="0"/>
                <w:szCs w:val="21"/>
                <w:lang w:bidi="ar"/>
              </w:rPr>
            </w:pPr>
          </w:p>
          <w:p w14:paraId="060E57C6">
            <w:pPr>
              <w:widowControl/>
              <w:jc w:val="center"/>
              <w:textAlignment w:val="center"/>
              <w:rPr>
                <w:rFonts w:hint="eastAsia" w:ascii="方正仿宋_GBK" w:hAnsi="方正仿宋_GBK" w:eastAsia="方正仿宋_GBK" w:cs="方正仿宋_GBK"/>
                <w:color w:val="000000"/>
                <w:kern w:val="0"/>
                <w:szCs w:val="21"/>
                <w:lang w:bidi="ar"/>
              </w:rPr>
            </w:pPr>
          </w:p>
          <w:p w14:paraId="50B51559">
            <w:pPr>
              <w:widowControl/>
              <w:jc w:val="center"/>
              <w:textAlignment w:val="center"/>
              <w:rPr>
                <w:rFonts w:hint="eastAsia" w:ascii="方正仿宋_GBK" w:hAnsi="方正仿宋_GBK" w:eastAsia="方正仿宋_GBK" w:cs="方正仿宋_GBK"/>
                <w:color w:val="000000"/>
                <w:kern w:val="0"/>
                <w:szCs w:val="21"/>
                <w:lang w:bidi="ar"/>
              </w:rPr>
            </w:pPr>
          </w:p>
          <w:p w14:paraId="14B455D4">
            <w:pPr>
              <w:widowControl/>
              <w:jc w:val="center"/>
              <w:textAlignment w:val="center"/>
              <w:rPr>
                <w:rFonts w:hint="eastAsia" w:ascii="方正仿宋_GBK" w:hAnsi="方正仿宋_GBK" w:eastAsia="方正仿宋_GBK" w:cs="方正仿宋_GBK"/>
                <w:color w:val="000000"/>
                <w:kern w:val="0"/>
                <w:szCs w:val="21"/>
                <w:lang w:bidi="ar"/>
              </w:rPr>
            </w:pPr>
          </w:p>
          <w:p w14:paraId="52681560">
            <w:pPr>
              <w:widowControl/>
              <w:jc w:val="center"/>
              <w:textAlignment w:val="center"/>
              <w:rPr>
                <w:rFonts w:hint="eastAsia" w:ascii="方正仿宋_GBK" w:hAnsi="方正仿宋_GBK" w:eastAsia="方正仿宋_GBK" w:cs="方正仿宋_GBK"/>
                <w:color w:val="000000"/>
                <w:kern w:val="0"/>
                <w:szCs w:val="21"/>
                <w:lang w:bidi="ar"/>
              </w:rPr>
            </w:pPr>
          </w:p>
          <w:p w14:paraId="23C664FC">
            <w:pPr>
              <w:widowControl/>
              <w:jc w:val="center"/>
              <w:textAlignment w:val="center"/>
              <w:rPr>
                <w:rFonts w:hint="eastAsia" w:ascii="方正仿宋_GBK" w:hAnsi="方正仿宋_GBK" w:eastAsia="方正仿宋_GBK" w:cs="方正仿宋_GBK"/>
                <w:color w:val="000000"/>
                <w:kern w:val="0"/>
                <w:szCs w:val="21"/>
                <w:lang w:bidi="ar"/>
              </w:rPr>
            </w:pPr>
          </w:p>
          <w:p w14:paraId="11FEAB77">
            <w:pPr>
              <w:widowControl/>
              <w:jc w:val="center"/>
              <w:textAlignment w:val="center"/>
              <w:rPr>
                <w:rFonts w:hint="eastAsia" w:ascii="方正仿宋_GBK" w:hAnsi="方正仿宋_GBK" w:eastAsia="方正仿宋_GBK" w:cs="方正仿宋_GBK"/>
                <w:color w:val="000000"/>
                <w:kern w:val="0"/>
                <w:szCs w:val="21"/>
                <w:lang w:bidi="ar"/>
              </w:rPr>
            </w:pPr>
          </w:p>
          <w:p w14:paraId="44890952">
            <w:pPr>
              <w:widowControl/>
              <w:jc w:val="center"/>
              <w:textAlignment w:val="center"/>
              <w:rPr>
                <w:rFonts w:hint="eastAsia" w:ascii="方正仿宋_GBK" w:hAnsi="方正仿宋_GBK" w:eastAsia="方正仿宋_GBK" w:cs="方正仿宋_GBK"/>
                <w:color w:val="000000"/>
                <w:kern w:val="0"/>
                <w:szCs w:val="21"/>
                <w:lang w:bidi="ar"/>
              </w:rPr>
            </w:pPr>
          </w:p>
          <w:p w14:paraId="68BDE814">
            <w:pPr>
              <w:widowControl/>
              <w:jc w:val="center"/>
              <w:textAlignment w:val="center"/>
              <w:rPr>
                <w:rFonts w:hint="eastAsia" w:ascii="方正仿宋_GBK" w:hAnsi="方正仿宋_GBK" w:eastAsia="方正仿宋_GBK" w:cs="方正仿宋_GBK"/>
                <w:color w:val="000000"/>
                <w:kern w:val="0"/>
                <w:szCs w:val="21"/>
                <w:lang w:bidi="ar"/>
              </w:rPr>
            </w:pPr>
          </w:p>
          <w:p w14:paraId="17DBC063">
            <w:pPr>
              <w:widowControl/>
              <w:jc w:val="center"/>
              <w:textAlignment w:val="center"/>
              <w:rPr>
                <w:rFonts w:hint="eastAsia" w:ascii="方正仿宋_GBK" w:hAnsi="方正仿宋_GBK" w:eastAsia="方正仿宋_GBK" w:cs="方正仿宋_GBK"/>
                <w:color w:val="000000"/>
                <w:kern w:val="0"/>
                <w:szCs w:val="21"/>
                <w:lang w:bidi="ar"/>
              </w:rPr>
            </w:pPr>
          </w:p>
          <w:p w14:paraId="3A8E1E9F">
            <w:pPr>
              <w:widowControl/>
              <w:jc w:val="center"/>
              <w:textAlignment w:val="center"/>
              <w:rPr>
                <w:rFonts w:hint="eastAsia" w:ascii="方正仿宋_GBK" w:hAnsi="方正仿宋_GBK" w:eastAsia="方正仿宋_GBK" w:cs="方正仿宋_GBK"/>
                <w:color w:val="000000"/>
                <w:kern w:val="0"/>
                <w:szCs w:val="21"/>
                <w:lang w:bidi="ar"/>
              </w:rPr>
            </w:pPr>
          </w:p>
          <w:p w14:paraId="766D5E11">
            <w:pPr>
              <w:widowControl/>
              <w:jc w:val="center"/>
              <w:textAlignment w:val="center"/>
              <w:rPr>
                <w:rFonts w:hint="eastAsia" w:ascii="方正仿宋_GBK" w:hAnsi="方正仿宋_GBK" w:eastAsia="方正仿宋_GBK" w:cs="方正仿宋_GBK"/>
                <w:color w:val="000000"/>
                <w:kern w:val="0"/>
                <w:szCs w:val="21"/>
                <w:lang w:bidi="ar"/>
              </w:rPr>
            </w:pPr>
          </w:p>
          <w:p w14:paraId="5DE8B1C0">
            <w:pPr>
              <w:widowControl/>
              <w:jc w:val="center"/>
              <w:textAlignment w:val="center"/>
              <w:rPr>
                <w:rFonts w:hint="eastAsia" w:ascii="方正仿宋_GBK" w:hAnsi="方正仿宋_GBK" w:eastAsia="方正仿宋_GBK" w:cs="方正仿宋_GBK"/>
                <w:color w:val="000000"/>
                <w:kern w:val="0"/>
                <w:szCs w:val="21"/>
                <w:lang w:bidi="ar"/>
              </w:rPr>
            </w:pPr>
          </w:p>
          <w:p w14:paraId="210E15EA">
            <w:pPr>
              <w:widowControl/>
              <w:jc w:val="center"/>
              <w:textAlignment w:val="center"/>
              <w:rPr>
                <w:rFonts w:hint="eastAsia" w:ascii="方正仿宋_GBK" w:hAnsi="方正仿宋_GBK" w:eastAsia="方正仿宋_GBK" w:cs="方正仿宋_GBK"/>
                <w:color w:val="000000"/>
                <w:kern w:val="0"/>
                <w:szCs w:val="21"/>
                <w:lang w:bidi="ar"/>
              </w:rPr>
            </w:pPr>
          </w:p>
          <w:p w14:paraId="744AB808">
            <w:pPr>
              <w:widowControl/>
              <w:jc w:val="center"/>
              <w:textAlignment w:val="center"/>
              <w:rPr>
                <w:rFonts w:hint="eastAsia" w:ascii="方正仿宋_GBK" w:hAnsi="方正仿宋_GBK" w:eastAsia="方正仿宋_GBK" w:cs="方正仿宋_GBK"/>
                <w:color w:val="000000"/>
                <w:kern w:val="0"/>
                <w:szCs w:val="21"/>
                <w:lang w:bidi="ar"/>
              </w:rPr>
            </w:pPr>
          </w:p>
          <w:p w14:paraId="62F26BC5">
            <w:pPr>
              <w:widowControl/>
              <w:jc w:val="center"/>
              <w:textAlignment w:val="center"/>
              <w:rPr>
                <w:rFonts w:hint="eastAsia" w:ascii="方正仿宋_GBK" w:hAnsi="方正仿宋_GBK" w:eastAsia="方正仿宋_GBK" w:cs="方正仿宋_GBK"/>
                <w:color w:val="000000"/>
                <w:kern w:val="0"/>
                <w:szCs w:val="21"/>
                <w:lang w:bidi="ar"/>
              </w:rPr>
            </w:pPr>
          </w:p>
          <w:p w14:paraId="2040B0C9">
            <w:pPr>
              <w:widowControl/>
              <w:jc w:val="center"/>
              <w:textAlignment w:val="center"/>
              <w:rPr>
                <w:rFonts w:hint="eastAsia" w:ascii="方正仿宋_GBK" w:hAnsi="方正仿宋_GBK" w:eastAsia="方正仿宋_GBK" w:cs="方正仿宋_GBK"/>
                <w:color w:val="000000"/>
                <w:kern w:val="0"/>
                <w:szCs w:val="21"/>
                <w:lang w:bidi="ar"/>
              </w:rPr>
            </w:pPr>
          </w:p>
          <w:p w14:paraId="23A6A478">
            <w:pPr>
              <w:widowControl/>
              <w:jc w:val="center"/>
              <w:textAlignment w:val="center"/>
              <w:rPr>
                <w:rFonts w:hint="eastAsia" w:ascii="方正仿宋_GBK" w:hAnsi="方正仿宋_GBK" w:eastAsia="方正仿宋_GBK" w:cs="方正仿宋_GBK"/>
                <w:color w:val="000000"/>
                <w:kern w:val="0"/>
                <w:szCs w:val="21"/>
                <w:lang w:bidi="ar"/>
              </w:rPr>
            </w:pPr>
          </w:p>
          <w:p w14:paraId="57639718">
            <w:pPr>
              <w:widowControl/>
              <w:jc w:val="center"/>
              <w:textAlignment w:val="center"/>
              <w:rPr>
                <w:rFonts w:hint="eastAsia" w:ascii="方正仿宋_GBK" w:hAnsi="方正仿宋_GBK" w:eastAsia="方正仿宋_GBK" w:cs="方正仿宋_GBK"/>
                <w:color w:val="000000"/>
                <w:kern w:val="0"/>
                <w:szCs w:val="21"/>
                <w:lang w:bidi="ar"/>
              </w:rPr>
            </w:pPr>
            <w:r>
              <w:rPr>
                <w:rFonts w:hint="eastAsia" w:ascii="方正仿宋_GBK" w:hAnsi="方正仿宋_GBK" w:eastAsia="方正仿宋_GBK" w:cs="方正仿宋_GBK"/>
                <w:color w:val="000000"/>
                <w:kern w:val="0"/>
                <w:szCs w:val="21"/>
                <w:lang w:bidi="ar"/>
              </w:rPr>
              <w:t>配电变压器试验</w:t>
            </w:r>
          </w:p>
          <w:p w14:paraId="0245B56F">
            <w:pPr>
              <w:widowControl/>
              <w:jc w:val="center"/>
              <w:textAlignment w:val="center"/>
              <w:rPr>
                <w:rFonts w:hint="eastAsia" w:ascii="方正仿宋_GBK" w:hAnsi="方正仿宋_GBK" w:eastAsia="方正仿宋_GBK" w:cs="方正仿宋_GBK"/>
                <w:color w:val="000000"/>
                <w:kern w:val="0"/>
                <w:szCs w:val="21"/>
                <w:lang w:bidi="ar"/>
              </w:rPr>
            </w:pPr>
          </w:p>
          <w:p w14:paraId="7B71D219">
            <w:pPr>
              <w:widowControl/>
              <w:jc w:val="center"/>
              <w:textAlignment w:val="center"/>
              <w:rPr>
                <w:rFonts w:hint="eastAsia" w:ascii="方正仿宋_GBK" w:hAnsi="方正仿宋_GBK" w:eastAsia="方正仿宋_GBK" w:cs="方正仿宋_GBK"/>
                <w:color w:val="000000"/>
                <w:kern w:val="0"/>
                <w:szCs w:val="21"/>
                <w:lang w:bidi="ar"/>
              </w:rPr>
            </w:pPr>
          </w:p>
          <w:p w14:paraId="44207336">
            <w:pPr>
              <w:widowControl/>
              <w:jc w:val="center"/>
              <w:textAlignment w:val="center"/>
              <w:rPr>
                <w:rFonts w:hint="eastAsia" w:ascii="方正仿宋_GBK" w:hAnsi="方正仿宋_GBK" w:eastAsia="方正仿宋_GBK" w:cs="方正仿宋_GBK"/>
                <w:color w:val="000000"/>
                <w:kern w:val="0"/>
                <w:szCs w:val="21"/>
                <w:lang w:bidi="ar"/>
              </w:rPr>
            </w:pPr>
          </w:p>
          <w:p w14:paraId="579388A9">
            <w:pPr>
              <w:widowControl/>
              <w:jc w:val="center"/>
              <w:textAlignment w:val="center"/>
              <w:rPr>
                <w:rFonts w:hint="eastAsia" w:ascii="方正仿宋_GBK" w:hAnsi="方正仿宋_GBK" w:eastAsia="方正仿宋_GBK" w:cs="方正仿宋_GBK"/>
                <w:color w:val="000000"/>
                <w:kern w:val="0"/>
                <w:szCs w:val="21"/>
                <w:lang w:bidi="ar"/>
              </w:rPr>
            </w:pPr>
          </w:p>
          <w:p w14:paraId="67468039">
            <w:pPr>
              <w:widowControl/>
              <w:jc w:val="center"/>
              <w:textAlignment w:val="center"/>
              <w:rPr>
                <w:rFonts w:hint="eastAsia" w:ascii="方正仿宋_GBK" w:hAnsi="方正仿宋_GBK" w:eastAsia="方正仿宋_GBK" w:cs="方正仿宋_GBK"/>
                <w:color w:val="000000"/>
                <w:kern w:val="0"/>
                <w:szCs w:val="21"/>
                <w:lang w:bidi="ar"/>
              </w:rPr>
            </w:pPr>
          </w:p>
          <w:p w14:paraId="1603082C">
            <w:pPr>
              <w:widowControl/>
              <w:jc w:val="center"/>
              <w:textAlignment w:val="center"/>
              <w:rPr>
                <w:rFonts w:hint="eastAsia" w:ascii="方正仿宋_GBK" w:hAnsi="方正仿宋_GBK" w:eastAsia="方正仿宋_GBK" w:cs="方正仿宋_GBK"/>
                <w:color w:val="000000"/>
                <w:kern w:val="0"/>
                <w:szCs w:val="21"/>
                <w:lang w:bidi="ar"/>
              </w:rPr>
            </w:pPr>
          </w:p>
          <w:p w14:paraId="5BAC714F">
            <w:pPr>
              <w:widowControl/>
              <w:jc w:val="center"/>
              <w:textAlignment w:val="center"/>
              <w:rPr>
                <w:rFonts w:hint="eastAsia" w:ascii="方正仿宋_GBK" w:hAnsi="方正仿宋_GBK" w:eastAsia="方正仿宋_GBK" w:cs="方正仿宋_GBK"/>
                <w:color w:val="000000"/>
                <w:kern w:val="0"/>
                <w:szCs w:val="21"/>
                <w:lang w:bidi="ar"/>
              </w:rPr>
            </w:pPr>
          </w:p>
          <w:p w14:paraId="4AA9A7A4">
            <w:pPr>
              <w:widowControl/>
              <w:jc w:val="center"/>
              <w:textAlignment w:val="center"/>
              <w:rPr>
                <w:rFonts w:hint="eastAsia" w:ascii="方正仿宋_GBK" w:hAnsi="方正仿宋_GBK" w:eastAsia="方正仿宋_GBK" w:cs="方正仿宋_GBK"/>
                <w:color w:val="000000"/>
                <w:kern w:val="0"/>
                <w:szCs w:val="21"/>
                <w:lang w:bidi="ar"/>
              </w:rPr>
            </w:pPr>
          </w:p>
          <w:p w14:paraId="7D16590C">
            <w:pPr>
              <w:widowControl/>
              <w:jc w:val="center"/>
              <w:textAlignment w:val="center"/>
              <w:rPr>
                <w:rFonts w:hint="eastAsia" w:ascii="方正仿宋_GBK" w:hAnsi="方正仿宋_GBK" w:eastAsia="方正仿宋_GBK" w:cs="方正仿宋_GBK"/>
                <w:color w:val="000000"/>
                <w:kern w:val="0"/>
                <w:szCs w:val="21"/>
                <w:lang w:bidi="ar"/>
              </w:rPr>
            </w:pPr>
          </w:p>
          <w:p w14:paraId="160D9AA5">
            <w:pPr>
              <w:widowControl/>
              <w:jc w:val="center"/>
              <w:textAlignment w:val="center"/>
              <w:rPr>
                <w:rFonts w:hint="eastAsia" w:ascii="方正仿宋_GBK" w:hAnsi="方正仿宋_GBK" w:eastAsia="方正仿宋_GBK" w:cs="方正仿宋_GBK"/>
                <w:color w:val="000000"/>
                <w:kern w:val="0"/>
                <w:szCs w:val="21"/>
                <w:lang w:bidi="ar"/>
              </w:rPr>
            </w:pPr>
          </w:p>
          <w:p w14:paraId="65647360">
            <w:pPr>
              <w:widowControl/>
              <w:jc w:val="center"/>
              <w:textAlignment w:val="center"/>
              <w:rPr>
                <w:rFonts w:hint="eastAsia" w:ascii="方正仿宋_GBK" w:hAnsi="方正仿宋_GBK" w:eastAsia="方正仿宋_GBK" w:cs="方正仿宋_GBK"/>
                <w:color w:val="000000"/>
                <w:kern w:val="0"/>
                <w:szCs w:val="21"/>
                <w:lang w:bidi="ar"/>
              </w:rPr>
            </w:pPr>
          </w:p>
          <w:p w14:paraId="185806CA">
            <w:pPr>
              <w:widowControl/>
              <w:jc w:val="center"/>
              <w:textAlignment w:val="center"/>
              <w:rPr>
                <w:rFonts w:hint="eastAsia" w:ascii="方正仿宋_GBK" w:hAnsi="方正仿宋_GBK" w:eastAsia="方正仿宋_GBK" w:cs="方正仿宋_GBK"/>
                <w:color w:val="000000"/>
                <w:kern w:val="0"/>
                <w:szCs w:val="21"/>
                <w:lang w:bidi="ar"/>
              </w:rPr>
            </w:pPr>
          </w:p>
          <w:p w14:paraId="2BE031FA">
            <w:pPr>
              <w:widowControl/>
              <w:jc w:val="center"/>
              <w:textAlignment w:val="center"/>
              <w:rPr>
                <w:rFonts w:hint="eastAsia" w:ascii="方正仿宋_GBK" w:hAnsi="方正仿宋_GBK" w:eastAsia="方正仿宋_GBK" w:cs="方正仿宋_GBK"/>
                <w:color w:val="000000"/>
                <w:kern w:val="0"/>
                <w:szCs w:val="21"/>
                <w:lang w:bidi="ar"/>
              </w:rPr>
            </w:pPr>
          </w:p>
          <w:p w14:paraId="455BC335">
            <w:pPr>
              <w:widowControl/>
              <w:jc w:val="center"/>
              <w:textAlignment w:val="center"/>
              <w:rPr>
                <w:rFonts w:hint="eastAsia" w:ascii="方正仿宋_GBK" w:hAnsi="方正仿宋_GBK" w:eastAsia="方正仿宋_GBK" w:cs="方正仿宋_GBK"/>
                <w:color w:val="000000"/>
                <w:kern w:val="0"/>
                <w:szCs w:val="21"/>
                <w:lang w:bidi="ar"/>
              </w:rPr>
            </w:pPr>
          </w:p>
          <w:p w14:paraId="46ED75AF">
            <w:pPr>
              <w:widowControl/>
              <w:jc w:val="center"/>
              <w:textAlignment w:val="center"/>
              <w:rPr>
                <w:rFonts w:hint="eastAsia" w:ascii="方正仿宋_GBK" w:hAnsi="方正仿宋_GBK" w:eastAsia="方正仿宋_GBK" w:cs="方正仿宋_GBK"/>
                <w:color w:val="000000"/>
                <w:kern w:val="0"/>
                <w:szCs w:val="21"/>
                <w:lang w:bidi="ar"/>
              </w:rPr>
            </w:pPr>
          </w:p>
          <w:p w14:paraId="05096E29">
            <w:pPr>
              <w:widowControl/>
              <w:jc w:val="center"/>
              <w:textAlignment w:val="center"/>
              <w:rPr>
                <w:rFonts w:hint="eastAsia" w:ascii="方正仿宋_GBK" w:hAnsi="方正仿宋_GBK" w:eastAsia="方正仿宋_GBK" w:cs="方正仿宋_GBK"/>
                <w:color w:val="000000"/>
                <w:kern w:val="0"/>
                <w:szCs w:val="21"/>
                <w:lang w:bidi="ar"/>
              </w:rPr>
            </w:pPr>
          </w:p>
          <w:p w14:paraId="32AA9018">
            <w:pPr>
              <w:widowControl/>
              <w:jc w:val="center"/>
              <w:textAlignment w:val="center"/>
              <w:rPr>
                <w:rFonts w:hint="eastAsia" w:ascii="方正仿宋_GBK" w:hAnsi="方正仿宋_GBK" w:eastAsia="方正仿宋_GBK" w:cs="方正仿宋_GBK"/>
                <w:color w:val="000000"/>
                <w:kern w:val="0"/>
                <w:szCs w:val="21"/>
                <w:lang w:bidi="ar"/>
              </w:rPr>
            </w:pPr>
          </w:p>
          <w:p w14:paraId="10C5DBCD">
            <w:pPr>
              <w:widowControl/>
              <w:jc w:val="center"/>
              <w:textAlignment w:val="center"/>
              <w:rPr>
                <w:rFonts w:hint="eastAsia" w:ascii="方正仿宋_GBK" w:hAnsi="方正仿宋_GBK" w:eastAsia="方正仿宋_GBK" w:cs="方正仿宋_GBK"/>
                <w:color w:val="000000"/>
                <w:kern w:val="0"/>
                <w:szCs w:val="21"/>
                <w:lang w:bidi="ar"/>
              </w:rPr>
            </w:pPr>
          </w:p>
          <w:p w14:paraId="5DBCA400">
            <w:pPr>
              <w:widowControl/>
              <w:jc w:val="center"/>
              <w:textAlignment w:val="center"/>
              <w:rPr>
                <w:rFonts w:hint="eastAsia" w:ascii="方正仿宋_GBK" w:hAnsi="方正仿宋_GBK" w:eastAsia="方正仿宋_GBK" w:cs="方正仿宋_GBK"/>
                <w:color w:val="000000"/>
                <w:kern w:val="0"/>
                <w:szCs w:val="21"/>
                <w:lang w:bidi="ar"/>
              </w:rPr>
            </w:pPr>
          </w:p>
          <w:p w14:paraId="0E3F16EC">
            <w:pPr>
              <w:widowControl/>
              <w:jc w:val="center"/>
              <w:textAlignment w:val="center"/>
              <w:rPr>
                <w:rFonts w:hint="eastAsia" w:ascii="方正仿宋_GBK" w:hAnsi="方正仿宋_GBK" w:eastAsia="方正仿宋_GBK" w:cs="方正仿宋_GBK"/>
                <w:color w:val="000000"/>
                <w:kern w:val="0"/>
                <w:szCs w:val="21"/>
                <w:lang w:bidi="ar"/>
              </w:rPr>
            </w:pPr>
            <w:r>
              <w:rPr>
                <w:rFonts w:hint="eastAsia" w:ascii="方正仿宋_GBK" w:hAnsi="方正仿宋_GBK" w:eastAsia="方正仿宋_GBK" w:cs="方正仿宋_GBK"/>
                <w:color w:val="000000"/>
                <w:kern w:val="0"/>
                <w:szCs w:val="21"/>
                <w:lang w:bidi="ar"/>
              </w:rPr>
              <w:t>配电变压器试验</w:t>
            </w:r>
          </w:p>
          <w:p w14:paraId="171D67D9">
            <w:pPr>
              <w:widowControl/>
              <w:jc w:val="center"/>
              <w:textAlignment w:val="center"/>
              <w:rPr>
                <w:rFonts w:hint="eastAsia" w:ascii="方正仿宋_GBK" w:hAnsi="方正仿宋_GBK" w:eastAsia="方正仿宋_GBK" w:cs="方正仿宋_GBK"/>
                <w:color w:val="000000"/>
                <w:kern w:val="0"/>
                <w:szCs w:val="21"/>
                <w:lang w:bidi="ar"/>
              </w:rPr>
            </w:pPr>
          </w:p>
          <w:p w14:paraId="41DFCBB2">
            <w:pPr>
              <w:widowControl/>
              <w:textAlignment w:val="center"/>
              <w:rPr>
                <w:rFonts w:hint="eastAsia" w:ascii="方正仿宋_GBK" w:hAnsi="方正仿宋_GBK" w:eastAsia="方正仿宋_GBK" w:cs="方正仿宋_GBK"/>
                <w:color w:val="000000"/>
                <w:kern w:val="0"/>
                <w:szCs w:val="21"/>
                <w:lang w:bidi="ar"/>
              </w:rPr>
            </w:pPr>
          </w:p>
        </w:tc>
        <w:tc>
          <w:tcPr>
            <w:tcW w:w="1693" w:type="pct"/>
            <w:tcBorders>
              <w:top w:val="single" w:color="000000" w:sz="4" w:space="0"/>
              <w:left w:val="single" w:color="000000" w:sz="4" w:space="0"/>
              <w:bottom w:val="single" w:color="000000" w:sz="4" w:space="0"/>
              <w:right w:val="single" w:color="000000" w:sz="4" w:space="0"/>
            </w:tcBorders>
            <w:noWrap w:val="0"/>
            <w:vAlign w:val="center"/>
          </w:tcPr>
          <w:p w14:paraId="1C145A48">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容量为1600KVA及以下油浸式电力变压器试验可按照以下款进行：绝缘油试验或SF6气体试验。测量绕组连同套管的直流电阻。检查所有分接头的电压比。检查变压器的三相接线组别和单相变压器引出线的极性。测量铁芯及线夹的绝缘电阻。非纯瓷套管的试验。测量绕组连同套管的绝缘电阻。绕组连同套管的交流耐压试验。额定电压下的冲击合闸试验。检查相位。干式变压器可按照以下条款：取消上述第一项。</w:t>
            </w:r>
          </w:p>
        </w:tc>
        <w:tc>
          <w:tcPr>
            <w:tcW w:w="1194" w:type="pct"/>
            <w:tcBorders>
              <w:top w:val="single" w:color="000000" w:sz="4" w:space="0"/>
              <w:left w:val="single" w:color="000000" w:sz="4" w:space="0"/>
              <w:bottom w:val="single" w:color="000000" w:sz="4" w:space="0"/>
              <w:right w:val="single" w:color="000000" w:sz="4" w:space="0"/>
            </w:tcBorders>
            <w:noWrap w:val="0"/>
            <w:vAlign w:val="center"/>
          </w:tcPr>
          <w:p w14:paraId="1C34BF90">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GB50150-2016《电器装置安装工程 电器试验设备交接标准》8.0.1条</w:t>
            </w:r>
          </w:p>
        </w:tc>
        <w:tc>
          <w:tcPr>
            <w:tcW w:w="506" w:type="pct"/>
            <w:tcBorders>
              <w:top w:val="single" w:color="000000" w:sz="4" w:space="0"/>
              <w:left w:val="single" w:color="000000" w:sz="4" w:space="0"/>
              <w:bottom w:val="single" w:color="000000" w:sz="4" w:space="0"/>
              <w:right w:val="single" w:color="000000" w:sz="4" w:space="0"/>
            </w:tcBorders>
            <w:noWrap/>
            <w:vAlign w:val="center"/>
          </w:tcPr>
          <w:p w14:paraId="361B0502">
            <w:pPr>
              <w:jc w:val="center"/>
              <w:rPr>
                <w:rFonts w:hint="eastAsia" w:ascii="方正仿宋_GBK" w:hAnsi="方正仿宋_GBK" w:eastAsia="方正仿宋_GBK" w:cs="方正仿宋_GBK"/>
                <w:color w:val="000000"/>
                <w:szCs w:val="21"/>
              </w:rPr>
            </w:pPr>
          </w:p>
        </w:tc>
        <w:tc>
          <w:tcPr>
            <w:tcW w:w="715" w:type="pct"/>
            <w:tcBorders>
              <w:top w:val="single" w:color="000000" w:sz="4" w:space="0"/>
              <w:left w:val="single" w:color="000000" w:sz="4" w:space="0"/>
              <w:bottom w:val="single" w:color="000000" w:sz="4" w:space="0"/>
              <w:right w:val="single" w:color="000000" w:sz="4" w:space="0"/>
            </w:tcBorders>
            <w:noWrap/>
            <w:vAlign w:val="center"/>
          </w:tcPr>
          <w:p w14:paraId="1B92966F">
            <w:pPr>
              <w:jc w:val="center"/>
              <w:rPr>
                <w:rFonts w:hint="eastAsia" w:ascii="方正仿宋_GBK" w:hAnsi="方正仿宋_GBK" w:eastAsia="方正仿宋_GBK" w:cs="方正仿宋_GBK"/>
                <w:color w:val="000000"/>
                <w:szCs w:val="21"/>
              </w:rPr>
            </w:pPr>
          </w:p>
        </w:tc>
      </w:tr>
      <w:tr w14:paraId="7F4BBE83">
        <w:tblPrEx>
          <w:tblCellMar>
            <w:top w:w="0" w:type="dxa"/>
            <w:left w:w="108" w:type="dxa"/>
            <w:bottom w:w="0" w:type="dxa"/>
            <w:right w:w="108" w:type="dxa"/>
          </w:tblCellMar>
        </w:tblPrEx>
        <w:trPr>
          <w:trHeight w:val="2205" w:hRule="atLeast"/>
        </w:trPr>
        <w:tc>
          <w:tcPr>
            <w:tcW w:w="382" w:type="pct"/>
            <w:vMerge w:val="continue"/>
            <w:tcBorders>
              <w:top w:val="single" w:color="000000" w:sz="4" w:space="0"/>
              <w:left w:val="single" w:color="000000" w:sz="4" w:space="0"/>
              <w:bottom w:val="single" w:color="000000" w:sz="4" w:space="0"/>
              <w:right w:val="single" w:color="000000" w:sz="4" w:space="0"/>
            </w:tcBorders>
            <w:noWrap w:val="0"/>
            <w:vAlign w:val="center"/>
          </w:tcPr>
          <w:p w14:paraId="45228EEF">
            <w:pPr>
              <w:jc w:val="center"/>
              <w:rPr>
                <w:rFonts w:hint="eastAsia" w:ascii="方正仿宋_GBK" w:hAnsi="方正仿宋_GBK" w:eastAsia="方正仿宋_GBK" w:cs="方正仿宋_GBK"/>
                <w:color w:val="000000"/>
                <w:szCs w:val="21"/>
              </w:rPr>
            </w:pPr>
          </w:p>
        </w:tc>
        <w:tc>
          <w:tcPr>
            <w:tcW w:w="506" w:type="pct"/>
            <w:vMerge w:val="continue"/>
            <w:tcBorders>
              <w:top w:val="single" w:color="000000" w:sz="4" w:space="0"/>
              <w:left w:val="single" w:color="000000" w:sz="4" w:space="0"/>
              <w:bottom w:val="single" w:color="000000" w:sz="4" w:space="0"/>
              <w:right w:val="single" w:color="000000" w:sz="4" w:space="0"/>
            </w:tcBorders>
            <w:noWrap w:val="0"/>
            <w:vAlign w:val="center"/>
          </w:tcPr>
          <w:p w14:paraId="13E3D6DB">
            <w:pPr>
              <w:jc w:val="center"/>
              <w:rPr>
                <w:rFonts w:hint="eastAsia" w:ascii="方正仿宋_GBK" w:hAnsi="方正仿宋_GBK" w:eastAsia="方正仿宋_GBK" w:cs="方正仿宋_GBK"/>
                <w:color w:val="000000"/>
                <w:szCs w:val="21"/>
              </w:rPr>
            </w:pPr>
          </w:p>
        </w:tc>
        <w:tc>
          <w:tcPr>
            <w:tcW w:w="1693" w:type="pct"/>
            <w:tcBorders>
              <w:top w:val="single" w:color="000000" w:sz="4" w:space="0"/>
              <w:left w:val="single" w:color="000000" w:sz="4" w:space="0"/>
              <w:bottom w:val="single" w:color="000000" w:sz="4" w:space="0"/>
              <w:right w:val="single" w:color="000000" w:sz="4" w:space="0"/>
            </w:tcBorders>
            <w:noWrap w:val="0"/>
            <w:vAlign w:val="center"/>
          </w:tcPr>
          <w:p w14:paraId="55B89A64">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油浸式变压器中绝缘油及SF6气体绝缘变压器中SF6气体的试验，应符合下列规定：</w:t>
            </w:r>
            <w:r>
              <w:rPr>
                <w:rFonts w:hint="eastAsia" w:ascii="方正仿宋_GBK" w:hAnsi="方正仿宋_GBK" w:eastAsia="方正仿宋_GBK" w:cs="方正仿宋_GBK"/>
                <w:color w:val="000000"/>
                <w:kern w:val="0"/>
                <w:szCs w:val="21"/>
                <w:lang w:bidi="ar"/>
              </w:rPr>
              <w:br w:type="textWrapping"/>
            </w:r>
            <w:r>
              <w:rPr>
                <w:rFonts w:hint="eastAsia" w:ascii="方正仿宋_GBK" w:hAnsi="方正仿宋_GBK" w:eastAsia="方正仿宋_GBK" w:cs="方正仿宋_GBK"/>
                <w:color w:val="000000"/>
                <w:kern w:val="0"/>
                <w:szCs w:val="21"/>
                <w:lang w:bidi="ar"/>
              </w:rPr>
              <w:t xml:space="preserve">a)绝缘油的试验类别应符合本该准表19.0.2的规定；试验项目及标准应符合该标准表19.0.1的规定。 </w:t>
            </w:r>
            <w:r>
              <w:rPr>
                <w:rFonts w:hint="eastAsia" w:ascii="方正仿宋_GBK" w:hAnsi="方正仿宋_GBK" w:eastAsia="方正仿宋_GBK" w:cs="方正仿宋_GBK"/>
                <w:color w:val="000000"/>
                <w:kern w:val="0"/>
                <w:szCs w:val="21"/>
                <w:lang w:bidi="ar"/>
              </w:rPr>
              <w:br w:type="textWrapping"/>
            </w:r>
            <w:r>
              <w:rPr>
                <w:rFonts w:hint="eastAsia" w:ascii="方正仿宋_GBK" w:hAnsi="方正仿宋_GBK" w:eastAsia="方正仿宋_GBK" w:cs="方正仿宋_GBK"/>
                <w:color w:val="000000"/>
                <w:kern w:val="0"/>
                <w:szCs w:val="21"/>
                <w:lang w:bidi="ar"/>
              </w:rPr>
              <w:t>b)SF6气体绝缘的变压器应进行SF6气体含水量检验及检漏：SF6气体含水量(20℃的体积分数)一般不大于250</w:t>
            </w:r>
            <w:r>
              <w:rPr>
                <w:rStyle w:val="24"/>
                <w:rFonts w:eastAsia="方正仿宋_GBK"/>
                <w:sz w:val="21"/>
                <w:szCs w:val="21"/>
                <w:lang w:bidi="ar"/>
              </w:rPr>
              <w:t>µ</w:t>
            </w:r>
            <w:r>
              <w:rPr>
                <w:rStyle w:val="25"/>
                <w:rFonts w:hint="default"/>
                <w:sz w:val="21"/>
                <w:szCs w:val="21"/>
                <w:lang w:bidi="ar"/>
              </w:rPr>
              <w:t>L/L变压器应无明显泄漏点。</w:t>
            </w:r>
          </w:p>
        </w:tc>
        <w:tc>
          <w:tcPr>
            <w:tcW w:w="1194" w:type="pct"/>
            <w:tcBorders>
              <w:top w:val="single" w:color="000000" w:sz="4" w:space="0"/>
              <w:left w:val="single" w:color="000000" w:sz="4" w:space="0"/>
              <w:bottom w:val="single" w:color="000000" w:sz="4" w:space="0"/>
              <w:right w:val="single" w:color="000000" w:sz="4" w:space="0"/>
            </w:tcBorders>
            <w:noWrap w:val="0"/>
            <w:vAlign w:val="center"/>
          </w:tcPr>
          <w:p w14:paraId="44D4A303">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GB50150-2016《电器装置安装工程 电器试验设备交接标准》8.0.3条</w:t>
            </w:r>
          </w:p>
        </w:tc>
        <w:tc>
          <w:tcPr>
            <w:tcW w:w="506" w:type="pct"/>
            <w:tcBorders>
              <w:top w:val="single" w:color="000000" w:sz="4" w:space="0"/>
              <w:left w:val="single" w:color="000000" w:sz="4" w:space="0"/>
              <w:bottom w:val="single" w:color="000000" w:sz="4" w:space="0"/>
              <w:right w:val="single" w:color="000000" w:sz="4" w:space="0"/>
            </w:tcBorders>
            <w:noWrap/>
            <w:vAlign w:val="center"/>
          </w:tcPr>
          <w:p w14:paraId="3FEC64B4">
            <w:pPr>
              <w:jc w:val="center"/>
              <w:rPr>
                <w:rFonts w:hint="eastAsia" w:ascii="方正仿宋_GBK" w:hAnsi="方正仿宋_GBK" w:eastAsia="方正仿宋_GBK" w:cs="方正仿宋_GBK"/>
                <w:color w:val="000000"/>
                <w:szCs w:val="21"/>
              </w:rPr>
            </w:pPr>
          </w:p>
        </w:tc>
        <w:tc>
          <w:tcPr>
            <w:tcW w:w="715" w:type="pct"/>
            <w:tcBorders>
              <w:top w:val="single" w:color="000000" w:sz="4" w:space="0"/>
              <w:left w:val="single" w:color="000000" w:sz="4" w:space="0"/>
              <w:bottom w:val="single" w:color="000000" w:sz="4" w:space="0"/>
              <w:right w:val="single" w:color="000000" w:sz="4" w:space="0"/>
            </w:tcBorders>
            <w:noWrap/>
            <w:vAlign w:val="center"/>
          </w:tcPr>
          <w:p w14:paraId="6C401700">
            <w:pPr>
              <w:jc w:val="center"/>
              <w:rPr>
                <w:rFonts w:hint="eastAsia" w:ascii="方正仿宋_GBK" w:hAnsi="方正仿宋_GBK" w:eastAsia="方正仿宋_GBK" w:cs="方正仿宋_GBK"/>
                <w:color w:val="000000"/>
                <w:szCs w:val="21"/>
              </w:rPr>
            </w:pPr>
          </w:p>
        </w:tc>
      </w:tr>
      <w:tr w14:paraId="6F60E6AB">
        <w:tblPrEx>
          <w:tblCellMar>
            <w:top w:w="0" w:type="dxa"/>
            <w:left w:w="108" w:type="dxa"/>
            <w:bottom w:w="0" w:type="dxa"/>
            <w:right w:w="108" w:type="dxa"/>
          </w:tblCellMar>
        </w:tblPrEx>
        <w:trPr>
          <w:trHeight w:val="1890" w:hRule="atLeast"/>
        </w:trPr>
        <w:tc>
          <w:tcPr>
            <w:tcW w:w="382" w:type="pct"/>
            <w:vMerge w:val="continue"/>
            <w:tcBorders>
              <w:top w:val="single" w:color="000000" w:sz="4" w:space="0"/>
              <w:left w:val="single" w:color="000000" w:sz="4" w:space="0"/>
              <w:bottom w:val="single" w:color="000000" w:sz="4" w:space="0"/>
              <w:right w:val="single" w:color="000000" w:sz="4" w:space="0"/>
            </w:tcBorders>
            <w:noWrap w:val="0"/>
            <w:vAlign w:val="center"/>
          </w:tcPr>
          <w:p w14:paraId="4C74456E">
            <w:pPr>
              <w:jc w:val="center"/>
              <w:rPr>
                <w:rFonts w:hint="eastAsia" w:ascii="方正仿宋_GBK" w:hAnsi="方正仿宋_GBK" w:eastAsia="方正仿宋_GBK" w:cs="方正仿宋_GBK"/>
                <w:color w:val="000000"/>
                <w:szCs w:val="21"/>
              </w:rPr>
            </w:pPr>
          </w:p>
        </w:tc>
        <w:tc>
          <w:tcPr>
            <w:tcW w:w="506" w:type="pct"/>
            <w:vMerge w:val="continue"/>
            <w:tcBorders>
              <w:top w:val="single" w:color="000000" w:sz="4" w:space="0"/>
              <w:left w:val="single" w:color="000000" w:sz="4" w:space="0"/>
              <w:bottom w:val="single" w:color="000000" w:sz="4" w:space="0"/>
              <w:right w:val="single" w:color="000000" w:sz="4" w:space="0"/>
            </w:tcBorders>
            <w:noWrap w:val="0"/>
            <w:vAlign w:val="center"/>
          </w:tcPr>
          <w:p w14:paraId="40144851">
            <w:pPr>
              <w:jc w:val="center"/>
              <w:rPr>
                <w:rFonts w:hint="eastAsia" w:ascii="方正仿宋_GBK" w:hAnsi="方正仿宋_GBK" w:eastAsia="方正仿宋_GBK" w:cs="方正仿宋_GBK"/>
                <w:color w:val="000000"/>
                <w:szCs w:val="21"/>
              </w:rPr>
            </w:pPr>
          </w:p>
        </w:tc>
        <w:tc>
          <w:tcPr>
            <w:tcW w:w="1693" w:type="pct"/>
            <w:tcBorders>
              <w:top w:val="single" w:color="000000" w:sz="4" w:space="0"/>
              <w:left w:val="single" w:color="000000" w:sz="4" w:space="0"/>
              <w:bottom w:val="single" w:color="000000" w:sz="4" w:space="0"/>
              <w:right w:val="single" w:color="000000" w:sz="4" w:space="0"/>
            </w:tcBorders>
            <w:noWrap w:val="0"/>
            <w:vAlign w:val="center"/>
          </w:tcPr>
          <w:p w14:paraId="5C039C9E">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测量绕组联通套管的直流电阻：</w:t>
            </w:r>
            <w:r>
              <w:rPr>
                <w:rFonts w:hint="eastAsia" w:ascii="方正仿宋_GBK" w:hAnsi="方正仿宋_GBK" w:eastAsia="方正仿宋_GBK" w:cs="方正仿宋_GBK"/>
                <w:color w:val="000000"/>
                <w:kern w:val="0"/>
                <w:szCs w:val="21"/>
                <w:lang w:bidi="ar"/>
              </w:rPr>
              <w:br w:type="textWrapping"/>
            </w:r>
            <w:r>
              <w:rPr>
                <w:rFonts w:hint="eastAsia" w:ascii="方正仿宋_GBK" w:hAnsi="方正仿宋_GBK" w:eastAsia="方正仿宋_GBK" w:cs="方正仿宋_GBK"/>
                <w:color w:val="000000"/>
                <w:kern w:val="0"/>
                <w:szCs w:val="21"/>
                <w:lang w:bidi="ar"/>
              </w:rPr>
              <w:t>a)测量应在各分接头的所有位置上进行；测量绕组连同套管的直流电阻，1600kVA及以下的变压器，相间差别一般不应大于三相平均值的4%，线间差别一般不应大于三相平均值的2%。</w:t>
            </w:r>
            <w:r>
              <w:rPr>
                <w:rFonts w:hint="eastAsia" w:ascii="方正仿宋_GBK" w:hAnsi="方正仿宋_GBK" w:eastAsia="方正仿宋_GBK" w:cs="方正仿宋_GBK"/>
                <w:color w:val="000000"/>
                <w:kern w:val="0"/>
                <w:szCs w:val="21"/>
                <w:lang w:bidi="ar"/>
              </w:rPr>
              <w:br w:type="textWrapping"/>
            </w:r>
            <w:r>
              <w:rPr>
                <w:rFonts w:hint="eastAsia" w:ascii="方正仿宋_GBK" w:hAnsi="方正仿宋_GBK" w:eastAsia="方正仿宋_GBK" w:cs="方正仿宋_GBK"/>
                <w:color w:val="000000"/>
                <w:kern w:val="0"/>
                <w:szCs w:val="21"/>
                <w:lang w:bidi="ar"/>
              </w:rPr>
              <w:t>b)变压器的直流电阻，与同温下产品出厂实测数值比较，相应变化不应大于2%；</w:t>
            </w:r>
          </w:p>
        </w:tc>
        <w:tc>
          <w:tcPr>
            <w:tcW w:w="1194" w:type="pct"/>
            <w:tcBorders>
              <w:top w:val="single" w:color="000000" w:sz="4" w:space="0"/>
              <w:left w:val="single" w:color="000000" w:sz="4" w:space="0"/>
              <w:bottom w:val="single" w:color="000000" w:sz="4" w:space="0"/>
              <w:right w:val="single" w:color="000000" w:sz="4" w:space="0"/>
            </w:tcBorders>
            <w:noWrap w:val="0"/>
            <w:vAlign w:val="center"/>
          </w:tcPr>
          <w:p w14:paraId="4FDDD496">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GB50150-2016《电器装置安装工程 电器试验设备交接标准》8.0.4条</w:t>
            </w:r>
          </w:p>
        </w:tc>
        <w:tc>
          <w:tcPr>
            <w:tcW w:w="506" w:type="pct"/>
            <w:tcBorders>
              <w:top w:val="single" w:color="000000" w:sz="4" w:space="0"/>
              <w:left w:val="single" w:color="000000" w:sz="4" w:space="0"/>
              <w:bottom w:val="single" w:color="000000" w:sz="4" w:space="0"/>
              <w:right w:val="single" w:color="000000" w:sz="4" w:space="0"/>
            </w:tcBorders>
            <w:noWrap/>
            <w:vAlign w:val="center"/>
          </w:tcPr>
          <w:p w14:paraId="241097EB">
            <w:pPr>
              <w:rPr>
                <w:rFonts w:hint="eastAsia" w:ascii="方正仿宋_GBK" w:hAnsi="方正仿宋_GBK" w:eastAsia="方正仿宋_GBK" w:cs="方正仿宋_GBK"/>
                <w:color w:val="000000"/>
                <w:szCs w:val="21"/>
              </w:rPr>
            </w:pPr>
          </w:p>
        </w:tc>
        <w:tc>
          <w:tcPr>
            <w:tcW w:w="715" w:type="pct"/>
            <w:tcBorders>
              <w:top w:val="single" w:color="000000" w:sz="4" w:space="0"/>
              <w:left w:val="single" w:color="000000" w:sz="4" w:space="0"/>
              <w:bottom w:val="single" w:color="000000" w:sz="4" w:space="0"/>
              <w:right w:val="single" w:color="000000" w:sz="4" w:space="0"/>
            </w:tcBorders>
            <w:noWrap/>
            <w:vAlign w:val="center"/>
          </w:tcPr>
          <w:p w14:paraId="49898319">
            <w:pPr>
              <w:rPr>
                <w:rFonts w:hint="eastAsia" w:ascii="方正仿宋_GBK" w:hAnsi="方正仿宋_GBK" w:eastAsia="方正仿宋_GBK" w:cs="方正仿宋_GBK"/>
                <w:color w:val="000000"/>
                <w:szCs w:val="21"/>
              </w:rPr>
            </w:pPr>
          </w:p>
        </w:tc>
      </w:tr>
      <w:tr w14:paraId="2897C739">
        <w:tblPrEx>
          <w:tblCellMar>
            <w:top w:w="0" w:type="dxa"/>
            <w:left w:w="108" w:type="dxa"/>
            <w:bottom w:w="0" w:type="dxa"/>
            <w:right w:w="108" w:type="dxa"/>
          </w:tblCellMar>
        </w:tblPrEx>
        <w:trPr>
          <w:trHeight w:val="945" w:hRule="atLeast"/>
        </w:trPr>
        <w:tc>
          <w:tcPr>
            <w:tcW w:w="382" w:type="pct"/>
            <w:vMerge w:val="continue"/>
            <w:tcBorders>
              <w:top w:val="single" w:color="000000" w:sz="4" w:space="0"/>
              <w:left w:val="single" w:color="000000" w:sz="4" w:space="0"/>
              <w:bottom w:val="single" w:color="000000" w:sz="4" w:space="0"/>
              <w:right w:val="single" w:color="000000" w:sz="4" w:space="0"/>
            </w:tcBorders>
            <w:noWrap w:val="0"/>
            <w:vAlign w:val="center"/>
          </w:tcPr>
          <w:p w14:paraId="2B9C1333">
            <w:pPr>
              <w:jc w:val="center"/>
              <w:rPr>
                <w:rFonts w:hint="eastAsia" w:ascii="方正仿宋_GBK" w:hAnsi="方正仿宋_GBK" w:eastAsia="方正仿宋_GBK" w:cs="方正仿宋_GBK"/>
                <w:color w:val="000000"/>
                <w:szCs w:val="21"/>
              </w:rPr>
            </w:pPr>
          </w:p>
        </w:tc>
        <w:tc>
          <w:tcPr>
            <w:tcW w:w="506" w:type="pct"/>
            <w:vMerge w:val="continue"/>
            <w:tcBorders>
              <w:top w:val="single" w:color="000000" w:sz="4" w:space="0"/>
              <w:left w:val="single" w:color="000000" w:sz="4" w:space="0"/>
              <w:bottom w:val="single" w:color="000000" w:sz="4" w:space="0"/>
              <w:right w:val="single" w:color="000000" w:sz="4" w:space="0"/>
            </w:tcBorders>
            <w:noWrap w:val="0"/>
            <w:vAlign w:val="center"/>
          </w:tcPr>
          <w:p w14:paraId="7AD1F282">
            <w:pPr>
              <w:jc w:val="center"/>
              <w:rPr>
                <w:rFonts w:hint="eastAsia" w:ascii="方正仿宋_GBK" w:hAnsi="方正仿宋_GBK" w:eastAsia="方正仿宋_GBK" w:cs="方正仿宋_GBK"/>
                <w:color w:val="000000"/>
                <w:szCs w:val="21"/>
              </w:rPr>
            </w:pPr>
          </w:p>
        </w:tc>
        <w:tc>
          <w:tcPr>
            <w:tcW w:w="1693" w:type="pct"/>
            <w:tcBorders>
              <w:top w:val="single" w:color="000000" w:sz="4" w:space="0"/>
              <w:left w:val="single" w:color="000000" w:sz="4" w:space="0"/>
              <w:bottom w:val="single" w:color="000000" w:sz="4" w:space="0"/>
              <w:right w:val="single" w:color="000000" w:sz="4" w:space="0"/>
            </w:tcBorders>
            <w:noWrap w:val="0"/>
            <w:vAlign w:val="center"/>
          </w:tcPr>
          <w:p w14:paraId="0E225FAA">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分接头电压比：电压等级在35kV以下，电压比小于3的变压器电压比允许偏差为</w:t>
            </w:r>
            <w:r>
              <w:rPr>
                <w:rStyle w:val="26"/>
                <w:rFonts w:hint="default"/>
                <w:sz w:val="21"/>
                <w:szCs w:val="21"/>
                <w:lang w:bidi="ar"/>
              </w:rPr>
              <w:t>±</w:t>
            </w:r>
            <w:r>
              <w:rPr>
                <w:rStyle w:val="25"/>
                <w:rFonts w:hint="default"/>
                <w:sz w:val="21"/>
                <w:szCs w:val="21"/>
                <w:lang w:bidi="ar"/>
              </w:rPr>
              <w:t>1%</w:t>
            </w:r>
          </w:p>
        </w:tc>
        <w:tc>
          <w:tcPr>
            <w:tcW w:w="1194" w:type="pct"/>
            <w:tcBorders>
              <w:top w:val="single" w:color="000000" w:sz="4" w:space="0"/>
              <w:left w:val="single" w:color="000000" w:sz="4" w:space="0"/>
              <w:bottom w:val="single" w:color="000000" w:sz="4" w:space="0"/>
              <w:right w:val="single" w:color="000000" w:sz="4" w:space="0"/>
            </w:tcBorders>
            <w:noWrap w:val="0"/>
            <w:vAlign w:val="center"/>
          </w:tcPr>
          <w:p w14:paraId="6D193AAC">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GB50150-2016《电器装置安装工程 电器试验设备交接标准》8.0.5条</w:t>
            </w:r>
          </w:p>
        </w:tc>
        <w:tc>
          <w:tcPr>
            <w:tcW w:w="506" w:type="pct"/>
            <w:tcBorders>
              <w:top w:val="single" w:color="000000" w:sz="4" w:space="0"/>
              <w:left w:val="single" w:color="000000" w:sz="4" w:space="0"/>
              <w:bottom w:val="single" w:color="000000" w:sz="4" w:space="0"/>
              <w:right w:val="single" w:color="000000" w:sz="4" w:space="0"/>
            </w:tcBorders>
            <w:noWrap/>
            <w:vAlign w:val="center"/>
          </w:tcPr>
          <w:p w14:paraId="45A8F36D">
            <w:pPr>
              <w:rPr>
                <w:rFonts w:hint="eastAsia" w:ascii="方正仿宋_GBK" w:hAnsi="方正仿宋_GBK" w:eastAsia="方正仿宋_GBK" w:cs="方正仿宋_GBK"/>
                <w:color w:val="000000"/>
                <w:szCs w:val="21"/>
              </w:rPr>
            </w:pPr>
          </w:p>
        </w:tc>
        <w:tc>
          <w:tcPr>
            <w:tcW w:w="715" w:type="pct"/>
            <w:tcBorders>
              <w:top w:val="single" w:color="000000" w:sz="4" w:space="0"/>
              <w:left w:val="single" w:color="000000" w:sz="4" w:space="0"/>
              <w:bottom w:val="single" w:color="000000" w:sz="4" w:space="0"/>
              <w:right w:val="single" w:color="000000" w:sz="4" w:space="0"/>
            </w:tcBorders>
            <w:noWrap/>
            <w:vAlign w:val="center"/>
          </w:tcPr>
          <w:p w14:paraId="1EDE925E">
            <w:pPr>
              <w:rPr>
                <w:rFonts w:hint="eastAsia" w:ascii="方正仿宋_GBK" w:hAnsi="方正仿宋_GBK" w:eastAsia="方正仿宋_GBK" w:cs="方正仿宋_GBK"/>
                <w:color w:val="000000"/>
                <w:szCs w:val="21"/>
              </w:rPr>
            </w:pPr>
          </w:p>
        </w:tc>
      </w:tr>
      <w:tr w14:paraId="2417D358">
        <w:tblPrEx>
          <w:tblCellMar>
            <w:top w:w="0" w:type="dxa"/>
            <w:left w:w="108" w:type="dxa"/>
            <w:bottom w:w="0" w:type="dxa"/>
            <w:right w:w="108" w:type="dxa"/>
          </w:tblCellMar>
        </w:tblPrEx>
        <w:trPr>
          <w:trHeight w:val="325" w:hRule="atLeast"/>
        </w:trPr>
        <w:tc>
          <w:tcPr>
            <w:tcW w:w="382" w:type="pct"/>
            <w:vMerge w:val="continue"/>
            <w:tcBorders>
              <w:top w:val="single" w:color="000000" w:sz="4" w:space="0"/>
              <w:left w:val="single" w:color="000000" w:sz="4" w:space="0"/>
              <w:bottom w:val="single" w:color="000000" w:sz="4" w:space="0"/>
              <w:right w:val="single" w:color="000000" w:sz="4" w:space="0"/>
            </w:tcBorders>
            <w:noWrap w:val="0"/>
            <w:vAlign w:val="center"/>
          </w:tcPr>
          <w:p w14:paraId="04DC3C72">
            <w:pPr>
              <w:jc w:val="center"/>
              <w:rPr>
                <w:rFonts w:hint="eastAsia" w:ascii="方正仿宋_GBK" w:hAnsi="方正仿宋_GBK" w:eastAsia="方正仿宋_GBK" w:cs="方正仿宋_GBK"/>
                <w:color w:val="000000"/>
                <w:szCs w:val="21"/>
              </w:rPr>
            </w:pPr>
          </w:p>
        </w:tc>
        <w:tc>
          <w:tcPr>
            <w:tcW w:w="506" w:type="pct"/>
            <w:vMerge w:val="continue"/>
            <w:tcBorders>
              <w:top w:val="single" w:color="000000" w:sz="4" w:space="0"/>
              <w:left w:val="single" w:color="000000" w:sz="4" w:space="0"/>
              <w:bottom w:val="single" w:color="000000" w:sz="4" w:space="0"/>
              <w:right w:val="single" w:color="000000" w:sz="4" w:space="0"/>
            </w:tcBorders>
            <w:noWrap w:val="0"/>
            <w:vAlign w:val="center"/>
          </w:tcPr>
          <w:p w14:paraId="0E15901E">
            <w:pPr>
              <w:jc w:val="center"/>
              <w:rPr>
                <w:rFonts w:hint="eastAsia" w:ascii="方正仿宋_GBK" w:hAnsi="方正仿宋_GBK" w:eastAsia="方正仿宋_GBK" w:cs="方正仿宋_GBK"/>
                <w:color w:val="000000"/>
                <w:szCs w:val="21"/>
              </w:rPr>
            </w:pPr>
          </w:p>
        </w:tc>
        <w:tc>
          <w:tcPr>
            <w:tcW w:w="1693" w:type="pct"/>
            <w:tcBorders>
              <w:top w:val="single" w:color="000000" w:sz="4" w:space="0"/>
              <w:left w:val="single" w:color="000000" w:sz="4" w:space="0"/>
              <w:bottom w:val="single" w:color="000000" w:sz="4" w:space="0"/>
              <w:right w:val="single" w:color="000000" w:sz="4" w:space="0"/>
            </w:tcBorders>
            <w:noWrap w:val="0"/>
            <w:vAlign w:val="center"/>
          </w:tcPr>
          <w:p w14:paraId="4C7BC9C1">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测量与铁芯及夹件绝缘电阻，应符合下列规定：</w:t>
            </w:r>
            <w:r>
              <w:rPr>
                <w:rFonts w:hint="eastAsia" w:ascii="方正仿宋_GBK" w:hAnsi="方正仿宋_GBK" w:eastAsia="方正仿宋_GBK" w:cs="方正仿宋_GBK"/>
                <w:color w:val="000000"/>
                <w:kern w:val="0"/>
                <w:szCs w:val="21"/>
                <w:lang w:bidi="ar"/>
              </w:rPr>
              <w:br w:type="textWrapping"/>
            </w:r>
            <w:r>
              <w:rPr>
                <w:rFonts w:hint="eastAsia" w:ascii="方正仿宋_GBK" w:hAnsi="方正仿宋_GBK" w:eastAsia="方正仿宋_GBK" w:cs="方正仿宋_GBK"/>
                <w:color w:val="000000"/>
                <w:kern w:val="0"/>
                <w:szCs w:val="21"/>
                <w:lang w:bidi="ar"/>
              </w:rPr>
              <w:t>a)应测量铁芯对地绝缘电阻、夹件对地绝缘电阻、铁芯对夹件绝缘电阻。</w:t>
            </w:r>
            <w:r>
              <w:rPr>
                <w:rFonts w:hint="eastAsia" w:ascii="方正仿宋_GBK" w:hAnsi="方正仿宋_GBK" w:eastAsia="方正仿宋_GBK" w:cs="方正仿宋_GBK"/>
                <w:color w:val="000000"/>
                <w:kern w:val="0"/>
                <w:szCs w:val="21"/>
                <w:lang w:bidi="ar"/>
              </w:rPr>
              <w:br w:type="textWrapping"/>
            </w:r>
            <w:r>
              <w:rPr>
                <w:rFonts w:hint="eastAsia" w:ascii="方正仿宋_GBK" w:hAnsi="方正仿宋_GBK" w:eastAsia="方正仿宋_GBK" w:cs="方正仿宋_GBK"/>
                <w:color w:val="000000"/>
                <w:kern w:val="0"/>
                <w:szCs w:val="21"/>
                <w:lang w:bidi="ar"/>
              </w:rPr>
              <w:t>b） 进行器身检查的变压器，应测量可接触到的穿芯螺栓、轭铁夹件及绑扎钢带对铁轭、铁芯、油箱及绕组压环的绝缘电阻。当轭铁梁及穿芯螺栓一端与铁芯连接时，应将连接片断开后进行试验；</w:t>
            </w:r>
            <w:r>
              <w:rPr>
                <w:rFonts w:hint="eastAsia" w:ascii="方正仿宋_GBK" w:hAnsi="方正仿宋_GBK" w:eastAsia="方正仿宋_GBK" w:cs="方正仿宋_GBK"/>
                <w:color w:val="000000"/>
                <w:kern w:val="0"/>
                <w:szCs w:val="21"/>
                <w:lang w:bidi="ar"/>
              </w:rPr>
              <w:br w:type="textWrapping"/>
            </w:r>
            <w:r>
              <w:rPr>
                <w:rFonts w:hint="eastAsia" w:ascii="方正仿宋_GBK" w:hAnsi="方正仿宋_GBK" w:eastAsia="方正仿宋_GBK" w:cs="方正仿宋_GBK"/>
                <w:color w:val="000000"/>
                <w:kern w:val="0"/>
                <w:szCs w:val="21"/>
                <w:lang w:bidi="ar"/>
              </w:rPr>
              <w:t>c)在变压器所有安装工作结束后应进行铁芯对地、有外引接地线的夹件对地级铁芯夹件的绝缘电阻测量。</w:t>
            </w:r>
            <w:r>
              <w:rPr>
                <w:rFonts w:hint="eastAsia" w:ascii="方正仿宋_GBK" w:hAnsi="方正仿宋_GBK" w:eastAsia="方正仿宋_GBK" w:cs="方正仿宋_GBK"/>
                <w:color w:val="000000"/>
                <w:kern w:val="0"/>
                <w:szCs w:val="21"/>
                <w:lang w:bidi="ar"/>
              </w:rPr>
              <w:br w:type="textWrapping"/>
            </w:r>
            <w:r>
              <w:rPr>
                <w:rFonts w:hint="eastAsia" w:ascii="方正仿宋_GBK" w:hAnsi="方正仿宋_GBK" w:eastAsia="方正仿宋_GBK" w:cs="方正仿宋_GBK"/>
                <w:color w:val="000000"/>
                <w:kern w:val="0"/>
                <w:szCs w:val="21"/>
                <w:lang w:bidi="ar"/>
              </w:rPr>
              <w:t>d)对变压器上有专用的铁芯接地线引出套管时，应在注油前测量其对外壳的绝缘电阻；</w:t>
            </w:r>
            <w:r>
              <w:rPr>
                <w:rFonts w:hint="eastAsia" w:ascii="方正仿宋_GBK" w:hAnsi="方正仿宋_GBK" w:eastAsia="方正仿宋_GBK" w:cs="方正仿宋_GBK"/>
                <w:color w:val="000000"/>
                <w:kern w:val="0"/>
                <w:szCs w:val="21"/>
                <w:lang w:bidi="ar"/>
              </w:rPr>
              <w:br w:type="textWrapping"/>
            </w:r>
            <w:r>
              <w:rPr>
                <w:rFonts w:hint="eastAsia" w:ascii="方正仿宋_GBK" w:hAnsi="方正仿宋_GBK" w:eastAsia="方正仿宋_GBK" w:cs="方正仿宋_GBK"/>
                <w:color w:val="000000"/>
                <w:kern w:val="0"/>
                <w:szCs w:val="21"/>
                <w:lang w:bidi="ar"/>
              </w:rPr>
              <w:t>e)采用2500V兆欧表测量，持续时间为1min，应无闪络及击穿现象。</w:t>
            </w:r>
          </w:p>
        </w:tc>
        <w:tc>
          <w:tcPr>
            <w:tcW w:w="1194" w:type="pct"/>
            <w:tcBorders>
              <w:top w:val="single" w:color="000000" w:sz="4" w:space="0"/>
              <w:left w:val="single" w:color="000000" w:sz="4" w:space="0"/>
              <w:bottom w:val="single" w:color="000000" w:sz="4" w:space="0"/>
              <w:right w:val="single" w:color="000000" w:sz="4" w:space="0"/>
            </w:tcBorders>
            <w:noWrap w:val="0"/>
            <w:vAlign w:val="center"/>
          </w:tcPr>
          <w:p w14:paraId="3BAFCF5E">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GB50150-2016《电器装置安装工程 电器试验设备交接标准》8.0.7条</w:t>
            </w:r>
          </w:p>
        </w:tc>
        <w:tc>
          <w:tcPr>
            <w:tcW w:w="506" w:type="pct"/>
            <w:tcBorders>
              <w:top w:val="single" w:color="000000" w:sz="4" w:space="0"/>
              <w:left w:val="single" w:color="000000" w:sz="4" w:space="0"/>
              <w:bottom w:val="single" w:color="000000" w:sz="4" w:space="0"/>
              <w:right w:val="single" w:color="000000" w:sz="4" w:space="0"/>
            </w:tcBorders>
            <w:noWrap/>
            <w:vAlign w:val="center"/>
          </w:tcPr>
          <w:p w14:paraId="239E9894">
            <w:pPr>
              <w:rPr>
                <w:rFonts w:hint="eastAsia" w:ascii="方正仿宋_GBK" w:hAnsi="方正仿宋_GBK" w:eastAsia="方正仿宋_GBK" w:cs="方正仿宋_GBK"/>
                <w:color w:val="000000"/>
                <w:szCs w:val="21"/>
              </w:rPr>
            </w:pPr>
          </w:p>
        </w:tc>
        <w:tc>
          <w:tcPr>
            <w:tcW w:w="715" w:type="pct"/>
            <w:tcBorders>
              <w:top w:val="single" w:color="000000" w:sz="4" w:space="0"/>
              <w:left w:val="single" w:color="000000" w:sz="4" w:space="0"/>
              <w:bottom w:val="single" w:color="000000" w:sz="4" w:space="0"/>
              <w:right w:val="single" w:color="000000" w:sz="4" w:space="0"/>
            </w:tcBorders>
            <w:noWrap/>
            <w:vAlign w:val="center"/>
          </w:tcPr>
          <w:p w14:paraId="2AAF128C">
            <w:pPr>
              <w:rPr>
                <w:rFonts w:hint="eastAsia" w:ascii="方正仿宋_GBK" w:hAnsi="方正仿宋_GBK" w:eastAsia="方正仿宋_GBK" w:cs="方正仿宋_GBK"/>
                <w:color w:val="000000"/>
                <w:szCs w:val="21"/>
              </w:rPr>
            </w:pPr>
          </w:p>
        </w:tc>
      </w:tr>
      <w:tr w14:paraId="795AF29F">
        <w:tblPrEx>
          <w:tblCellMar>
            <w:top w:w="0" w:type="dxa"/>
            <w:left w:w="108" w:type="dxa"/>
            <w:bottom w:w="0" w:type="dxa"/>
            <w:right w:w="108" w:type="dxa"/>
          </w:tblCellMar>
        </w:tblPrEx>
        <w:trPr>
          <w:trHeight w:val="777" w:hRule="atLeast"/>
        </w:trPr>
        <w:tc>
          <w:tcPr>
            <w:tcW w:w="382" w:type="pct"/>
            <w:vMerge w:val="continue"/>
            <w:tcBorders>
              <w:top w:val="single" w:color="000000" w:sz="4" w:space="0"/>
              <w:left w:val="single" w:color="000000" w:sz="4" w:space="0"/>
              <w:bottom w:val="single" w:color="000000" w:sz="4" w:space="0"/>
              <w:right w:val="single" w:color="000000" w:sz="4" w:space="0"/>
            </w:tcBorders>
            <w:noWrap w:val="0"/>
            <w:vAlign w:val="center"/>
          </w:tcPr>
          <w:p w14:paraId="16A080C8">
            <w:pPr>
              <w:jc w:val="center"/>
              <w:rPr>
                <w:rFonts w:hint="eastAsia" w:ascii="方正仿宋_GBK" w:hAnsi="方正仿宋_GBK" w:eastAsia="方正仿宋_GBK" w:cs="方正仿宋_GBK"/>
                <w:color w:val="000000"/>
                <w:szCs w:val="21"/>
              </w:rPr>
            </w:pPr>
          </w:p>
        </w:tc>
        <w:tc>
          <w:tcPr>
            <w:tcW w:w="506" w:type="pct"/>
            <w:vMerge w:val="continue"/>
            <w:tcBorders>
              <w:top w:val="single" w:color="000000" w:sz="4" w:space="0"/>
              <w:left w:val="single" w:color="000000" w:sz="4" w:space="0"/>
              <w:bottom w:val="single" w:color="000000" w:sz="4" w:space="0"/>
              <w:right w:val="single" w:color="000000" w:sz="4" w:space="0"/>
            </w:tcBorders>
            <w:noWrap w:val="0"/>
            <w:vAlign w:val="center"/>
          </w:tcPr>
          <w:p w14:paraId="6AA9DF30">
            <w:pPr>
              <w:jc w:val="center"/>
              <w:rPr>
                <w:rFonts w:hint="eastAsia" w:ascii="方正仿宋_GBK" w:hAnsi="方正仿宋_GBK" w:eastAsia="方正仿宋_GBK" w:cs="方正仿宋_GBK"/>
                <w:color w:val="000000"/>
                <w:szCs w:val="21"/>
              </w:rPr>
            </w:pPr>
          </w:p>
        </w:tc>
        <w:tc>
          <w:tcPr>
            <w:tcW w:w="1693" w:type="pct"/>
            <w:tcBorders>
              <w:top w:val="single" w:color="000000" w:sz="4" w:space="0"/>
              <w:left w:val="single" w:color="000000" w:sz="4" w:space="0"/>
              <w:bottom w:val="single" w:color="000000" w:sz="4" w:space="0"/>
              <w:right w:val="single" w:color="000000" w:sz="4" w:space="0"/>
            </w:tcBorders>
            <w:noWrap w:val="0"/>
            <w:vAlign w:val="center"/>
          </w:tcPr>
          <w:p w14:paraId="595D7F8C">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非纯瓷套管的试验，应按本标准第15章的规定进行</w:t>
            </w:r>
          </w:p>
        </w:tc>
        <w:tc>
          <w:tcPr>
            <w:tcW w:w="1194" w:type="pct"/>
            <w:tcBorders>
              <w:top w:val="single" w:color="000000" w:sz="4" w:space="0"/>
              <w:left w:val="single" w:color="000000" w:sz="4" w:space="0"/>
              <w:bottom w:val="single" w:color="000000" w:sz="4" w:space="0"/>
              <w:right w:val="single" w:color="000000" w:sz="4" w:space="0"/>
            </w:tcBorders>
            <w:noWrap w:val="0"/>
            <w:vAlign w:val="center"/>
          </w:tcPr>
          <w:p w14:paraId="739B4D25">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GB50150-2016《电器装置安装工程 电器试验设备交接标准》8.0.8条</w:t>
            </w:r>
          </w:p>
        </w:tc>
        <w:tc>
          <w:tcPr>
            <w:tcW w:w="506" w:type="pct"/>
            <w:tcBorders>
              <w:top w:val="single" w:color="000000" w:sz="4" w:space="0"/>
              <w:left w:val="single" w:color="000000" w:sz="4" w:space="0"/>
              <w:bottom w:val="single" w:color="000000" w:sz="4" w:space="0"/>
              <w:right w:val="single" w:color="000000" w:sz="4" w:space="0"/>
            </w:tcBorders>
            <w:noWrap/>
            <w:vAlign w:val="center"/>
          </w:tcPr>
          <w:p w14:paraId="53A645A7">
            <w:pPr>
              <w:rPr>
                <w:rFonts w:hint="eastAsia" w:ascii="方正仿宋_GBK" w:hAnsi="方正仿宋_GBK" w:eastAsia="方正仿宋_GBK" w:cs="方正仿宋_GBK"/>
                <w:color w:val="000000"/>
                <w:szCs w:val="21"/>
              </w:rPr>
            </w:pPr>
          </w:p>
        </w:tc>
        <w:tc>
          <w:tcPr>
            <w:tcW w:w="715" w:type="pct"/>
            <w:tcBorders>
              <w:top w:val="single" w:color="000000" w:sz="4" w:space="0"/>
              <w:left w:val="single" w:color="000000" w:sz="4" w:space="0"/>
              <w:bottom w:val="single" w:color="000000" w:sz="4" w:space="0"/>
              <w:right w:val="single" w:color="000000" w:sz="4" w:space="0"/>
            </w:tcBorders>
            <w:noWrap/>
            <w:vAlign w:val="center"/>
          </w:tcPr>
          <w:p w14:paraId="21FBD7C7">
            <w:pPr>
              <w:rPr>
                <w:rFonts w:hint="eastAsia" w:ascii="方正仿宋_GBK" w:hAnsi="方正仿宋_GBK" w:eastAsia="方正仿宋_GBK" w:cs="方正仿宋_GBK"/>
                <w:color w:val="000000"/>
                <w:szCs w:val="21"/>
              </w:rPr>
            </w:pPr>
          </w:p>
        </w:tc>
      </w:tr>
      <w:tr w14:paraId="53313229">
        <w:tblPrEx>
          <w:tblCellMar>
            <w:top w:w="0" w:type="dxa"/>
            <w:left w:w="108" w:type="dxa"/>
            <w:bottom w:w="0" w:type="dxa"/>
            <w:right w:w="108" w:type="dxa"/>
          </w:tblCellMar>
        </w:tblPrEx>
        <w:trPr>
          <w:trHeight w:val="1260" w:hRule="atLeast"/>
        </w:trPr>
        <w:tc>
          <w:tcPr>
            <w:tcW w:w="382" w:type="pct"/>
            <w:vMerge w:val="continue"/>
            <w:tcBorders>
              <w:top w:val="single" w:color="000000" w:sz="4" w:space="0"/>
              <w:left w:val="single" w:color="000000" w:sz="4" w:space="0"/>
              <w:bottom w:val="single" w:color="000000" w:sz="4" w:space="0"/>
              <w:right w:val="single" w:color="000000" w:sz="4" w:space="0"/>
            </w:tcBorders>
            <w:noWrap w:val="0"/>
            <w:vAlign w:val="center"/>
          </w:tcPr>
          <w:p w14:paraId="3A02ECF2">
            <w:pPr>
              <w:jc w:val="center"/>
              <w:rPr>
                <w:rFonts w:hint="eastAsia" w:ascii="方正仿宋_GBK" w:hAnsi="方正仿宋_GBK" w:eastAsia="方正仿宋_GBK" w:cs="方正仿宋_GBK"/>
                <w:color w:val="000000"/>
                <w:szCs w:val="21"/>
              </w:rPr>
            </w:pPr>
          </w:p>
        </w:tc>
        <w:tc>
          <w:tcPr>
            <w:tcW w:w="506" w:type="pct"/>
            <w:vMerge w:val="continue"/>
            <w:tcBorders>
              <w:top w:val="single" w:color="000000" w:sz="4" w:space="0"/>
              <w:left w:val="single" w:color="000000" w:sz="4" w:space="0"/>
              <w:bottom w:val="single" w:color="000000" w:sz="4" w:space="0"/>
              <w:right w:val="single" w:color="000000" w:sz="4" w:space="0"/>
            </w:tcBorders>
            <w:noWrap w:val="0"/>
            <w:vAlign w:val="center"/>
          </w:tcPr>
          <w:p w14:paraId="2028AAB0">
            <w:pPr>
              <w:jc w:val="center"/>
              <w:rPr>
                <w:rFonts w:hint="eastAsia" w:ascii="方正仿宋_GBK" w:hAnsi="方正仿宋_GBK" w:eastAsia="方正仿宋_GBK" w:cs="方正仿宋_GBK"/>
                <w:color w:val="000000"/>
                <w:szCs w:val="21"/>
              </w:rPr>
            </w:pPr>
          </w:p>
        </w:tc>
        <w:tc>
          <w:tcPr>
            <w:tcW w:w="1693" w:type="pct"/>
            <w:tcBorders>
              <w:top w:val="single" w:color="000000" w:sz="4" w:space="0"/>
              <w:left w:val="single" w:color="000000" w:sz="4" w:space="0"/>
              <w:bottom w:val="single" w:color="000000" w:sz="4" w:space="0"/>
              <w:right w:val="single" w:color="000000" w:sz="4" w:space="0"/>
            </w:tcBorders>
            <w:noWrap w:val="0"/>
            <w:vAlign w:val="center"/>
          </w:tcPr>
          <w:p w14:paraId="37B31278">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绕组的绝缘电阻要求：不低于产品出厂试验值的70%，并不低于于10000MΩ。当测量温度与出厂试验时的温度不符时，油浸式变压器可按照该标准中表8.0.10中的系数换算到同一温度时的数值进行比较。</w:t>
            </w:r>
          </w:p>
        </w:tc>
        <w:tc>
          <w:tcPr>
            <w:tcW w:w="1194" w:type="pct"/>
            <w:tcBorders>
              <w:top w:val="single" w:color="000000" w:sz="4" w:space="0"/>
              <w:left w:val="single" w:color="000000" w:sz="4" w:space="0"/>
              <w:bottom w:val="single" w:color="000000" w:sz="4" w:space="0"/>
              <w:right w:val="single" w:color="000000" w:sz="4" w:space="0"/>
            </w:tcBorders>
            <w:noWrap w:val="0"/>
            <w:vAlign w:val="center"/>
          </w:tcPr>
          <w:p w14:paraId="1EE02F81">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GB50150-2016《电器装置安装工程 电器试验设备交接标准》8.0.10条</w:t>
            </w:r>
          </w:p>
        </w:tc>
        <w:tc>
          <w:tcPr>
            <w:tcW w:w="506" w:type="pct"/>
            <w:tcBorders>
              <w:top w:val="single" w:color="000000" w:sz="4" w:space="0"/>
              <w:left w:val="single" w:color="000000" w:sz="4" w:space="0"/>
              <w:bottom w:val="single" w:color="000000" w:sz="4" w:space="0"/>
              <w:right w:val="single" w:color="000000" w:sz="4" w:space="0"/>
            </w:tcBorders>
            <w:noWrap/>
            <w:vAlign w:val="center"/>
          </w:tcPr>
          <w:p w14:paraId="66952666">
            <w:pPr>
              <w:rPr>
                <w:rFonts w:hint="eastAsia" w:ascii="方正仿宋_GBK" w:hAnsi="方正仿宋_GBK" w:eastAsia="方正仿宋_GBK" w:cs="方正仿宋_GBK"/>
                <w:color w:val="000000"/>
                <w:szCs w:val="21"/>
              </w:rPr>
            </w:pPr>
          </w:p>
        </w:tc>
        <w:tc>
          <w:tcPr>
            <w:tcW w:w="715" w:type="pct"/>
            <w:tcBorders>
              <w:top w:val="single" w:color="000000" w:sz="4" w:space="0"/>
              <w:left w:val="single" w:color="000000" w:sz="4" w:space="0"/>
              <w:bottom w:val="single" w:color="000000" w:sz="4" w:space="0"/>
              <w:right w:val="single" w:color="000000" w:sz="4" w:space="0"/>
            </w:tcBorders>
            <w:noWrap/>
            <w:vAlign w:val="center"/>
          </w:tcPr>
          <w:p w14:paraId="6C493962">
            <w:pPr>
              <w:rPr>
                <w:rFonts w:hint="eastAsia" w:ascii="方正仿宋_GBK" w:hAnsi="方正仿宋_GBK" w:eastAsia="方正仿宋_GBK" w:cs="方正仿宋_GBK"/>
                <w:color w:val="000000"/>
                <w:szCs w:val="21"/>
              </w:rPr>
            </w:pPr>
          </w:p>
        </w:tc>
      </w:tr>
      <w:tr w14:paraId="66FF23AD">
        <w:tblPrEx>
          <w:tblCellMar>
            <w:top w:w="0" w:type="dxa"/>
            <w:left w:w="108" w:type="dxa"/>
            <w:bottom w:w="0" w:type="dxa"/>
            <w:right w:w="108" w:type="dxa"/>
          </w:tblCellMar>
        </w:tblPrEx>
        <w:trPr>
          <w:trHeight w:val="945" w:hRule="atLeast"/>
        </w:trPr>
        <w:tc>
          <w:tcPr>
            <w:tcW w:w="382" w:type="pct"/>
            <w:vMerge w:val="continue"/>
            <w:tcBorders>
              <w:top w:val="single" w:color="000000" w:sz="4" w:space="0"/>
              <w:left w:val="single" w:color="000000" w:sz="4" w:space="0"/>
              <w:bottom w:val="single" w:color="000000" w:sz="4" w:space="0"/>
              <w:right w:val="single" w:color="000000" w:sz="4" w:space="0"/>
            </w:tcBorders>
            <w:noWrap w:val="0"/>
            <w:vAlign w:val="center"/>
          </w:tcPr>
          <w:p w14:paraId="5D5ED651">
            <w:pPr>
              <w:jc w:val="center"/>
              <w:rPr>
                <w:rFonts w:hint="eastAsia" w:ascii="方正仿宋_GBK" w:hAnsi="方正仿宋_GBK" w:eastAsia="方正仿宋_GBK" w:cs="方正仿宋_GBK"/>
                <w:color w:val="000000"/>
                <w:szCs w:val="21"/>
              </w:rPr>
            </w:pPr>
          </w:p>
        </w:tc>
        <w:tc>
          <w:tcPr>
            <w:tcW w:w="506" w:type="pct"/>
            <w:vMerge w:val="continue"/>
            <w:tcBorders>
              <w:top w:val="single" w:color="000000" w:sz="4" w:space="0"/>
              <w:left w:val="single" w:color="000000" w:sz="4" w:space="0"/>
              <w:bottom w:val="single" w:color="000000" w:sz="4" w:space="0"/>
              <w:right w:val="single" w:color="000000" w:sz="4" w:space="0"/>
            </w:tcBorders>
            <w:noWrap w:val="0"/>
            <w:vAlign w:val="center"/>
          </w:tcPr>
          <w:p w14:paraId="51939D2F">
            <w:pPr>
              <w:jc w:val="center"/>
              <w:rPr>
                <w:rFonts w:hint="eastAsia" w:ascii="方正仿宋_GBK" w:hAnsi="方正仿宋_GBK" w:eastAsia="方正仿宋_GBK" w:cs="方正仿宋_GBK"/>
                <w:color w:val="000000"/>
                <w:szCs w:val="21"/>
              </w:rPr>
            </w:pPr>
          </w:p>
        </w:tc>
        <w:tc>
          <w:tcPr>
            <w:tcW w:w="1693" w:type="pct"/>
            <w:tcBorders>
              <w:top w:val="single" w:color="000000" w:sz="4" w:space="0"/>
              <w:left w:val="single" w:color="000000" w:sz="4" w:space="0"/>
              <w:bottom w:val="single" w:color="000000" w:sz="4" w:space="0"/>
              <w:right w:val="single" w:color="000000" w:sz="4" w:space="0"/>
            </w:tcBorders>
            <w:noWrap w:val="0"/>
            <w:vAlign w:val="center"/>
          </w:tcPr>
          <w:p w14:paraId="330158D0">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绕组连同套管的交流耐压试验:额定电压在110（66）kV及以下的变压器，线短试验应按照该标准附录表D.0.1进行交流耐压试验。</w:t>
            </w:r>
          </w:p>
        </w:tc>
        <w:tc>
          <w:tcPr>
            <w:tcW w:w="1194" w:type="pct"/>
            <w:tcBorders>
              <w:top w:val="single" w:color="000000" w:sz="4" w:space="0"/>
              <w:left w:val="single" w:color="000000" w:sz="4" w:space="0"/>
              <w:bottom w:val="single" w:color="000000" w:sz="4" w:space="0"/>
              <w:right w:val="single" w:color="000000" w:sz="4" w:space="0"/>
            </w:tcBorders>
            <w:noWrap w:val="0"/>
            <w:vAlign w:val="center"/>
          </w:tcPr>
          <w:p w14:paraId="7658719F">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GB50150-2016《电器装置安装工程 电器试验设备交接标准》8.0.13条</w:t>
            </w:r>
          </w:p>
        </w:tc>
        <w:tc>
          <w:tcPr>
            <w:tcW w:w="506" w:type="pct"/>
            <w:tcBorders>
              <w:top w:val="single" w:color="000000" w:sz="4" w:space="0"/>
              <w:left w:val="single" w:color="000000" w:sz="4" w:space="0"/>
              <w:bottom w:val="single" w:color="000000" w:sz="4" w:space="0"/>
              <w:right w:val="single" w:color="000000" w:sz="4" w:space="0"/>
            </w:tcBorders>
            <w:noWrap/>
            <w:vAlign w:val="center"/>
          </w:tcPr>
          <w:p w14:paraId="08F1517B">
            <w:pPr>
              <w:rPr>
                <w:rFonts w:hint="eastAsia" w:ascii="方正仿宋_GBK" w:hAnsi="方正仿宋_GBK" w:eastAsia="方正仿宋_GBK" w:cs="方正仿宋_GBK"/>
                <w:color w:val="000000"/>
                <w:szCs w:val="21"/>
              </w:rPr>
            </w:pPr>
          </w:p>
        </w:tc>
        <w:tc>
          <w:tcPr>
            <w:tcW w:w="715" w:type="pct"/>
            <w:tcBorders>
              <w:top w:val="single" w:color="000000" w:sz="4" w:space="0"/>
              <w:left w:val="single" w:color="000000" w:sz="4" w:space="0"/>
              <w:bottom w:val="single" w:color="000000" w:sz="4" w:space="0"/>
              <w:right w:val="single" w:color="000000" w:sz="4" w:space="0"/>
            </w:tcBorders>
            <w:noWrap/>
            <w:vAlign w:val="center"/>
          </w:tcPr>
          <w:p w14:paraId="76CBD237">
            <w:pPr>
              <w:rPr>
                <w:rFonts w:hint="eastAsia" w:ascii="方正仿宋_GBK" w:hAnsi="方正仿宋_GBK" w:eastAsia="方正仿宋_GBK" w:cs="方正仿宋_GBK"/>
                <w:color w:val="000000"/>
                <w:szCs w:val="21"/>
              </w:rPr>
            </w:pPr>
          </w:p>
        </w:tc>
      </w:tr>
      <w:tr w14:paraId="62DE2078">
        <w:tblPrEx>
          <w:tblCellMar>
            <w:top w:w="0" w:type="dxa"/>
            <w:left w:w="108" w:type="dxa"/>
            <w:bottom w:w="0" w:type="dxa"/>
            <w:right w:w="108" w:type="dxa"/>
          </w:tblCellMar>
        </w:tblPrEx>
        <w:trPr>
          <w:trHeight w:val="2109" w:hRule="atLeast"/>
        </w:trPr>
        <w:tc>
          <w:tcPr>
            <w:tcW w:w="382" w:type="pct"/>
            <w:vMerge w:val="continue"/>
            <w:tcBorders>
              <w:top w:val="single" w:color="000000" w:sz="4" w:space="0"/>
              <w:left w:val="single" w:color="000000" w:sz="4" w:space="0"/>
              <w:bottom w:val="single" w:color="000000" w:sz="4" w:space="0"/>
              <w:right w:val="single" w:color="000000" w:sz="4" w:space="0"/>
            </w:tcBorders>
            <w:noWrap w:val="0"/>
            <w:vAlign w:val="center"/>
          </w:tcPr>
          <w:p w14:paraId="11F254BA">
            <w:pPr>
              <w:jc w:val="center"/>
              <w:rPr>
                <w:rFonts w:hint="eastAsia" w:ascii="方正仿宋_GBK" w:hAnsi="方正仿宋_GBK" w:eastAsia="方正仿宋_GBK" w:cs="方正仿宋_GBK"/>
                <w:color w:val="000000"/>
                <w:szCs w:val="21"/>
              </w:rPr>
            </w:pPr>
          </w:p>
        </w:tc>
        <w:tc>
          <w:tcPr>
            <w:tcW w:w="506" w:type="pct"/>
            <w:vMerge w:val="continue"/>
            <w:tcBorders>
              <w:top w:val="single" w:color="000000" w:sz="4" w:space="0"/>
              <w:left w:val="single" w:color="000000" w:sz="4" w:space="0"/>
              <w:bottom w:val="single" w:color="000000" w:sz="4" w:space="0"/>
              <w:right w:val="single" w:color="000000" w:sz="4" w:space="0"/>
            </w:tcBorders>
            <w:noWrap w:val="0"/>
            <w:vAlign w:val="center"/>
          </w:tcPr>
          <w:p w14:paraId="4CE2FD7F">
            <w:pPr>
              <w:jc w:val="center"/>
              <w:rPr>
                <w:rFonts w:hint="eastAsia" w:ascii="方正仿宋_GBK" w:hAnsi="方正仿宋_GBK" w:eastAsia="方正仿宋_GBK" w:cs="方正仿宋_GBK"/>
                <w:color w:val="000000"/>
                <w:szCs w:val="21"/>
              </w:rPr>
            </w:pPr>
          </w:p>
        </w:tc>
        <w:tc>
          <w:tcPr>
            <w:tcW w:w="1693" w:type="pct"/>
            <w:tcBorders>
              <w:top w:val="single" w:color="000000" w:sz="4" w:space="0"/>
              <w:left w:val="single" w:color="000000" w:sz="4" w:space="0"/>
              <w:bottom w:val="single" w:color="000000" w:sz="4" w:space="0"/>
              <w:right w:val="single" w:color="000000" w:sz="4" w:space="0"/>
            </w:tcBorders>
            <w:noWrap w:val="0"/>
            <w:vAlign w:val="center"/>
          </w:tcPr>
          <w:p w14:paraId="085998F8">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在额定电压下对变压器的冲击合闸试验，应进行5次，每次间隔时间宜为5min，应无异常现象；冲击合闸宜在变压器高压侧进行；对中性点接地的电力系统试验时中性点应接地；发电机变压器组中间连接无操作断开点的变压器，可不进行冲击合闸试验。无电流差动保护的干式变压器可冲击3次。</w:t>
            </w:r>
          </w:p>
        </w:tc>
        <w:tc>
          <w:tcPr>
            <w:tcW w:w="1194" w:type="pct"/>
            <w:tcBorders>
              <w:top w:val="single" w:color="000000" w:sz="4" w:space="0"/>
              <w:left w:val="single" w:color="000000" w:sz="4" w:space="0"/>
              <w:bottom w:val="single" w:color="000000" w:sz="4" w:space="0"/>
              <w:right w:val="single" w:color="000000" w:sz="4" w:space="0"/>
            </w:tcBorders>
            <w:noWrap w:val="0"/>
            <w:vAlign w:val="center"/>
          </w:tcPr>
          <w:p w14:paraId="6E765B00">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GB50150-2016《电器装置安装工程 电器试验设备交接标准》8.0.15条</w:t>
            </w:r>
          </w:p>
        </w:tc>
        <w:tc>
          <w:tcPr>
            <w:tcW w:w="506" w:type="pct"/>
            <w:tcBorders>
              <w:top w:val="single" w:color="000000" w:sz="4" w:space="0"/>
              <w:left w:val="single" w:color="000000" w:sz="4" w:space="0"/>
              <w:bottom w:val="single" w:color="000000" w:sz="4" w:space="0"/>
              <w:right w:val="single" w:color="000000" w:sz="4" w:space="0"/>
            </w:tcBorders>
            <w:noWrap/>
            <w:vAlign w:val="center"/>
          </w:tcPr>
          <w:p w14:paraId="6701C049">
            <w:pPr>
              <w:rPr>
                <w:rFonts w:hint="eastAsia" w:ascii="方正仿宋_GBK" w:hAnsi="方正仿宋_GBK" w:eastAsia="方正仿宋_GBK" w:cs="方正仿宋_GBK"/>
                <w:color w:val="000000"/>
                <w:szCs w:val="21"/>
              </w:rPr>
            </w:pPr>
          </w:p>
        </w:tc>
        <w:tc>
          <w:tcPr>
            <w:tcW w:w="715" w:type="pct"/>
            <w:tcBorders>
              <w:top w:val="single" w:color="000000" w:sz="4" w:space="0"/>
              <w:left w:val="single" w:color="000000" w:sz="4" w:space="0"/>
              <w:bottom w:val="single" w:color="000000" w:sz="4" w:space="0"/>
              <w:right w:val="single" w:color="000000" w:sz="4" w:space="0"/>
            </w:tcBorders>
            <w:noWrap/>
            <w:vAlign w:val="center"/>
          </w:tcPr>
          <w:p w14:paraId="7B289268">
            <w:pPr>
              <w:rPr>
                <w:rFonts w:hint="eastAsia" w:ascii="方正仿宋_GBK" w:hAnsi="方正仿宋_GBK" w:eastAsia="方正仿宋_GBK" w:cs="方正仿宋_GBK"/>
                <w:color w:val="000000"/>
                <w:szCs w:val="21"/>
              </w:rPr>
            </w:pPr>
          </w:p>
        </w:tc>
      </w:tr>
      <w:tr w14:paraId="7D47CEE6">
        <w:tblPrEx>
          <w:tblCellMar>
            <w:top w:w="0" w:type="dxa"/>
            <w:left w:w="108" w:type="dxa"/>
            <w:bottom w:w="0" w:type="dxa"/>
            <w:right w:w="108" w:type="dxa"/>
          </w:tblCellMar>
        </w:tblPrEx>
        <w:trPr>
          <w:trHeight w:val="90" w:hRule="atLeast"/>
        </w:trPr>
        <w:tc>
          <w:tcPr>
            <w:tcW w:w="382" w:type="pct"/>
            <w:vMerge w:val="restart"/>
            <w:tcBorders>
              <w:top w:val="single" w:color="000000" w:sz="4" w:space="0"/>
              <w:left w:val="single" w:color="000000" w:sz="4" w:space="0"/>
              <w:bottom w:val="single" w:color="000000" w:sz="4" w:space="0"/>
              <w:right w:val="single" w:color="000000" w:sz="4" w:space="0"/>
            </w:tcBorders>
            <w:noWrap w:val="0"/>
            <w:vAlign w:val="center"/>
          </w:tcPr>
          <w:p w14:paraId="02BE1A52">
            <w:pPr>
              <w:widowControl/>
              <w:jc w:val="center"/>
              <w:textAlignment w:val="center"/>
              <w:rPr>
                <w:rFonts w:hint="eastAsia" w:ascii="方正仿宋_GBK" w:hAnsi="方正仿宋_GBK" w:eastAsia="方正仿宋_GBK" w:cs="方正仿宋_GBK"/>
                <w:color w:val="000000"/>
                <w:kern w:val="0"/>
                <w:szCs w:val="21"/>
                <w:lang w:bidi="ar"/>
              </w:rPr>
            </w:pPr>
          </w:p>
          <w:p w14:paraId="5DB8BE85">
            <w:pPr>
              <w:widowControl/>
              <w:jc w:val="center"/>
              <w:textAlignment w:val="center"/>
              <w:rPr>
                <w:rFonts w:hint="eastAsia" w:ascii="方正仿宋_GBK" w:hAnsi="方正仿宋_GBK" w:eastAsia="方正仿宋_GBK" w:cs="方正仿宋_GBK"/>
                <w:color w:val="000000"/>
                <w:kern w:val="0"/>
                <w:szCs w:val="21"/>
                <w:lang w:bidi="ar"/>
              </w:rPr>
            </w:pPr>
          </w:p>
          <w:p w14:paraId="35EE53F6">
            <w:pPr>
              <w:widowControl/>
              <w:jc w:val="center"/>
              <w:textAlignment w:val="center"/>
              <w:rPr>
                <w:rFonts w:hint="eastAsia" w:ascii="方正仿宋_GBK" w:hAnsi="方正仿宋_GBK" w:eastAsia="方正仿宋_GBK" w:cs="方正仿宋_GBK"/>
                <w:color w:val="000000"/>
                <w:kern w:val="0"/>
                <w:szCs w:val="21"/>
                <w:lang w:bidi="ar"/>
              </w:rPr>
            </w:pPr>
          </w:p>
          <w:p w14:paraId="6C0F4B98">
            <w:pPr>
              <w:widowControl/>
              <w:jc w:val="center"/>
              <w:textAlignment w:val="center"/>
              <w:rPr>
                <w:rFonts w:hint="eastAsia" w:ascii="方正仿宋_GBK" w:hAnsi="方正仿宋_GBK" w:eastAsia="方正仿宋_GBK" w:cs="方正仿宋_GBK"/>
                <w:color w:val="000000"/>
                <w:kern w:val="0"/>
                <w:szCs w:val="21"/>
                <w:lang w:bidi="ar"/>
              </w:rPr>
            </w:pPr>
            <w:r>
              <w:rPr>
                <w:rFonts w:hint="eastAsia" w:ascii="方正仿宋_GBK" w:hAnsi="方正仿宋_GBK" w:eastAsia="方正仿宋_GBK" w:cs="方正仿宋_GBK"/>
                <w:color w:val="000000"/>
                <w:kern w:val="0"/>
                <w:szCs w:val="21"/>
                <w:lang w:bidi="ar"/>
              </w:rPr>
              <w:t>2</w:t>
            </w:r>
          </w:p>
          <w:p w14:paraId="53D108E7">
            <w:pPr>
              <w:widowControl/>
              <w:jc w:val="center"/>
              <w:textAlignment w:val="center"/>
              <w:rPr>
                <w:rFonts w:hint="eastAsia" w:ascii="方正仿宋_GBK" w:hAnsi="方正仿宋_GBK" w:eastAsia="方正仿宋_GBK" w:cs="方正仿宋_GBK"/>
                <w:color w:val="000000"/>
                <w:kern w:val="0"/>
                <w:szCs w:val="21"/>
                <w:lang w:bidi="ar"/>
              </w:rPr>
            </w:pPr>
          </w:p>
          <w:p w14:paraId="1A4ADB61">
            <w:pPr>
              <w:widowControl/>
              <w:jc w:val="center"/>
              <w:textAlignment w:val="center"/>
              <w:rPr>
                <w:rFonts w:hint="eastAsia" w:ascii="方正仿宋_GBK" w:hAnsi="方正仿宋_GBK" w:eastAsia="方正仿宋_GBK" w:cs="方正仿宋_GBK"/>
                <w:color w:val="000000"/>
                <w:kern w:val="0"/>
                <w:szCs w:val="21"/>
                <w:lang w:bidi="ar"/>
              </w:rPr>
            </w:pPr>
          </w:p>
          <w:p w14:paraId="3736AA30">
            <w:pPr>
              <w:widowControl/>
              <w:jc w:val="center"/>
              <w:textAlignment w:val="center"/>
              <w:rPr>
                <w:rFonts w:hint="eastAsia" w:ascii="方正仿宋_GBK" w:hAnsi="方正仿宋_GBK" w:eastAsia="方正仿宋_GBK" w:cs="方正仿宋_GBK"/>
                <w:color w:val="000000"/>
                <w:kern w:val="0"/>
                <w:szCs w:val="21"/>
                <w:lang w:bidi="ar"/>
              </w:rPr>
            </w:pPr>
          </w:p>
          <w:p w14:paraId="0260EBDE">
            <w:pPr>
              <w:widowControl/>
              <w:jc w:val="center"/>
              <w:textAlignment w:val="center"/>
              <w:rPr>
                <w:rFonts w:hint="eastAsia" w:ascii="方正仿宋_GBK" w:hAnsi="方正仿宋_GBK" w:eastAsia="方正仿宋_GBK" w:cs="方正仿宋_GBK"/>
                <w:color w:val="000000"/>
                <w:kern w:val="0"/>
                <w:szCs w:val="21"/>
                <w:lang w:bidi="ar"/>
              </w:rPr>
            </w:pPr>
          </w:p>
          <w:p w14:paraId="60181EED">
            <w:pPr>
              <w:widowControl/>
              <w:jc w:val="center"/>
              <w:textAlignment w:val="center"/>
              <w:rPr>
                <w:rFonts w:hint="eastAsia" w:ascii="方正仿宋_GBK" w:hAnsi="方正仿宋_GBK" w:eastAsia="方正仿宋_GBK" w:cs="方正仿宋_GBK"/>
                <w:color w:val="000000"/>
                <w:kern w:val="0"/>
                <w:szCs w:val="21"/>
                <w:lang w:bidi="ar"/>
              </w:rPr>
            </w:pPr>
          </w:p>
          <w:p w14:paraId="7CBC8C67">
            <w:pPr>
              <w:widowControl/>
              <w:jc w:val="center"/>
              <w:textAlignment w:val="center"/>
              <w:rPr>
                <w:rFonts w:hint="eastAsia" w:ascii="方正仿宋_GBK" w:hAnsi="方正仿宋_GBK" w:eastAsia="方正仿宋_GBK" w:cs="方正仿宋_GBK"/>
                <w:color w:val="000000"/>
                <w:kern w:val="0"/>
                <w:szCs w:val="21"/>
                <w:lang w:bidi="ar"/>
              </w:rPr>
            </w:pPr>
          </w:p>
          <w:p w14:paraId="17B73FA3">
            <w:pPr>
              <w:widowControl/>
              <w:jc w:val="center"/>
              <w:textAlignment w:val="center"/>
              <w:rPr>
                <w:rFonts w:hint="eastAsia" w:ascii="方正仿宋_GBK" w:hAnsi="方正仿宋_GBK" w:eastAsia="方正仿宋_GBK" w:cs="方正仿宋_GBK"/>
                <w:color w:val="000000"/>
                <w:kern w:val="0"/>
                <w:szCs w:val="21"/>
                <w:lang w:bidi="ar"/>
              </w:rPr>
            </w:pPr>
          </w:p>
          <w:p w14:paraId="3F6C1C69">
            <w:pPr>
              <w:widowControl/>
              <w:jc w:val="center"/>
              <w:textAlignment w:val="center"/>
              <w:rPr>
                <w:rFonts w:hint="eastAsia" w:ascii="方正仿宋_GBK" w:hAnsi="方正仿宋_GBK" w:eastAsia="方正仿宋_GBK" w:cs="方正仿宋_GBK"/>
                <w:color w:val="000000"/>
                <w:kern w:val="0"/>
                <w:szCs w:val="21"/>
                <w:lang w:bidi="ar"/>
              </w:rPr>
            </w:pPr>
          </w:p>
          <w:p w14:paraId="300C0B60">
            <w:pPr>
              <w:widowControl/>
              <w:jc w:val="center"/>
              <w:textAlignment w:val="center"/>
              <w:rPr>
                <w:rFonts w:hint="eastAsia" w:ascii="方正仿宋_GBK" w:hAnsi="方正仿宋_GBK" w:eastAsia="方正仿宋_GBK" w:cs="方正仿宋_GBK"/>
                <w:color w:val="000000"/>
                <w:kern w:val="0"/>
                <w:szCs w:val="21"/>
                <w:lang w:bidi="ar"/>
              </w:rPr>
            </w:pPr>
          </w:p>
          <w:p w14:paraId="50A6D8CB">
            <w:pPr>
              <w:widowControl/>
              <w:jc w:val="center"/>
              <w:textAlignment w:val="center"/>
              <w:rPr>
                <w:rFonts w:hint="eastAsia" w:ascii="方正仿宋_GBK" w:hAnsi="方正仿宋_GBK" w:eastAsia="方正仿宋_GBK" w:cs="方正仿宋_GBK"/>
                <w:color w:val="000000"/>
                <w:kern w:val="0"/>
                <w:szCs w:val="21"/>
                <w:lang w:bidi="ar"/>
              </w:rPr>
            </w:pPr>
          </w:p>
          <w:p w14:paraId="636E8BF0">
            <w:pPr>
              <w:widowControl/>
              <w:jc w:val="center"/>
              <w:textAlignment w:val="center"/>
              <w:rPr>
                <w:rFonts w:hint="eastAsia" w:ascii="方正仿宋_GBK" w:hAnsi="方正仿宋_GBK" w:eastAsia="方正仿宋_GBK" w:cs="方正仿宋_GBK"/>
                <w:color w:val="000000"/>
                <w:kern w:val="0"/>
                <w:szCs w:val="21"/>
                <w:lang w:bidi="ar"/>
              </w:rPr>
            </w:pPr>
          </w:p>
          <w:p w14:paraId="1FA9CDC5">
            <w:pPr>
              <w:widowControl/>
              <w:jc w:val="center"/>
              <w:textAlignment w:val="center"/>
              <w:rPr>
                <w:rFonts w:hint="eastAsia" w:ascii="方正仿宋_GBK" w:hAnsi="方正仿宋_GBK" w:eastAsia="方正仿宋_GBK" w:cs="方正仿宋_GBK"/>
                <w:color w:val="000000"/>
                <w:kern w:val="0"/>
                <w:szCs w:val="21"/>
                <w:lang w:bidi="ar"/>
              </w:rPr>
            </w:pPr>
          </w:p>
          <w:p w14:paraId="0F9B8857">
            <w:pPr>
              <w:widowControl/>
              <w:jc w:val="center"/>
              <w:textAlignment w:val="center"/>
              <w:rPr>
                <w:rFonts w:ascii="方正仿宋_GBK" w:hAnsi="方正仿宋_GBK" w:eastAsia="方正仿宋_GBK" w:cs="方正仿宋_GBK"/>
                <w:color w:val="000000"/>
                <w:kern w:val="0"/>
                <w:szCs w:val="21"/>
                <w:lang w:bidi="ar"/>
              </w:rPr>
            </w:pPr>
            <w:r>
              <w:rPr>
                <w:rFonts w:hint="eastAsia" w:ascii="方正仿宋_GBK" w:hAnsi="方正仿宋_GBK" w:eastAsia="方正仿宋_GBK" w:cs="方正仿宋_GBK"/>
                <w:color w:val="000000"/>
                <w:kern w:val="0"/>
                <w:szCs w:val="21"/>
                <w:lang w:bidi="ar"/>
              </w:rPr>
              <w:t>3</w:t>
            </w:r>
          </w:p>
          <w:p w14:paraId="78A83E3F">
            <w:pPr>
              <w:widowControl/>
              <w:jc w:val="center"/>
              <w:textAlignment w:val="center"/>
              <w:rPr>
                <w:rFonts w:hint="eastAsia" w:ascii="方正仿宋_GBK" w:hAnsi="方正仿宋_GBK" w:eastAsia="方正仿宋_GBK" w:cs="方正仿宋_GBK"/>
                <w:color w:val="000000"/>
                <w:kern w:val="0"/>
                <w:szCs w:val="21"/>
                <w:lang w:bidi="ar"/>
              </w:rPr>
            </w:pPr>
          </w:p>
          <w:p w14:paraId="6C38CD96">
            <w:pPr>
              <w:widowControl/>
              <w:jc w:val="center"/>
              <w:textAlignment w:val="center"/>
              <w:rPr>
                <w:rFonts w:hint="eastAsia" w:ascii="方正仿宋_GBK" w:hAnsi="方正仿宋_GBK" w:eastAsia="方正仿宋_GBK" w:cs="方正仿宋_GBK"/>
                <w:color w:val="000000"/>
                <w:kern w:val="0"/>
                <w:szCs w:val="21"/>
                <w:lang w:bidi="ar"/>
              </w:rPr>
            </w:pPr>
          </w:p>
          <w:p w14:paraId="4E89AAFF">
            <w:pPr>
              <w:widowControl/>
              <w:jc w:val="center"/>
              <w:textAlignment w:val="center"/>
              <w:rPr>
                <w:rFonts w:hint="eastAsia" w:ascii="方正仿宋_GBK" w:hAnsi="方正仿宋_GBK" w:eastAsia="方正仿宋_GBK" w:cs="方正仿宋_GBK"/>
                <w:color w:val="000000"/>
                <w:kern w:val="0"/>
                <w:szCs w:val="21"/>
                <w:lang w:bidi="ar"/>
              </w:rPr>
            </w:pPr>
          </w:p>
          <w:p w14:paraId="5A887201">
            <w:pPr>
              <w:widowControl/>
              <w:jc w:val="center"/>
              <w:textAlignment w:val="center"/>
              <w:rPr>
                <w:rFonts w:hint="eastAsia" w:ascii="方正仿宋_GBK" w:hAnsi="方正仿宋_GBK" w:eastAsia="方正仿宋_GBK" w:cs="方正仿宋_GBK"/>
                <w:color w:val="000000"/>
                <w:kern w:val="0"/>
                <w:szCs w:val="21"/>
                <w:lang w:bidi="ar"/>
              </w:rPr>
            </w:pPr>
          </w:p>
          <w:p w14:paraId="61A20B18">
            <w:pPr>
              <w:widowControl/>
              <w:jc w:val="center"/>
              <w:textAlignment w:val="center"/>
              <w:rPr>
                <w:rFonts w:hint="eastAsia" w:ascii="方正仿宋_GBK" w:hAnsi="方正仿宋_GBK" w:eastAsia="方正仿宋_GBK" w:cs="方正仿宋_GBK"/>
                <w:color w:val="000000"/>
                <w:kern w:val="0"/>
                <w:szCs w:val="21"/>
                <w:lang w:bidi="ar"/>
              </w:rPr>
            </w:pPr>
          </w:p>
          <w:p w14:paraId="6D96E96B">
            <w:pPr>
              <w:widowControl/>
              <w:jc w:val="center"/>
              <w:textAlignment w:val="center"/>
              <w:rPr>
                <w:rFonts w:hint="eastAsia" w:ascii="方正仿宋_GBK" w:hAnsi="方正仿宋_GBK" w:eastAsia="方正仿宋_GBK" w:cs="方正仿宋_GBK"/>
                <w:color w:val="000000"/>
                <w:kern w:val="0"/>
                <w:szCs w:val="21"/>
                <w:lang w:bidi="ar"/>
              </w:rPr>
            </w:pPr>
          </w:p>
        </w:tc>
        <w:tc>
          <w:tcPr>
            <w:tcW w:w="506" w:type="pct"/>
            <w:vMerge w:val="restart"/>
            <w:tcBorders>
              <w:top w:val="single" w:color="000000" w:sz="4" w:space="0"/>
              <w:left w:val="single" w:color="000000" w:sz="4" w:space="0"/>
              <w:bottom w:val="single" w:color="000000" w:sz="4" w:space="0"/>
              <w:right w:val="single" w:color="000000" w:sz="4" w:space="0"/>
            </w:tcBorders>
            <w:noWrap w:val="0"/>
            <w:vAlign w:val="center"/>
          </w:tcPr>
          <w:p w14:paraId="2FDB1F4D">
            <w:pPr>
              <w:widowControl/>
              <w:jc w:val="center"/>
              <w:textAlignment w:val="center"/>
              <w:rPr>
                <w:rFonts w:hint="eastAsia" w:ascii="方正仿宋_GBK" w:hAnsi="方正仿宋_GBK" w:eastAsia="方正仿宋_GBK" w:cs="方正仿宋_GBK"/>
                <w:color w:val="000000"/>
                <w:kern w:val="0"/>
                <w:szCs w:val="21"/>
                <w:lang w:bidi="ar"/>
              </w:rPr>
            </w:pPr>
          </w:p>
          <w:p w14:paraId="04E8A1B9">
            <w:pPr>
              <w:widowControl/>
              <w:jc w:val="center"/>
              <w:textAlignment w:val="center"/>
              <w:rPr>
                <w:rFonts w:hint="eastAsia" w:ascii="方正仿宋_GBK" w:hAnsi="方正仿宋_GBK" w:eastAsia="方正仿宋_GBK" w:cs="方正仿宋_GBK"/>
                <w:color w:val="000000"/>
                <w:kern w:val="0"/>
                <w:szCs w:val="21"/>
                <w:lang w:bidi="ar"/>
              </w:rPr>
            </w:pPr>
          </w:p>
          <w:p w14:paraId="68B032ED">
            <w:pPr>
              <w:widowControl/>
              <w:jc w:val="center"/>
              <w:textAlignment w:val="center"/>
              <w:rPr>
                <w:rFonts w:hint="eastAsia" w:ascii="方正仿宋_GBK" w:hAnsi="方正仿宋_GBK" w:eastAsia="方正仿宋_GBK" w:cs="方正仿宋_GBK"/>
                <w:color w:val="000000"/>
                <w:kern w:val="0"/>
                <w:szCs w:val="21"/>
                <w:lang w:bidi="ar"/>
              </w:rPr>
            </w:pPr>
          </w:p>
          <w:p w14:paraId="57B2FB78">
            <w:pPr>
              <w:widowControl/>
              <w:jc w:val="center"/>
              <w:textAlignment w:val="center"/>
              <w:rPr>
                <w:rFonts w:hint="eastAsia" w:ascii="方正仿宋_GBK" w:hAnsi="方正仿宋_GBK" w:eastAsia="方正仿宋_GBK" w:cs="方正仿宋_GBK"/>
                <w:color w:val="000000"/>
                <w:kern w:val="0"/>
                <w:szCs w:val="21"/>
                <w:lang w:bidi="ar"/>
              </w:rPr>
            </w:pPr>
            <w:r>
              <w:rPr>
                <w:rFonts w:hint="eastAsia" w:ascii="方正仿宋_GBK" w:hAnsi="方正仿宋_GBK" w:eastAsia="方正仿宋_GBK" w:cs="方正仿宋_GBK"/>
                <w:color w:val="000000"/>
                <w:kern w:val="0"/>
                <w:szCs w:val="21"/>
                <w:lang w:bidi="ar"/>
              </w:rPr>
              <w:t>断路器试验</w:t>
            </w:r>
          </w:p>
          <w:p w14:paraId="7E60A271">
            <w:pPr>
              <w:widowControl/>
              <w:jc w:val="center"/>
              <w:textAlignment w:val="center"/>
              <w:rPr>
                <w:rFonts w:hint="eastAsia" w:ascii="方正仿宋_GBK" w:hAnsi="方正仿宋_GBK" w:eastAsia="方正仿宋_GBK" w:cs="方正仿宋_GBK"/>
                <w:color w:val="000000"/>
                <w:kern w:val="0"/>
                <w:szCs w:val="21"/>
                <w:lang w:bidi="ar"/>
              </w:rPr>
            </w:pPr>
          </w:p>
          <w:p w14:paraId="2C251F77">
            <w:pPr>
              <w:widowControl/>
              <w:jc w:val="center"/>
              <w:textAlignment w:val="center"/>
              <w:rPr>
                <w:rFonts w:hint="eastAsia" w:ascii="方正仿宋_GBK" w:hAnsi="方正仿宋_GBK" w:eastAsia="方正仿宋_GBK" w:cs="方正仿宋_GBK"/>
                <w:color w:val="000000"/>
                <w:kern w:val="0"/>
                <w:szCs w:val="21"/>
                <w:lang w:bidi="ar"/>
              </w:rPr>
            </w:pPr>
          </w:p>
          <w:p w14:paraId="39FEDD3F">
            <w:pPr>
              <w:widowControl/>
              <w:jc w:val="center"/>
              <w:textAlignment w:val="center"/>
              <w:rPr>
                <w:rFonts w:hint="eastAsia" w:ascii="方正仿宋_GBK" w:hAnsi="方正仿宋_GBK" w:eastAsia="方正仿宋_GBK" w:cs="方正仿宋_GBK"/>
                <w:color w:val="000000"/>
                <w:kern w:val="0"/>
                <w:szCs w:val="21"/>
                <w:lang w:bidi="ar"/>
              </w:rPr>
            </w:pPr>
          </w:p>
          <w:p w14:paraId="060CDBD0">
            <w:pPr>
              <w:widowControl/>
              <w:jc w:val="center"/>
              <w:textAlignment w:val="center"/>
              <w:rPr>
                <w:rFonts w:hint="eastAsia" w:ascii="方正仿宋_GBK" w:hAnsi="方正仿宋_GBK" w:eastAsia="方正仿宋_GBK" w:cs="方正仿宋_GBK"/>
                <w:color w:val="000000"/>
                <w:kern w:val="0"/>
                <w:szCs w:val="21"/>
                <w:lang w:bidi="ar"/>
              </w:rPr>
            </w:pPr>
          </w:p>
          <w:p w14:paraId="79C3E0C0">
            <w:pPr>
              <w:widowControl/>
              <w:jc w:val="center"/>
              <w:textAlignment w:val="center"/>
              <w:rPr>
                <w:rFonts w:hint="eastAsia" w:ascii="方正仿宋_GBK" w:hAnsi="方正仿宋_GBK" w:eastAsia="方正仿宋_GBK" w:cs="方正仿宋_GBK"/>
                <w:color w:val="000000"/>
                <w:kern w:val="0"/>
                <w:szCs w:val="21"/>
                <w:lang w:bidi="ar"/>
              </w:rPr>
            </w:pPr>
          </w:p>
          <w:p w14:paraId="239A48BD">
            <w:pPr>
              <w:widowControl/>
              <w:jc w:val="center"/>
              <w:textAlignment w:val="center"/>
              <w:rPr>
                <w:rFonts w:hint="eastAsia" w:ascii="方正仿宋_GBK" w:hAnsi="方正仿宋_GBK" w:eastAsia="方正仿宋_GBK" w:cs="方正仿宋_GBK"/>
                <w:color w:val="000000"/>
                <w:kern w:val="0"/>
                <w:szCs w:val="21"/>
                <w:lang w:bidi="ar"/>
              </w:rPr>
            </w:pPr>
          </w:p>
          <w:p w14:paraId="4156D226">
            <w:pPr>
              <w:widowControl/>
              <w:jc w:val="center"/>
              <w:textAlignment w:val="center"/>
              <w:rPr>
                <w:rFonts w:hint="eastAsia" w:ascii="方正仿宋_GBK" w:hAnsi="方正仿宋_GBK" w:eastAsia="方正仿宋_GBK" w:cs="方正仿宋_GBK"/>
                <w:color w:val="000000"/>
                <w:kern w:val="0"/>
                <w:szCs w:val="21"/>
                <w:lang w:bidi="ar"/>
              </w:rPr>
            </w:pPr>
          </w:p>
          <w:p w14:paraId="3CEBBB65">
            <w:pPr>
              <w:widowControl/>
              <w:jc w:val="center"/>
              <w:textAlignment w:val="center"/>
              <w:rPr>
                <w:rFonts w:hint="eastAsia" w:ascii="方正仿宋_GBK" w:hAnsi="方正仿宋_GBK" w:eastAsia="方正仿宋_GBK" w:cs="方正仿宋_GBK"/>
                <w:color w:val="000000"/>
                <w:kern w:val="0"/>
                <w:szCs w:val="21"/>
                <w:lang w:bidi="ar"/>
              </w:rPr>
            </w:pPr>
          </w:p>
          <w:p w14:paraId="37052133">
            <w:pPr>
              <w:widowControl/>
              <w:jc w:val="center"/>
              <w:textAlignment w:val="center"/>
              <w:rPr>
                <w:rFonts w:hint="eastAsia" w:ascii="方正仿宋_GBK" w:hAnsi="方正仿宋_GBK" w:eastAsia="方正仿宋_GBK" w:cs="方正仿宋_GBK"/>
                <w:color w:val="000000"/>
                <w:kern w:val="0"/>
                <w:szCs w:val="21"/>
                <w:lang w:bidi="ar"/>
              </w:rPr>
            </w:pPr>
          </w:p>
          <w:p w14:paraId="70F87827">
            <w:pPr>
              <w:widowControl/>
              <w:jc w:val="center"/>
              <w:textAlignment w:val="center"/>
              <w:rPr>
                <w:rFonts w:hint="eastAsia" w:ascii="方正仿宋_GBK" w:hAnsi="方正仿宋_GBK" w:eastAsia="方正仿宋_GBK" w:cs="方正仿宋_GBK"/>
                <w:color w:val="000000"/>
                <w:kern w:val="0"/>
                <w:szCs w:val="21"/>
                <w:lang w:bidi="ar"/>
              </w:rPr>
            </w:pPr>
          </w:p>
          <w:p w14:paraId="08A8DE93">
            <w:pPr>
              <w:widowControl/>
              <w:jc w:val="center"/>
              <w:textAlignment w:val="center"/>
              <w:rPr>
                <w:rFonts w:hint="eastAsia" w:ascii="方正仿宋_GBK" w:hAnsi="方正仿宋_GBK" w:eastAsia="方正仿宋_GBK" w:cs="方正仿宋_GBK"/>
                <w:color w:val="000000"/>
                <w:kern w:val="0"/>
                <w:szCs w:val="21"/>
                <w:lang w:bidi="ar"/>
              </w:rPr>
            </w:pPr>
          </w:p>
          <w:p w14:paraId="15348643">
            <w:pPr>
              <w:widowControl/>
              <w:jc w:val="center"/>
              <w:textAlignment w:val="center"/>
              <w:rPr>
                <w:rFonts w:hint="eastAsia" w:ascii="方正仿宋_GBK" w:hAnsi="方正仿宋_GBK" w:eastAsia="方正仿宋_GBK" w:cs="方正仿宋_GBK"/>
                <w:color w:val="000000"/>
                <w:kern w:val="0"/>
                <w:szCs w:val="21"/>
                <w:lang w:bidi="ar"/>
              </w:rPr>
            </w:pPr>
          </w:p>
          <w:p w14:paraId="0676C3C5">
            <w:pPr>
              <w:widowControl/>
              <w:jc w:val="center"/>
              <w:textAlignment w:val="center"/>
              <w:rPr>
                <w:rFonts w:hint="eastAsia" w:ascii="方正仿宋_GBK" w:hAnsi="方正仿宋_GBK" w:eastAsia="方正仿宋_GBK" w:cs="方正仿宋_GBK"/>
                <w:color w:val="000000"/>
                <w:kern w:val="0"/>
                <w:szCs w:val="21"/>
                <w:lang w:bidi="ar"/>
              </w:rPr>
            </w:pPr>
            <w:r>
              <w:rPr>
                <w:rFonts w:hint="eastAsia" w:ascii="方正仿宋_GBK" w:hAnsi="方正仿宋_GBK" w:eastAsia="方正仿宋_GBK" w:cs="方正仿宋_GBK"/>
                <w:color w:val="000000"/>
                <w:kern w:val="0"/>
                <w:szCs w:val="21"/>
                <w:lang w:bidi="ar"/>
              </w:rPr>
              <w:t>断路器试验</w:t>
            </w:r>
          </w:p>
          <w:p w14:paraId="4E4C82F4">
            <w:pPr>
              <w:widowControl/>
              <w:jc w:val="center"/>
              <w:textAlignment w:val="center"/>
              <w:rPr>
                <w:rFonts w:hint="eastAsia" w:ascii="方正仿宋_GBK" w:hAnsi="方正仿宋_GBK" w:eastAsia="方正仿宋_GBK" w:cs="方正仿宋_GBK"/>
                <w:color w:val="000000"/>
                <w:kern w:val="0"/>
                <w:szCs w:val="21"/>
                <w:lang w:bidi="ar"/>
              </w:rPr>
            </w:pPr>
          </w:p>
          <w:p w14:paraId="68C330E4">
            <w:pPr>
              <w:widowControl/>
              <w:jc w:val="center"/>
              <w:textAlignment w:val="center"/>
              <w:rPr>
                <w:rFonts w:hint="eastAsia" w:ascii="方正仿宋_GBK" w:hAnsi="方正仿宋_GBK" w:eastAsia="方正仿宋_GBK" w:cs="方正仿宋_GBK"/>
                <w:color w:val="000000"/>
                <w:kern w:val="0"/>
                <w:szCs w:val="21"/>
                <w:lang w:bidi="ar"/>
              </w:rPr>
            </w:pPr>
          </w:p>
          <w:p w14:paraId="5EC344D1">
            <w:pPr>
              <w:widowControl/>
              <w:jc w:val="center"/>
              <w:textAlignment w:val="center"/>
              <w:rPr>
                <w:rFonts w:hint="eastAsia" w:ascii="方正仿宋_GBK" w:hAnsi="方正仿宋_GBK" w:eastAsia="方正仿宋_GBK" w:cs="方正仿宋_GBK"/>
                <w:color w:val="000000"/>
                <w:kern w:val="0"/>
                <w:szCs w:val="21"/>
                <w:lang w:bidi="ar"/>
              </w:rPr>
            </w:pPr>
          </w:p>
          <w:p w14:paraId="783A2A0F">
            <w:pPr>
              <w:widowControl/>
              <w:jc w:val="center"/>
              <w:textAlignment w:val="center"/>
              <w:rPr>
                <w:rFonts w:hint="eastAsia" w:ascii="方正仿宋_GBK" w:hAnsi="方正仿宋_GBK" w:eastAsia="方正仿宋_GBK" w:cs="方正仿宋_GBK"/>
                <w:color w:val="000000"/>
                <w:kern w:val="0"/>
                <w:szCs w:val="21"/>
                <w:lang w:bidi="ar"/>
              </w:rPr>
            </w:pPr>
          </w:p>
          <w:p w14:paraId="7026AEBC">
            <w:pPr>
              <w:widowControl/>
              <w:jc w:val="center"/>
              <w:textAlignment w:val="center"/>
              <w:rPr>
                <w:rFonts w:hint="eastAsia" w:ascii="方正仿宋_GBK" w:hAnsi="方正仿宋_GBK" w:eastAsia="方正仿宋_GBK" w:cs="方正仿宋_GBK"/>
                <w:color w:val="000000"/>
                <w:kern w:val="0"/>
                <w:szCs w:val="21"/>
                <w:lang w:bidi="ar"/>
              </w:rPr>
            </w:pPr>
          </w:p>
          <w:p w14:paraId="6BD45732">
            <w:pPr>
              <w:widowControl/>
              <w:jc w:val="center"/>
              <w:textAlignment w:val="center"/>
              <w:rPr>
                <w:rFonts w:hint="eastAsia" w:ascii="方正仿宋_GBK" w:hAnsi="方正仿宋_GBK" w:eastAsia="方正仿宋_GBK" w:cs="方正仿宋_GBK"/>
                <w:color w:val="000000"/>
                <w:kern w:val="0"/>
                <w:szCs w:val="21"/>
                <w:lang w:bidi="ar"/>
              </w:rPr>
            </w:pPr>
          </w:p>
          <w:p w14:paraId="773AB77E">
            <w:pPr>
              <w:widowControl/>
              <w:jc w:val="center"/>
              <w:textAlignment w:val="center"/>
              <w:rPr>
                <w:rFonts w:hint="eastAsia" w:ascii="方正仿宋_GBK" w:hAnsi="方正仿宋_GBK" w:eastAsia="方正仿宋_GBK" w:cs="方正仿宋_GBK"/>
                <w:color w:val="000000"/>
                <w:kern w:val="0"/>
                <w:szCs w:val="21"/>
                <w:lang w:bidi="ar"/>
              </w:rPr>
            </w:pPr>
          </w:p>
          <w:p w14:paraId="2F093EBD">
            <w:pPr>
              <w:widowControl/>
              <w:jc w:val="center"/>
              <w:textAlignment w:val="center"/>
              <w:rPr>
                <w:rFonts w:hint="eastAsia" w:ascii="方正仿宋_GBK" w:hAnsi="方正仿宋_GBK" w:eastAsia="方正仿宋_GBK" w:cs="方正仿宋_GBK"/>
                <w:color w:val="000000"/>
                <w:kern w:val="0"/>
                <w:szCs w:val="21"/>
                <w:lang w:bidi="ar"/>
              </w:rPr>
            </w:pPr>
          </w:p>
          <w:p w14:paraId="0DE72AB5">
            <w:pPr>
              <w:widowControl/>
              <w:jc w:val="center"/>
              <w:textAlignment w:val="center"/>
              <w:rPr>
                <w:rFonts w:hint="eastAsia" w:ascii="方正仿宋_GBK" w:hAnsi="方正仿宋_GBK" w:eastAsia="方正仿宋_GBK" w:cs="方正仿宋_GBK"/>
                <w:color w:val="000000"/>
                <w:kern w:val="0"/>
                <w:szCs w:val="21"/>
                <w:lang w:bidi="ar"/>
              </w:rPr>
            </w:pPr>
          </w:p>
          <w:p w14:paraId="5FEF0037">
            <w:pPr>
              <w:widowControl/>
              <w:jc w:val="center"/>
              <w:textAlignment w:val="center"/>
              <w:rPr>
                <w:rFonts w:hint="eastAsia" w:ascii="方正仿宋_GBK" w:hAnsi="方正仿宋_GBK" w:eastAsia="方正仿宋_GBK" w:cs="方正仿宋_GBK"/>
                <w:color w:val="000000"/>
                <w:kern w:val="0"/>
                <w:szCs w:val="21"/>
                <w:lang w:bidi="ar"/>
              </w:rPr>
            </w:pPr>
          </w:p>
        </w:tc>
        <w:tc>
          <w:tcPr>
            <w:tcW w:w="1693" w:type="pct"/>
            <w:tcBorders>
              <w:top w:val="single" w:color="000000" w:sz="4" w:space="0"/>
              <w:left w:val="single" w:color="000000" w:sz="4" w:space="0"/>
              <w:bottom w:val="single" w:color="000000" w:sz="4" w:space="0"/>
              <w:right w:val="single" w:color="000000" w:sz="4" w:space="0"/>
            </w:tcBorders>
            <w:noWrap w:val="0"/>
            <w:vAlign w:val="center"/>
          </w:tcPr>
          <w:p w14:paraId="47169CD0">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真空断路器的出厂试验报告和交接试验报告应齐全、有效。试验内容应包括但不限于：测量绝缘电阻。测量每相导电回路的电阻。交流耐压试验。测量断路器主触头的分、合闸时间，测量分、合闸的同期性，测量合闸时触头的弹跳时间。测量分、合闸线圈及合闸接触器线圈的绝缘电阻和直流电阻 。断路器操动机构的试验。</w:t>
            </w:r>
          </w:p>
        </w:tc>
        <w:tc>
          <w:tcPr>
            <w:tcW w:w="1194" w:type="pct"/>
            <w:tcBorders>
              <w:top w:val="single" w:color="000000" w:sz="4" w:space="0"/>
              <w:left w:val="single" w:color="000000" w:sz="4" w:space="0"/>
              <w:bottom w:val="single" w:color="000000" w:sz="4" w:space="0"/>
              <w:right w:val="single" w:color="000000" w:sz="4" w:space="0"/>
            </w:tcBorders>
            <w:noWrap w:val="0"/>
            <w:vAlign w:val="center"/>
          </w:tcPr>
          <w:p w14:paraId="798FCF1B">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GB50150-2016《电器装置安装工程 电器试验设备交接标准》11.0.1条</w:t>
            </w:r>
          </w:p>
        </w:tc>
        <w:tc>
          <w:tcPr>
            <w:tcW w:w="506" w:type="pct"/>
            <w:tcBorders>
              <w:top w:val="single" w:color="000000" w:sz="4" w:space="0"/>
              <w:left w:val="single" w:color="000000" w:sz="4" w:space="0"/>
              <w:bottom w:val="single" w:color="000000" w:sz="4" w:space="0"/>
              <w:right w:val="single" w:color="000000" w:sz="4" w:space="0"/>
            </w:tcBorders>
            <w:noWrap/>
            <w:vAlign w:val="center"/>
          </w:tcPr>
          <w:p w14:paraId="3442C3CF">
            <w:pPr>
              <w:rPr>
                <w:rFonts w:hint="eastAsia" w:ascii="方正仿宋_GBK" w:hAnsi="方正仿宋_GBK" w:eastAsia="方正仿宋_GBK" w:cs="方正仿宋_GBK"/>
                <w:color w:val="000000"/>
                <w:szCs w:val="21"/>
              </w:rPr>
            </w:pPr>
          </w:p>
        </w:tc>
        <w:tc>
          <w:tcPr>
            <w:tcW w:w="715" w:type="pct"/>
            <w:tcBorders>
              <w:top w:val="single" w:color="000000" w:sz="4" w:space="0"/>
              <w:left w:val="single" w:color="000000" w:sz="4" w:space="0"/>
              <w:bottom w:val="single" w:color="000000" w:sz="4" w:space="0"/>
              <w:right w:val="single" w:color="000000" w:sz="4" w:space="0"/>
            </w:tcBorders>
            <w:noWrap/>
            <w:vAlign w:val="center"/>
          </w:tcPr>
          <w:p w14:paraId="3084180F">
            <w:pPr>
              <w:rPr>
                <w:rFonts w:hint="eastAsia" w:ascii="方正仿宋_GBK" w:hAnsi="方正仿宋_GBK" w:eastAsia="方正仿宋_GBK" w:cs="方正仿宋_GBK"/>
                <w:color w:val="000000"/>
                <w:szCs w:val="21"/>
              </w:rPr>
            </w:pPr>
          </w:p>
        </w:tc>
      </w:tr>
      <w:tr w14:paraId="5C185E50">
        <w:tblPrEx>
          <w:tblCellMar>
            <w:top w:w="0" w:type="dxa"/>
            <w:left w:w="108" w:type="dxa"/>
            <w:bottom w:w="0" w:type="dxa"/>
            <w:right w:w="108" w:type="dxa"/>
          </w:tblCellMar>
        </w:tblPrEx>
        <w:trPr>
          <w:trHeight w:val="945" w:hRule="atLeast"/>
        </w:trPr>
        <w:tc>
          <w:tcPr>
            <w:tcW w:w="382" w:type="pct"/>
            <w:vMerge w:val="continue"/>
            <w:tcBorders>
              <w:top w:val="single" w:color="000000" w:sz="4" w:space="0"/>
              <w:left w:val="single" w:color="000000" w:sz="4" w:space="0"/>
              <w:bottom w:val="single" w:color="000000" w:sz="4" w:space="0"/>
              <w:right w:val="single" w:color="000000" w:sz="4" w:space="0"/>
            </w:tcBorders>
            <w:noWrap w:val="0"/>
            <w:vAlign w:val="center"/>
          </w:tcPr>
          <w:p w14:paraId="5217B0FE">
            <w:pPr>
              <w:jc w:val="center"/>
              <w:rPr>
                <w:rFonts w:hint="eastAsia" w:ascii="方正仿宋_GBK" w:hAnsi="方正仿宋_GBK" w:eastAsia="方正仿宋_GBK" w:cs="方正仿宋_GBK"/>
                <w:color w:val="000000"/>
                <w:szCs w:val="21"/>
              </w:rPr>
            </w:pPr>
          </w:p>
        </w:tc>
        <w:tc>
          <w:tcPr>
            <w:tcW w:w="506" w:type="pct"/>
            <w:vMerge w:val="continue"/>
            <w:tcBorders>
              <w:top w:val="single" w:color="000000" w:sz="4" w:space="0"/>
              <w:left w:val="single" w:color="000000" w:sz="4" w:space="0"/>
              <w:bottom w:val="single" w:color="000000" w:sz="4" w:space="0"/>
              <w:right w:val="single" w:color="000000" w:sz="4" w:space="0"/>
            </w:tcBorders>
            <w:noWrap w:val="0"/>
            <w:vAlign w:val="center"/>
          </w:tcPr>
          <w:p w14:paraId="3F8D465A">
            <w:pPr>
              <w:jc w:val="center"/>
              <w:rPr>
                <w:rFonts w:hint="eastAsia" w:ascii="方正仿宋_GBK" w:hAnsi="方正仿宋_GBK" w:eastAsia="方正仿宋_GBK" w:cs="方正仿宋_GBK"/>
                <w:color w:val="000000"/>
                <w:szCs w:val="21"/>
              </w:rPr>
            </w:pPr>
          </w:p>
        </w:tc>
        <w:tc>
          <w:tcPr>
            <w:tcW w:w="1693" w:type="pct"/>
            <w:tcBorders>
              <w:top w:val="single" w:color="000000" w:sz="4" w:space="0"/>
              <w:left w:val="single" w:color="000000" w:sz="4" w:space="0"/>
              <w:bottom w:val="single" w:color="000000" w:sz="4" w:space="0"/>
              <w:right w:val="single" w:color="000000" w:sz="4" w:space="0"/>
            </w:tcBorders>
            <w:noWrap w:val="0"/>
            <w:vAlign w:val="center"/>
          </w:tcPr>
          <w:p w14:paraId="49CEEEFB">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整体绝缘电阻值测量，应参照制造厂的规定；每相导电回路的电阻值测量，宜采用电流不小于lOOA的直流压降法。测试结果应符合产品技术条件的规定。</w:t>
            </w:r>
          </w:p>
        </w:tc>
        <w:tc>
          <w:tcPr>
            <w:tcW w:w="1194" w:type="pct"/>
            <w:tcBorders>
              <w:top w:val="single" w:color="000000" w:sz="4" w:space="0"/>
              <w:left w:val="single" w:color="000000" w:sz="4" w:space="0"/>
              <w:bottom w:val="single" w:color="000000" w:sz="4" w:space="0"/>
              <w:right w:val="single" w:color="000000" w:sz="4" w:space="0"/>
            </w:tcBorders>
            <w:noWrap w:val="0"/>
            <w:vAlign w:val="center"/>
          </w:tcPr>
          <w:p w14:paraId="7A3CD44C">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GB50150-2016《电器装置安装工程 电器试验设备交接标准》11.0.2/3条</w:t>
            </w:r>
          </w:p>
        </w:tc>
        <w:tc>
          <w:tcPr>
            <w:tcW w:w="506" w:type="pct"/>
            <w:tcBorders>
              <w:top w:val="single" w:color="000000" w:sz="4" w:space="0"/>
              <w:left w:val="single" w:color="000000" w:sz="4" w:space="0"/>
              <w:bottom w:val="single" w:color="000000" w:sz="4" w:space="0"/>
              <w:right w:val="single" w:color="000000" w:sz="4" w:space="0"/>
            </w:tcBorders>
            <w:noWrap/>
            <w:vAlign w:val="center"/>
          </w:tcPr>
          <w:p w14:paraId="4152356B">
            <w:pPr>
              <w:rPr>
                <w:rFonts w:hint="eastAsia" w:ascii="方正仿宋_GBK" w:hAnsi="方正仿宋_GBK" w:eastAsia="方正仿宋_GBK" w:cs="方正仿宋_GBK"/>
                <w:color w:val="000000"/>
                <w:szCs w:val="21"/>
              </w:rPr>
            </w:pPr>
          </w:p>
        </w:tc>
        <w:tc>
          <w:tcPr>
            <w:tcW w:w="715" w:type="pct"/>
            <w:tcBorders>
              <w:top w:val="single" w:color="000000" w:sz="4" w:space="0"/>
              <w:left w:val="single" w:color="000000" w:sz="4" w:space="0"/>
              <w:bottom w:val="single" w:color="000000" w:sz="4" w:space="0"/>
              <w:right w:val="single" w:color="000000" w:sz="4" w:space="0"/>
            </w:tcBorders>
            <w:noWrap/>
            <w:vAlign w:val="center"/>
          </w:tcPr>
          <w:p w14:paraId="193C57C3">
            <w:pPr>
              <w:rPr>
                <w:rFonts w:hint="eastAsia" w:ascii="方正仿宋_GBK" w:hAnsi="方正仿宋_GBK" w:eastAsia="方正仿宋_GBK" w:cs="方正仿宋_GBK"/>
                <w:color w:val="000000"/>
                <w:szCs w:val="21"/>
              </w:rPr>
            </w:pPr>
          </w:p>
        </w:tc>
      </w:tr>
      <w:tr w14:paraId="7B884E21">
        <w:tblPrEx>
          <w:tblCellMar>
            <w:top w:w="0" w:type="dxa"/>
            <w:left w:w="108" w:type="dxa"/>
            <w:bottom w:w="0" w:type="dxa"/>
            <w:right w:w="108" w:type="dxa"/>
          </w:tblCellMar>
        </w:tblPrEx>
        <w:trPr>
          <w:trHeight w:val="1260" w:hRule="atLeast"/>
        </w:trPr>
        <w:tc>
          <w:tcPr>
            <w:tcW w:w="382" w:type="pct"/>
            <w:vMerge w:val="continue"/>
            <w:tcBorders>
              <w:top w:val="single" w:color="000000" w:sz="4" w:space="0"/>
              <w:left w:val="single" w:color="000000" w:sz="4" w:space="0"/>
              <w:bottom w:val="single" w:color="000000" w:sz="4" w:space="0"/>
              <w:right w:val="single" w:color="000000" w:sz="4" w:space="0"/>
            </w:tcBorders>
            <w:noWrap w:val="0"/>
            <w:vAlign w:val="center"/>
          </w:tcPr>
          <w:p w14:paraId="5162694A">
            <w:pPr>
              <w:jc w:val="center"/>
              <w:rPr>
                <w:rFonts w:hint="eastAsia" w:ascii="方正仿宋_GBK" w:hAnsi="方正仿宋_GBK" w:eastAsia="方正仿宋_GBK" w:cs="方正仿宋_GBK"/>
                <w:color w:val="000000"/>
                <w:szCs w:val="21"/>
              </w:rPr>
            </w:pPr>
          </w:p>
        </w:tc>
        <w:tc>
          <w:tcPr>
            <w:tcW w:w="506" w:type="pct"/>
            <w:vMerge w:val="continue"/>
            <w:tcBorders>
              <w:top w:val="single" w:color="000000" w:sz="4" w:space="0"/>
              <w:left w:val="single" w:color="000000" w:sz="4" w:space="0"/>
              <w:bottom w:val="single" w:color="000000" w:sz="4" w:space="0"/>
              <w:right w:val="single" w:color="000000" w:sz="4" w:space="0"/>
            </w:tcBorders>
            <w:noWrap w:val="0"/>
            <w:vAlign w:val="center"/>
          </w:tcPr>
          <w:p w14:paraId="38A761AE">
            <w:pPr>
              <w:jc w:val="center"/>
              <w:rPr>
                <w:rFonts w:hint="eastAsia" w:ascii="方正仿宋_GBK" w:hAnsi="方正仿宋_GBK" w:eastAsia="方正仿宋_GBK" w:cs="方正仿宋_GBK"/>
                <w:color w:val="000000"/>
                <w:szCs w:val="21"/>
              </w:rPr>
            </w:pPr>
          </w:p>
        </w:tc>
        <w:tc>
          <w:tcPr>
            <w:tcW w:w="1693" w:type="pct"/>
            <w:tcBorders>
              <w:top w:val="single" w:color="000000" w:sz="4" w:space="0"/>
              <w:left w:val="single" w:color="000000" w:sz="4" w:space="0"/>
              <w:bottom w:val="single" w:color="000000" w:sz="4" w:space="0"/>
              <w:right w:val="single" w:color="000000" w:sz="4" w:space="0"/>
            </w:tcBorders>
            <w:noWrap w:val="0"/>
            <w:vAlign w:val="center"/>
          </w:tcPr>
          <w:p w14:paraId="0A17360E">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真空断路器交流耐压试验：合闸状态下进行，交流耐压应符合该规范表11.0.4规定。分闸状态下进行，真空灭弧断口间的试验电压应按照产品技术条件的规定，如无特殊规定，耐受电压应符合11.0.4规定。</w:t>
            </w:r>
          </w:p>
        </w:tc>
        <w:tc>
          <w:tcPr>
            <w:tcW w:w="1194" w:type="pct"/>
            <w:tcBorders>
              <w:top w:val="single" w:color="000000" w:sz="4" w:space="0"/>
              <w:left w:val="single" w:color="000000" w:sz="4" w:space="0"/>
              <w:bottom w:val="single" w:color="000000" w:sz="4" w:space="0"/>
              <w:right w:val="single" w:color="000000" w:sz="4" w:space="0"/>
            </w:tcBorders>
            <w:noWrap w:val="0"/>
            <w:vAlign w:val="center"/>
          </w:tcPr>
          <w:p w14:paraId="70B8F426">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GB50150-2016《电器装置安装工程 电器试验设备交接标准》11.0.4条</w:t>
            </w:r>
          </w:p>
        </w:tc>
        <w:tc>
          <w:tcPr>
            <w:tcW w:w="506" w:type="pct"/>
            <w:tcBorders>
              <w:top w:val="single" w:color="000000" w:sz="4" w:space="0"/>
              <w:left w:val="single" w:color="000000" w:sz="4" w:space="0"/>
              <w:bottom w:val="single" w:color="000000" w:sz="4" w:space="0"/>
              <w:right w:val="single" w:color="000000" w:sz="4" w:space="0"/>
            </w:tcBorders>
            <w:noWrap/>
            <w:vAlign w:val="center"/>
          </w:tcPr>
          <w:p w14:paraId="2C5AD84E">
            <w:pPr>
              <w:rPr>
                <w:rFonts w:hint="eastAsia" w:ascii="方正仿宋_GBK" w:hAnsi="方正仿宋_GBK" w:eastAsia="方正仿宋_GBK" w:cs="方正仿宋_GBK"/>
                <w:color w:val="000000"/>
                <w:szCs w:val="21"/>
              </w:rPr>
            </w:pPr>
          </w:p>
        </w:tc>
        <w:tc>
          <w:tcPr>
            <w:tcW w:w="715" w:type="pct"/>
            <w:tcBorders>
              <w:top w:val="single" w:color="000000" w:sz="4" w:space="0"/>
              <w:left w:val="single" w:color="000000" w:sz="4" w:space="0"/>
              <w:bottom w:val="single" w:color="000000" w:sz="4" w:space="0"/>
              <w:right w:val="single" w:color="000000" w:sz="4" w:space="0"/>
            </w:tcBorders>
            <w:noWrap/>
            <w:vAlign w:val="center"/>
          </w:tcPr>
          <w:p w14:paraId="60F61C2C">
            <w:pPr>
              <w:rPr>
                <w:rFonts w:hint="eastAsia" w:ascii="方正仿宋_GBK" w:hAnsi="方正仿宋_GBK" w:eastAsia="方正仿宋_GBK" w:cs="方正仿宋_GBK"/>
                <w:color w:val="000000"/>
                <w:szCs w:val="21"/>
              </w:rPr>
            </w:pPr>
          </w:p>
        </w:tc>
      </w:tr>
      <w:tr w14:paraId="569F49C5">
        <w:tblPrEx>
          <w:tblCellMar>
            <w:top w:w="0" w:type="dxa"/>
            <w:left w:w="108" w:type="dxa"/>
            <w:bottom w:w="0" w:type="dxa"/>
            <w:right w:w="108" w:type="dxa"/>
          </w:tblCellMar>
        </w:tblPrEx>
        <w:trPr>
          <w:trHeight w:val="1575" w:hRule="atLeast"/>
        </w:trPr>
        <w:tc>
          <w:tcPr>
            <w:tcW w:w="382" w:type="pct"/>
            <w:vMerge w:val="continue"/>
            <w:tcBorders>
              <w:top w:val="single" w:color="000000" w:sz="4" w:space="0"/>
              <w:left w:val="single" w:color="000000" w:sz="4" w:space="0"/>
              <w:bottom w:val="single" w:color="000000" w:sz="4" w:space="0"/>
              <w:right w:val="single" w:color="000000" w:sz="4" w:space="0"/>
            </w:tcBorders>
            <w:noWrap w:val="0"/>
            <w:vAlign w:val="center"/>
          </w:tcPr>
          <w:p w14:paraId="06CC5BA3">
            <w:pPr>
              <w:jc w:val="center"/>
              <w:rPr>
                <w:rFonts w:hint="eastAsia" w:ascii="方正仿宋_GBK" w:hAnsi="方正仿宋_GBK" w:eastAsia="方正仿宋_GBK" w:cs="方正仿宋_GBK"/>
                <w:color w:val="000000"/>
                <w:szCs w:val="21"/>
              </w:rPr>
            </w:pPr>
          </w:p>
        </w:tc>
        <w:tc>
          <w:tcPr>
            <w:tcW w:w="506" w:type="pct"/>
            <w:vMerge w:val="continue"/>
            <w:tcBorders>
              <w:top w:val="single" w:color="000000" w:sz="4" w:space="0"/>
              <w:left w:val="single" w:color="000000" w:sz="4" w:space="0"/>
              <w:bottom w:val="single" w:color="000000" w:sz="4" w:space="0"/>
              <w:right w:val="single" w:color="000000" w:sz="4" w:space="0"/>
            </w:tcBorders>
            <w:noWrap w:val="0"/>
            <w:vAlign w:val="center"/>
          </w:tcPr>
          <w:p w14:paraId="2F8BC357">
            <w:pPr>
              <w:jc w:val="center"/>
              <w:rPr>
                <w:rFonts w:hint="eastAsia" w:ascii="方正仿宋_GBK" w:hAnsi="方正仿宋_GBK" w:eastAsia="方正仿宋_GBK" w:cs="方正仿宋_GBK"/>
                <w:color w:val="000000"/>
                <w:szCs w:val="21"/>
              </w:rPr>
            </w:pPr>
          </w:p>
        </w:tc>
        <w:tc>
          <w:tcPr>
            <w:tcW w:w="1693" w:type="pct"/>
            <w:tcBorders>
              <w:top w:val="single" w:color="000000" w:sz="4" w:space="0"/>
              <w:left w:val="single" w:color="000000" w:sz="4" w:space="0"/>
              <w:bottom w:val="single" w:color="000000" w:sz="4" w:space="0"/>
              <w:right w:val="single" w:color="000000" w:sz="4" w:space="0"/>
            </w:tcBorders>
            <w:noWrap w:val="0"/>
            <w:vAlign w:val="center"/>
          </w:tcPr>
          <w:p w14:paraId="523D741E">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测量断路器主触头的分、合闸时间，测量分、合闸的同性，测量合闸过程中触头接触后的弹跳时间，应符合下列规定：</w:t>
            </w:r>
            <w:r>
              <w:rPr>
                <w:rFonts w:hint="eastAsia" w:ascii="方正仿宋_GBK" w:hAnsi="方正仿宋_GBK" w:eastAsia="方正仿宋_GBK" w:cs="方正仿宋_GBK"/>
                <w:color w:val="000000"/>
                <w:kern w:val="0"/>
                <w:szCs w:val="21"/>
                <w:lang w:bidi="ar"/>
              </w:rPr>
              <w:br w:type="textWrapping"/>
            </w:r>
            <w:r>
              <w:rPr>
                <w:rFonts w:hint="eastAsia" w:ascii="方正仿宋_GBK" w:hAnsi="方正仿宋_GBK" w:eastAsia="方正仿宋_GBK" w:cs="方正仿宋_GBK"/>
                <w:color w:val="000000"/>
                <w:kern w:val="0"/>
                <w:szCs w:val="21"/>
                <w:lang w:bidi="ar"/>
              </w:rPr>
              <w:t>真空断路器合闸过程中触头接触后的弹跳时间，40.5kV以下断路器应不大于2ms。对于电力3kA及以上的10kV真空断路器，弹跳时间如不小于2ms，应符合产品技术规定。</w:t>
            </w:r>
          </w:p>
        </w:tc>
        <w:tc>
          <w:tcPr>
            <w:tcW w:w="1194" w:type="pct"/>
            <w:tcBorders>
              <w:top w:val="single" w:color="000000" w:sz="4" w:space="0"/>
              <w:left w:val="single" w:color="000000" w:sz="4" w:space="0"/>
              <w:bottom w:val="single" w:color="000000" w:sz="4" w:space="0"/>
              <w:right w:val="single" w:color="000000" w:sz="4" w:space="0"/>
            </w:tcBorders>
            <w:noWrap w:val="0"/>
            <w:vAlign w:val="center"/>
          </w:tcPr>
          <w:p w14:paraId="67B9F9BE">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GB50150-2016《电器装置安装工程 电器试验设备交接标准》11.0.5条</w:t>
            </w:r>
          </w:p>
        </w:tc>
        <w:tc>
          <w:tcPr>
            <w:tcW w:w="506" w:type="pct"/>
            <w:tcBorders>
              <w:top w:val="single" w:color="000000" w:sz="4" w:space="0"/>
              <w:left w:val="single" w:color="000000" w:sz="4" w:space="0"/>
              <w:bottom w:val="single" w:color="000000" w:sz="4" w:space="0"/>
              <w:right w:val="single" w:color="000000" w:sz="4" w:space="0"/>
            </w:tcBorders>
            <w:noWrap/>
            <w:vAlign w:val="center"/>
          </w:tcPr>
          <w:p w14:paraId="29ADFDD4">
            <w:pPr>
              <w:rPr>
                <w:rFonts w:hint="eastAsia" w:ascii="方正仿宋_GBK" w:hAnsi="方正仿宋_GBK" w:eastAsia="方正仿宋_GBK" w:cs="方正仿宋_GBK"/>
                <w:color w:val="000000"/>
                <w:szCs w:val="21"/>
              </w:rPr>
            </w:pPr>
          </w:p>
        </w:tc>
        <w:tc>
          <w:tcPr>
            <w:tcW w:w="715" w:type="pct"/>
            <w:tcBorders>
              <w:top w:val="single" w:color="000000" w:sz="4" w:space="0"/>
              <w:left w:val="single" w:color="000000" w:sz="4" w:space="0"/>
              <w:bottom w:val="single" w:color="000000" w:sz="4" w:space="0"/>
              <w:right w:val="single" w:color="000000" w:sz="4" w:space="0"/>
            </w:tcBorders>
            <w:noWrap/>
            <w:vAlign w:val="center"/>
          </w:tcPr>
          <w:p w14:paraId="1492C3D8">
            <w:pPr>
              <w:rPr>
                <w:rFonts w:hint="eastAsia" w:ascii="方正仿宋_GBK" w:hAnsi="方正仿宋_GBK" w:eastAsia="方正仿宋_GBK" w:cs="方正仿宋_GBK"/>
                <w:color w:val="000000"/>
                <w:szCs w:val="21"/>
              </w:rPr>
            </w:pPr>
          </w:p>
        </w:tc>
      </w:tr>
      <w:tr w14:paraId="573BBCD6">
        <w:tblPrEx>
          <w:tblCellMar>
            <w:top w:w="0" w:type="dxa"/>
            <w:left w:w="108" w:type="dxa"/>
            <w:bottom w:w="0" w:type="dxa"/>
            <w:right w:w="108" w:type="dxa"/>
          </w:tblCellMar>
        </w:tblPrEx>
        <w:trPr>
          <w:trHeight w:val="945" w:hRule="atLeast"/>
        </w:trPr>
        <w:tc>
          <w:tcPr>
            <w:tcW w:w="382" w:type="pct"/>
            <w:vMerge w:val="continue"/>
            <w:tcBorders>
              <w:top w:val="single" w:color="000000" w:sz="4" w:space="0"/>
              <w:left w:val="single" w:color="000000" w:sz="4" w:space="0"/>
              <w:bottom w:val="single" w:color="000000" w:sz="4" w:space="0"/>
              <w:right w:val="single" w:color="000000" w:sz="4" w:space="0"/>
            </w:tcBorders>
            <w:noWrap w:val="0"/>
            <w:vAlign w:val="center"/>
          </w:tcPr>
          <w:p w14:paraId="3D7A0FD0">
            <w:pPr>
              <w:jc w:val="center"/>
              <w:rPr>
                <w:rFonts w:hint="eastAsia" w:ascii="方正仿宋_GBK" w:hAnsi="方正仿宋_GBK" w:eastAsia="方正仿宋_GBK" w:cs="方正仿宋_GBK"/>
                <w:color w:val="000000"/>
                <w:szCs w:val="21"/>
              </w:rPr>
            </w:pPr>
          </w:p>
        </w:tc>
        <w:tc>
          <w:tcPr>
            <w:tcW w:w="506" w:type="pct"/>
            <w:vMerge w:val="continue"/>
            <w:tcBorders>
              <w:top w:val="single" w:color="000000" w:sz="4" w:space="0"/>
              <w:left w:val="single" w:color="000000" w:sz="4" w:space="0"/>
              <w:bottom w:val="single" w:color="000000" w:sz="4" w:space="0"/>
              <w:right w:val="single" w:color="000000" w:sz="4" w:space="0"/>
            </w:tcBorders>
            <w:noWrap w:val="0"/>
            <w:vAlign w:val="center"/>
          </w:tcPr>
          <w:p w14:paraId="631BBAAA">
            <w:pPr>
              <w:jc w:val="center"/>
              <w:rPr>
                <w:rFonts w:hint="eastAsia" w:ascii="方正仿宋_GBK" w:hAnsi="方正仿宋_GBK" w:eastAsia="方正仿宋_GBK" w:cs="方正仿宋_GBK"/>
                <w:color w:val="000000"/>
                <w:szCs w:val="21"/>
              </w:rPr>
            </w:pPr>
          </w:p>
        </w:tc>
        <w:tc>
          <w:tcPr>
            <w:tcW w:w="1693" w:type="pct"/>
            <w:tcBorders>
              <w:top w:val="single" w:color="000000" w:sz="4" w:space="0"/>
              <w:left w:val="single" w:color="000000" w:sz="4" w:space="0"/>
              <w:bottom w:val="single" w:color="000000" w:sz="4" w:space="0"/>
              <w:right w:val="single" w:color="000000" w:sz="4" w:space="0"/>
            </w:tcBorders>
            <w:noWrap w:val="0"/>
            <w:vAlign w:val="center"/>
          </w:tcPr>
          <w:p w14:paraId="518910E8">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测量分、合闸线圈及合闸接触器线圈的绝缘电阻和直流电阻，不应低于10MΩ,且与出厂试验值应无明显差别。</w:t>
            </w:r>
          </w:p>
        </w:tc>
        <w:tc>
          <w:tcPr>
            <w:tcW w:w="1194" w:type="pct"/>
            <w:tcBorders>
              <w:top w:val="single" w:color="000000" w:sz="4" w:space="0"/>
              <w:left w:val="single" w:color="000000" w:sz="4" w:space="0"/>
              <w:bottom w:val="single" w:color="000000" w:sz="4" w:space="0"/>
              <w:right w:val="single" w:color="000000" w:sz="4" w:space="0"/>
            </w:tcBorders>
            <w:noWrap w:val="0"/>
            <w:vAlign w:val="center"/>
          </w:tcPr>
          <w:p w14:paraId="50D5B5C8">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GB50150-2016《电器装置安装工程 电器试验设备交接标准》11.0.6条</w:t>
            </w:r>
          </w:p>
        </w:tc>
        <w:tc>
          <w:tcPr>
            <w:tcW w:w="506" w:type="pct"/>
            <w:tcBorders>
              <w:top w:val="single" w:color="000000" w:sz="4" w:space="0"/>
              <w:left w:val="single" w:color="000000" w:sz="4" w:space="0"/>
              <w:bottom w:val="single" w:color="000000" w:sz="4" w:space="0"/>
              <w:right w:val="single" w:color="000000" w:sz="4" w:space="0"/>
            </w:tcBorders>
            <w:noWrap/>
            <w:vAlign w:val="center"/>
          </w:tcPr>
          <w:p w14:paraId="00A5633C">
            <w:pPr>
              <w:rPr>
                <w:rFonts w:hint="eastAsia" w:ascii="方正仿宋_GBK" w:hAnsi="方正仿宋_GBK" w:eastAsia="方正仿宋_GBK" w:cs="方正仿宋_GBK"/>
                <w:color w:val="000000"/>
                <w:szCs w:val="21"/>
              </w:rPr>
            </w:pPr>
          </w:p>
        </w:tc>
        <w:tc>
          <w:tcPr>
            <w:tcW w:w="715" w:type="pct"/>
            <w:tcBorders>
              <w:top w:val="single" w:color="000000" w:sz="4" w:space="0"/>
              <w:left w:val="single" w:color="000000" w:sz="4" w:space="0"/>
              <w:bottom w:val="single" w:color="000000" w:sz="4" w:space="0"/>
              <w:right w:val="single" w:color="000000" w:sz="4" w:space="0"/>
            </w:tcBorders>
            <w:noWrap/>
            <w:vAlign w:val="center"/>
          </w:tcPr>
          <w:p w14:paraId="272C6C97">
            <w:pPr>
              <w:rPr>
                <w:rFonts w:hint="eastAsia" w:ascii="方正仿宋_GBK" w:hAnsi="方正仿宋_GBK" w:eastAsia="方正仿宋_GBK" w:cs="方正仿宋_GBK"/>
                <w:color w:val="000000"/>
                <w:szCs w:val="21"/>
              </w:rPr>
            </w:pPr>
          </w:p>
        </w:tc>
      </w:tr>
      <w:tr w14:paraId="30FAF128">
        <w:tblPrEx>
          <w:tblCellMar>
            <w:top w:w="0" w:type="dxa"/>
            <w:left w:w="108" w:type="dxa"/>
            <w:bottom w:w="0" w:type="dxa"/>
            <w:right w:w="108" w:type="dxa"/>
          </w:tblCellMar>
        </w:tblPrEx>
        <w:trPr>
          <w:trHeight w:val="661" w:hRule="atLeast"/>
        </w:trPr>
        <w:tc>
          <w:tcPr>
            <w:tcW w:w="382" w:type="pct"/>
            <w:vMerge w:val="restart"/>
            <w:tcBorders>
              <w:top w:val="single" w:color="000000" w:sz="4" w:space="0"/>
              <w:left w:val="single" w:color="000000" w:sz="4" w:space="0"/>
              <w:bottom w:val="single" w:color="000000" w:sz="4" w:space="0"/>
              <w:right w:val="single" w:color="000000" w:sz="4" w:space="0"/>
            </w:tcBorders>
            <w:noWrap w:val="0"/>
            <w:vAlign w:val="center"/>
          </w:tcPr>
          <w:p w14:paraId="3EAD2CA2">
            <w:pPr>
              <w:widowControl/>
              <w:jc w:val="center"/>
              <w:textAlignment w:val="center"/>
              <w:rPr>
                <w:rFonts w:hint="eastAsia" w:ascii="方正仿宋_GBK" w:hAnsi="方正仿宋_GBK" w:eastAsia="方正仿宋_GBK" w:cs="方正仿宋_GBK"/>
                <w:color w:val="000000"/>
                <w:kern w:val="0"/>
                <w:szCs w:val="21"/>
                <w:lang w:bidi="ar"/>
              </w:rPr>
            </w:pPr>
          </w:p>
          <w:p w14:paraId="79089751">
            <w:pPr>
              <w:widowControl/>
              <w:jc w:val="center"/>
              <w:textAlignment w:val="center"/>
              <w:rPr>
                <w:rFonts w:hint="eastAsia" w:ascii="方正仿宋_GBK" w:hAnsi="方正仿宋_GBK" w:eastAsia="方正仿宋_GBK" w:cs="方正仿宋_GBK"/>
                <w:color w:val="000000"/>
                <w:kern w:val="0"/>
                <w:szCs w:val="21"/>
                <w:lang w:bidi="ar"/>
              </w:rPr>
            </w:pPr>
            <w:r>
              <w:rPr>
                <w:rFonts w:hint="eastAsia" w:ascii="方正仿宋_GBK" w:hAnsi="方正仿宋_GBK" w:eastAsia="方正仿宋_GBK" w:cs="方正仿宋_GBK"/>
                <w:color w:val="000000"/>
                <w:kern w:val="0"/>
                <w:szCs w:val="21"/>
                <w:lang w:bidi="ar"/>
              </w:rPr>
              <w:t>3</w:t>
            </w:r>
          </w:p>
          <w:p w14:paraId="7DCCB38A">
            <w:pPr>
              <w:widowControl/>
              <w:jc w:val="center"/>
              <w:textAlignment w:val="center"/>
              <w:rPr>
                <w:rFonts w:hint="eastAsia" w:ascii="方正仿宋_GBK" w:hAnsi="方正仿宋_GBK" w:eastAsia="方正仿宋_GBK" w:cs="方正仿宋_GBK"/>
                <w:color w:val="000000"/>
                <w:kern w:val="0"/>
                <w:szCs w:val="21"/>
                <w:lang w:bidi="ar"/>
              </w:rPr>
            </w:pPr>
          </w:p>
          <w:p w14:paraId="39B6457E">
            <w:pPr>
              <w:widowControl/>
              <w:jc w:val="center"/>
              <w:textAlignment w:val="center"/>
              <w:rPr>
                <w:rFonts w:hint="eastAsia" w:ascii="方正仿宋_GBK" w:hAnsi="方正仿宋_GBK" w:eastAsia="方正仿宋_GBK" w:cs="方正仿宋_GBK"/>
                <w:color w:val="000000"/>
                <w:kern w:val="0"/>
                <w:szCs w:val="21"/>
                <w:lang w:bidi="ar"/>
              </w:rPr>
            </w:pPr>
          </w:p>
          <w:p w14:paraId="41B15E3A">
            <w:pPr>
              <w:widowControl/>
              <w:jc w:val="center"/>
              <w:textAlignment w:val="center"/>
              <w:rPr>
                <w:rFonts w:hint="eastAsia" w:ascii="方正仿宋_GBK" w:hAnsi="方正仿宋_GBK" w:eastAsia="方正仿宋_GBK" w:cs="方正仿宋_GBK"/>
                <w:color w:val="000000"/>
                <w:kern w:val="0"/>
                <w:szCs w:val="21"/>
                <w:lang w:bidi="ar"/>
              </w:rPr>
            </w:pPr>
          </w:p>
          <w:p w14:paraId="1D0D702C">
            <w:pPr>
              <w:widowControl/>
              <w:jc w:val="center"/>
              <w:textAlignment w:val="center"/>
              <w:rPr>
                <w:rFonts w:hint="eastAsia" w:ascii="方正仿宋_GBK" w:hAnsi="方正仿宋_GBK" w:eastAsia="方正仿宋_GBK" w:cs="方正仿宋_GBK"/>
                <w:color w:val="000000"/>
                <w:kern w:val="0"/>
                <w:szCs w:val="21"/>
                <w:lang w:bidi="ar"/>
              </w:rPr>
            </w:pPr>
          </w:p>
          <w:p w14:paraId="7CDF789F">
            <w:pPr>
              <w:widowControl/>
              <w:jc w:val="center"/>
              <w:textAlignment w:val="center"/>
              <w:rPr>
                <w:rFonts w:hint="eastAsia" w:ascii="方正仿宋_GBK" w:hAnsi="方正仿宋_GBK" w:eastAsia="方正仿宋_GBK" w:cs="方正仿宋_GBK"/>
                <w:color w:val="000000"/>
                <w:kern w:val="0"/>
                <w:szCs w:val="21"/>
                <w:lang w:bidi="ar"/>
              </w:rPr>
            </w:pPr>
          </w:p>
          <w:p w14:paraId="5BDAA206">
            <w:pPr>
              <w:widowControl/>
              <w:jc w:val="center"/>
              <w:textAlignment w:val="center"/>
              <w:rPr>
                <w:rFonts w:hint="eastAsia" w:ascii="方正仿宋_GBK" w:hAnsi="方正仿宋_GBK" w:eastAsia="方正仿宋_GBK" w:cs="方正仿宋_GBK"/>
                <w:color w:val="000000"/>
                <w:kern w:val="0"/>
                <w:szCs w:val="21"/>
                <w:lang w:bidi="ar"/>
              </w:rPr>
            </w:pPr>
          </w:p>
          <w:p w14:paraId="27FD4880">
            <w:pPr>
              <w:widowControl/>
              <w:jc w:val="center"/>
              <w:textAlignment w:val="center"/>
              <w:rPr>
                <w:rFonts w:hint="eastAsia" w:ascii="方正仿宋_GBK" w:hAnsi="方正仿宋_GBK" w:eastAsia="方正仿宋_GBK" w:cs="方正仿宋_GBK"/>
                <w:color w:val="000000"/>
                <w:kern w:val="0"/>
                <w:szCs w:val="21"/>
                <w:lang w:bidi="ar"/>
              </w:rPr>
            </w:pPr>
          </w:p>
          <w:p w14:paraId="0768E48F">
            <w:pPr>
              <w:widowControl/>
              <w:jc w:val="center"/>
              <w:textAlignment w:val="center"/>
              <w:rPr>
                <w:rFonts w:hint="eastAsia" w:ascii="方正仿宋_GBK" w:hAnsi="方正仿宋_GBK" w:eastAsia="方正仿宋_GBK" w:cs="方正仿宋_GBK"/>
                <w:color w:val="000000"/>
                <w:kern w:val="0"/>
                <w:szCs w:val="21"/>
                <w:lang w:bidi="ar"/>
              </w:rPr>
            </w:pPr>
          </w:p>
          <w:p w14:paraId="15042354">
            <w:pPr>
              <w:widowControl/>
              <w:jc w:val="center"/>
              <w:textAlignment w:val="center"/>
              <w:rPr>
                <w:rFonts w:hint="eastAsia" w:ascii="方正仿宋_GBK" w:hAnsi="方正仿宋_GBK" w:eastAsia="方正仿宋_GBK" w:cs="方正仿宋_GBK"/>
                <w:color w:val="000000"/>
                <w:kern w:val="0"/>
                <w:szCs w:val="21"/>
                <w:lang w:bidi="ar"/>
              </w:rPr>
            </w:pPr>
          </w:p>
          <w:p w14:paraId="2F0E6EE9">
            <w:pPr>
              <w:widowControl/>
              <w:jc w:val="center"/>
              <w:textAlignment w:val="center"/>
              <w:rPr>
                <w:rFonts w:ascii="方正仿宋_GBK" w:hAnsi="方正仿宋_GBK" w:eastAsia="方正仿宋_GBK" w:cs="方正仿宋_GBK"/>
                <w:color w:val="000000"/>
                <w:kern w:val="0"/>
                <w:szCs w:val="21"/>
                <w:lang w:bidi="ar"/>
              </w:rPr>
            </w:pPr>
            <w:r>
              <w:rPr>
                <w:rFonts w:hint="eastAsia" w:ascii="方正仿宋_GBK" w:hAnsi="方正仿宋_GBK" w:eastAsia="方正仿宋_GBK" w:cs="方正仿宋_GBK"/>
                <w:color w:val="000000"/>
                <w:kern w:val="0"/>
                <w:szCs w:val="21"/>
                <w:lang w:bidi="ar"/>
              </w:rPr>
              <w:t>3</w:t>
            </w:r>
          </w:p>
          <w:p w14:paraId="7701A7C9">
            <w:pPr>
              <w:widowControl/>
              <w:jc w:val="center"/>
              <w:textAlignment w:val="center"/>
              <w:rPr>
                <w:rFonts w:hint="eastAsia" w:ascii="方正仿宋_GBK" w:hAnsi="方正仿宋_GBK" w:eastAsia="方正仿宋_GBK" w:cs="方正仿宋_GBK"/>
                <w:color w:val="000000"/>
                <w:kern w:val="0"/>
                <w:szCs w:val="21"/>
                <w:lang w:bidi="ar"/>
              </w:rPr>
            </w:pPr>
          </w:p>
          <w:p w14:paraId="487634C7">
            <w:pPr>
              <w:widowControl/>
              <w:jc w:val="center"/>
              <w:textAlignment w:val="center"/>
              <w:rPr>
                <w:rFonts w:hint="eastAsia" w:ascii="方正仿宋_GBK" w:hAnsi="方正仿宋_GBK" w:eastAsia="方正仿宋_GBK" w:cs="方正仿宋_GBK"/>
                <w:color w:val="000000"/>
                <w:kern w:val="0"/>
                <w:szCs w:val="21"/>
                <w:lang w:bidi="ar"/>
              </w:rPr>
            </w:pPr>
          </w:p>
          <w:p w14:paraId="420AC425">
            <w:pPr>
              <w:widowControl/>
              <w:jc w:val="center"/>
              <w:textAlignment w:val="center"/>
              <w:rPr>
                <w:rFonts w:hint="eastAsia" w:ascii="方正仿宋_GBK" w:hAnsi="方正仿宋_GBK" w:eastAsia="方正仿宋_GBK" w:cs="方正仿宋_GBK"/>
                <w:color w:val="000000"/>
                <w:kern w:val="0"/>
                <w:szCs w:val="21"/>
                <w:lang w:bidi="ar"/>
              </w:rPr>
            </w:pPr>
          </w:p>
          <w:p w14:paraId="1839828C">
            <w:pPr>
              <w:widowControl/>
              <w:jc w:val="center"/>
              <w:textAlignment w:val="center"/>
              <w:rPr>
                <w:rFonts w:hint="eastAsia" w:ascii="方正仿宋_GBK" w:hAnsi="方正仿宋_GBK" w:eastAsia="方正仿宋_GBK" w:cs="方正仿宋_GBK"/>
                <w:color w:val="000000"/>
                <w:kern w:val="0"/>
                <w:szCs w:val="21"/>
                <w:lang w:bidi="ar"/>
              </w:rPr>
            </w:pPr>
          </w:p>
          <w:p w14:paraId="04B4C213">
            <w:pPr>
              <w:widowControl/>
              <w:jc w:val="center"/>
              <w:textAlignment w:val="center"/>
              <w:rPr>
                <w:rFonts w:hint="eastAsia" w:ascii="方正仿宋_GBK" w:hAnsi="方正仿宋_GBK" w:eastAsia="方正仿宋_GBK" w:cs="方正仿宋_GBK"/>
                <w:color w:val="000000"/>
                <w:kern w:val="0"/>
                <w:szCs w:val="21"/>
                <w:lang w:bidi="ar"/>
              </w:rPr>
            </w:pPr>
          </w:p>
          <w:p w14:paraId="6E1CAE30">
            <w:pPr>
              <w:widowControl/>
              <w:jc w:val="center"/>
              <w:textAlignment w:val="center"/>
              <w:rPr>
                <w:rFonts w:hint="eastAsia" w:ascii="方正仿宋_GBK" w:hAnsi="方正仿宋_GBK" w:eastAsia="方正仿宋_GBK" w:cs="方正仿宋_GBK"/>
                <w:color w:val="000000"/>
                <w:kern w:val="0"/>
                <w:szCs w:val="21"/>
                <w:lang w:bidi="ar"/>
              </w:rPr>
            </w:pPr>
          </w:p>
        </w:tc>
        <w:tc>
          <w:tcPr>
            <w:tcW w:w="506" w:type="pct"/>
            <w:vMerge w:val="restart"/>
            <w:tcBorders>
              <w:top w:val="single" w:color="000000" w:sz="4" w:space="0"/>
              <w:left w:val="single" w:color="000000" w:sz="4" w:space="0"/>
              <w:bottom w:val="single" w:color="000000" w:sz="4" w:space="0"/>
              <w:right w:val="single" w:color="000000" w:sz="4" w:space="0"/>
            </w:tcBorders>
            <w:noWrap w:val="0"/>
            <w:vAlign w:val="center"/>
          </w:tcPr>
          <w:p w14:paraId="6B5662E0">
            <w:pPr>
              <w:widowControl/>
              <w:jc w:val="center"/>
              <w:textAlignment w:val="center"/>
              <w:rPr>
                <w:rFonts w:hint="eastAsia" w:ascii="方正仿宋_GBK" w:hAnsi="方正仿宋_GBK" w:eastAsia="方正仿宋_GBK" w:cs="方正仿宋_GBK"/>
                <w:color w:val="000000"/>
                <w:kern w:val="0"/>
                <w:szCs w:val="21"/>
                <w:lang w:bidi="ar"/>
              </w:rPr>
            </w:pPr>
          </w:p>
          <w:p w14:paraId="786EF4BA">
            <w:pPr>
              <w:widowControl/>
              <w:jc w:val="center"/>
              <w:textAlignment w:val="center"/>
              <w:rPr>
                <w:rFonts w:hint="eastAsia" w:ascii="方正仿宋_GBK" w:hAnsi="方正仿宋_GBK" w:eastAsia="方正仿宋_GBK" w:cs="方正仿宋_GBK"/>
                <w:color w:val="000000"/>
                <w:kern w:val="0"/>
                <w:szCs w:val="21"/>
                <w:lang w:bidi="ar"/>
              </w:rPr>
            </w:pPr>
            <w:r>
              <w:rPr>
                <w:rFonts w:hint="eastAsia" w:ascii="方正仿宋_GBK" w:hAnsi="方正仿宋_GBK" w:eastAsia="方正仿宋_GBK" w:cs="方正仿宋_GBK"/>
                <w:color w:val="000000"/>
                <w:kern w:val="0"/>
                <w:szCs w:val="21"/>
                <w:lang w:bidi="ar"/>
              </w:rPr>
              <w:t>电力电缆（橡塑电缆）</w:t>
            </w:r>
          </w:p>
          <w:p w14:paraId="7E9F86CA">
            <w:pPr>
              <w:widowControl/>
              <w:jc w:val="center"/>
              <w:textAlignment w:val="center"/>
              <w:rPr>
                <w:rFonts w:hint="eastAsia" w:ascii="方正仿宋_GBK" w:hAnsi="方正仿宋_GBK" w:eastAsia="方正仿宋_GBK" w:cs="方正仿宋_GBK"/>
                <w:color w:val="000000"/>
                <w:kern w:val="0"/>
                <w:szCs w:val="21"/>
                <w:lang w:bidi="ar"/>
              </w:rPr>
            </w:pPr>
          </w:p>
          <w:p w14:paraId="156188D6">
            <w:pPr>
              <w:widowControl/>
              <w:jc w:val="center"/>
              <w:textAlignment w:val="center"/>
              <w:rPr>
                <w:rFonts w:hint="eastAsia" w:ascii="方正仿宋_GBK" w:hAnsi="方正仿宋_GBK" w:eastAsia="方正仿宋_GBK" w:cs="方正仿宋_GBK"/>
                <w:color w:val="000000"/>
                <w:kern w:val="0"/>
                <w:szCs w:val="21"/>
                <w:lang w:bidi="ar"/>
              </w:rPr>
            </w:pPr>
          </w:p>
          <w:p w14:paraId="54B7B7C7">
            <w:pPr>
              <w:widowControl/>
              <w:jc w:val="center"/>
              <w:textAlignment w:val="center"/>
              <w:rPr>
                <w:rFonts w:hint="eastAsia" w:ascii="方正仿宋_GBK" w:hAnsi="方正仿宋_GBK" w:eastAsia="方正仿宋_GBK" w:cs="方正仿宋_GBK"/>
                <w:color w:val="000000"/>
                <w:kern w:val="0"/>
                <w:szCs w:val="21"/>
                <w:lang w:bidi="ar"/>
              </w:rPr>
            </w:pPr>
          </w:p>
          <w:p w14:paraId="5DF9B5E5">
            <w:pPr>
              <w:widowControl/>
              <w:jc w:val="center"/>
              <w:textAlignment w:val="center"/>
              <w:rPr>
                <w:rFonts w:hint="eastAsia" w:ascii="方正仿宋_GBK" w:hAnsi="方正仿宋_GBK" w:eastAsia="方正仿宋_GBK" w:cs="方正仿宋_GBK"/>
                <w:color w:val="000000"/>
                <w:kern w:val="0"/>
                <w:szCs w:val="21"/>
                <w:lang w:bidi="ar"/>
              </w:rPr>
            </w:pPr>
          </w:p>
          <w:p w14:paraId="71795C32">
            <w:pPr>
              <w:widowControl/>
              <w:jc w:val="center"/>
              <w:textAlignment w:val="center"/>
              <w:rPr>
                <w:rFonts w:hint="eastAsia" w:ascii="方正仿宋_GBK" w:hAnsi="方正仿宋_GBK" w:eastAsia="方正仿宋_GBK" w:cs="方正仿宋_GBK"/>
                <w:color w:val="000000"/>
                <w:kern w:val="0"/>
                <w:szCs w:val="21"/>
                <w:lang w:bidi="ar"/>
              </w:rPr>
            </w:pPr>
          </w:p>
          <w:p w14:paraId="3B8B49FD">
            <w:pPr>
              <w:widowControl/>
              <w:jc w:val="center"/>
              <w:textAlignment w:val="center"/>
              <w:rPr>
                <w:rFonts w:hint="eastAsia" w:ascii="方正仿宋_GBK" w:hAnsi="方正仿宋_GBK" w:eastAsia="方正仿宋_GBK" w:cs="方正仿宋_GBK"/>
                <w:color w:val="000000"/>
                <w:kern w:val="0"/>
                <w:szCs w:val="21"/>
                <w:lang w:bidi="ar"/>
              </w:rPr>
            </w:pPr>
          </w:p>
          <w:p w14:paraId="7EB7ED93">
            <w:pPr>
              <w:widowControl/>
              <w:jc w:val="center"/>
              <w:textAlignment w:val="center"/>
              <w:rPr>
                <w:rFonts w:hint="eastAsia" w:ascii="方正仿宋_GBK" w:hAnsi="方正仿宋_GBK" w:eastAsia="方正仿宋_GBK" w:cs="方正仿宋_GBK"/>
                <w:color w:val="000000"/>
                <w:kern w:val="0"/>
                <w:szCs w:val="21"/>
                <w:lang w:bidi="ar"/>
              </w:rPr>
            </w:pPr>
          </w:p>
          <w:p w14:paraId="09C517B9">
            <w:pPr>
              <w:widowControl/>
              <w:jc w:val="center"/>
              <w:textAlignment w:val="center"/>
              <w:rPr>
                <w:rFonts w:hint="eastAsia" w:ascii="方正仿宋_GBK" w:hAnsi="方正仿宋_GBK" w:eastAsia="方正仿宋_GBK" w:cs="方正仿宋_GBK"/>
                <w:color w:val="000000"/>
                <w:kern w:val="0"/>
                <w:szCs w:val="21"/>
                <w:lang w:bidi="ar"/>
              </w:rPr>
            </w:pPr>
          </w:p>
          <w:p w14:paraId="66CF2405">
            <w:pPr>
              <w:widowControl/>
              <w:jc w:val="center"/>
              <w:textAlignment w:val="center"/>
              <w:rPr>
                <w:rFonts w:hint="eastAsia" w:ascii="方正仿宋_GBK" w:hAnsi="方正仿宋_GBK" w:eastAsia="方正仿宋_GBK" w:cs="方正仿宋_GBK"/>
                <w:color w:val="000000"/>
                <w:kern w:val="0"/>
                <w:szCs w:val="21"/>
                <w:lang w:bidi="ar"/>
              </w:rPr>
            </w:pPr>
            <w:r>
              <w:rPr>
                <w:rFonts w:hint="eastAsia" w:ascii="方正仿宋_GBK" w:hAnsi="方正仿宋_GBK" w:eastAsia="方正仿宋_GBK" w:cs="方正仿宋_GBK"/>
                <w:color w:val="000000"/>
                <w:kern w:val="0"/>
                <w:szCs w:val="21"/>
                <w:lang w:bidi="ar"/>
              </w:rPr>
              <w:t>电力电缆（橡塑电缆）</w:t>
            </w:r>
          </w:p>
          <w:p w14:paraId="6B336C97">
            <w:pPr>
              <w:widowControl/>
              <w:jc w:val="center"/>
              <w:textAlignment w:val="center"/>
              <w:rPr>
                <w:rFonts w:hint="eastAsia" w:ascii="方正仿宋_GBK" w:hAnsi="方正仿宋_GBK" w:eastAsia="方正仿宋_GBK" w:cs="方正仿宋_GBK"/>
                <w:color w:val="000000"/>
                <w:kern w:val="0"/>
                <w:szCs w:val="21"/>
                <w:lang w:bidi="ar"/>
              </w:rPr>
            </w:pPr>
          </w:p>
          <w:p w14:paraId="1FF536BA">
            <w:pPr>
              <w:widowControl/>
              <w:jc w:val="center"/>
              <w:textAlignment w:val="center"/>
              <w:rPr>
                <w:rFonts w:hint="eastAsia" w:ascii="方正仿宋_GBK" w:hAnsi="方正仿宋_GBK" w:eastAsia="方正仿宋_GBK" w:cs="方正仿宋_GBK"/>
                <w:color w:val="000000"/>
                <w:kern w:val="0"/>
                <w:szCs w:val="21"/>
                <w:lang w:bidi="ar"/>
              </w:rPr>
            </w:pPr>
          </w:p>
          <w:p w14:paraId="5847C99B">
            <w:pPr>
              <w:widowControl/>
              <w:jc w:val="center"/>
              <w:textAlignment w:val="center"/>
              <w:rPr>
                <w:rFonts w:hint="eastAsia" w:ascii="方正仿宋_GBK" w:hAnsi="方正仿宋_GBK" w:eastAsia="方正仿宋_GBK" w:cs="方正仿宋_GBK"/>
                <w:color w:val="000000"/>
                <w:kern w:val="0"/>
                <w:szCs w:val="21"/>
                <w:lang w:bidi="ar"/>
              </w:rPr>
            </w:pPr>
          </w:p>
          <w:p w14:paraId="6E166B8B">
            <w:pPr>
              <w:widowControl/>
              <w:jc w:val="center"/>
              <w:textAlignment w:val="center"/>
              <w:rPr>
                <w:rFonts w:hint="eastAsia" w:ascii="方正仿宋_GBK" w:hAnsi="方正仿宋_GBK" w:eastAsia="方正仿宋_GBK" w:cs="方正仿宋_GBK"/>
                <w:color w:val="000000"/>
                <w:kern w:val="0"/>
                <w:szCs w:val="21"/>
                <w:lang w:bidi="ar"/>
              </w:rPr>
            </w:pPr>
          </w:p>
        </w:tc>
        <w:tc>
          <w:tcPr>
            <w:tcW w:w="1693" w:type="pct"/>
            <w:tcBorders>
              <w:top w:val="single" w:color="000000" w:sz="4" w:space="0"/>
              <w:left w:val="single" w:color="000000" w:sz="4" w:space="0"/>
              <w:bottom w:val="single" w:color="000000" w:sz="4" w:space="0"/>
              <w:right w:val="single" w:color="000000" w:sz="4" w:space="0"/>
            </w:tcBorders>
            <w:noWrap w:val="0"/>
            <w:vAlign w:val="center"/>
          </w:tcPr>
          <w:p w14:paraId="0027C803">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电力电缆的出厂试验报告和交接试验报告应齐全、有效。试验内容应包括但不限于：主绝缘及外护层绝缘电阻测量；主绝缘交流耐压试验。检查电缆线路两端相位。电力电缆线路局部放电测量。</w:t>
            </w:r>
          </w:p>
        </w:tc>
        <w:tc>
          <w:tcPr>
            <w:tcW w:w="1194" w:type="pct"/>
            <w:tcBorders>
              <w:top w:val="single" w:color="000000" w:sz="4" w:space="0"/>
              <w:left w:val="single" w:color="000000" w:sz="4" w:space="0"/>
              <w:bottom w:val="single" w:color="000000" w:sz="4" w:space="0"/>
              <w:right w:val="single" w:color="000000" w:sz="4" w:space="0"/>
            </w:tcBorders>
            <w:noWrap w:val="0"/>
            <w:vAlign w:val="center"/>
          </w:tcPr>
          <w:p w14:paraId="07483E05">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GB50150-2016《电气装置安装工程 电气设备交接试验标准》第17.0.1条</w:t>
            </w:r>
          </w:p>
        </w:tc>
        <w:tc>
          <w:tcPr>
            <w:tcW w:w="506" w:type="pct"/>
            <w:tcBorders>
              <w:top w:val="single" w:color="000000" w:sz="4" w:space="0"/>
              <w:left w:val="single" w:color="000000" w:sz="4" w:space="0"/>
              <w:bottom w:val="single" w:color="000000" w:sz="4" w:space="0"/>
              <w:right w:val="single" w:color="000000" w:sz="4" w:space="0"/>
            </w:tcBorders>
            <w:noWrap/>
            <w:vAlign w:val="center"/>
          </w:tcPr>
          <w:p w14:paraId="245D0398">
            <w:pPr>
              <w:jc w:val="center"/>
              <w:rPr>
                <w:rFonts w:hint="eastAsia" w:ascii="方正仿宋_GBK" w:hAnsi="方正仿宋_GBK" w:eastAsia="方正仿宋_GBK" w:cs="方正仿宋_GBK"/>
                <w:color w:val="000000"/>
                <w:szCs w:val="21"/>
              </w:rPr>
            </w:pPr>
          </w:p>
        </w:tc>
        <w:tc>
          <w:tcPr>
            <w:tcW w:w="715" w:type="pct"/>
            <w:tcBorders>
              <w:top w:val="single" w:color="000000" w:sz="4" w:space="0"/>
              <w:left w:val="single" w:color="000000" w:sz="4" w:space="0"/>
              <w:bottom w:val="single" w:color="000000" w:sz="4" w:space="0"/>
              <w:right w:val="single" w:color="000000" w:sz="4" w:space="0"/>
            </w:tcBorders>
            <w:noWrap/>
            <w:vAlign w:val="center"/>
          </w:tcPr>
          <w:p w14:paraId="6B331694">
            <w:pPr>
              <w:jc w:val="center"/>
              <w:rPr>
                <w:rFonts w:hint="eastAsia" w:ascii="方正仿宋_GBK" w:hAnsi="方正仿宋_GBK" w:eastAsia="方正仿宋_GBK" w:cs="方正仿宋_GBK"/>
                <w:color w:val="000000"/>
                <w:szCs w:val="21"/>
              </w:rPr>
            </w:pPr>
          </w:p>
        </w:tc>
      </w:tr>
      <w:tr w14:paraId="220F21CD">
        <w:tblPrEx>
          <w:tblCellMar>
            <w:top w:w="0" w:type="dxa"/>
            <w:left w:w="108" w:type="dxa"/>
            <w:bottom w:w="0" w:type="dxa"/>
            <w:right w:w="108" w:type="dxa"/>
          </w:tblCellMar>
        </w:tblPrEx>
        <w:trPr>
          <w:trHeight w:val="2520" w:hRule="atLeast"/>
        </w:trPr>
        <w:tc>
          <w:tcPr>
            <w:tcW w:w="382" w:type="pct"/>
            <w:vMerge w:val="continue"/>
            <w:tcBorders>
              <w:top w:val="single" w:color="000000" w:sz="4" w:space="0"/>
              <w:left w:val="single" w:color="000000" w:sz="4" w:space="0"/>
              <w:bottom w:val="single" w:color="000000" w:sz="4" w:space="0"/>
              <w:right w:val="single" w:color="000000" w:sz="4" w:space="0"/>
            </w:tcBorders>
            <w:noWrap w:val="0"/>
            <w:vAlign w:val="center"/>
          </w:tcPr>
          <w:p w14:paraId="3379F18F">
            <w:pPr>
              <w:jc w:val="center"/>
              <w:rPr>
                <w:rFonts w:hint="eastAsia" w:ascii="方正仿宋_GBK" w:hAnsi="方正仿宋_GBK" w:eastAsia="方正仿宋_GBK" w:cs="方正仿宋_GBK"/>
                <w:color w:val="000000"/>
                <w:szCs w:val="21"/>
              </w:rPr>
            </w:pPr>
          </w:p>
        </w:tc>
        <w:tc>
          <w:tcPr>
            <w:tcW w:w="506" w:type="pct"/>
            <w:vMerge w:val="continue"/>
            <w:tcBorders>
              <w:top w:val="single" w:color="000000" w:sz="4" w:space="0"/>
              <w:left w:val="single" w:color="000000" w:sz="4" w:space="0"/>
              <w:bottom w:val="single" w:color="000000" w:sz="4" w:space="0"/>
              <w:right w:val="single" w:color="000000" w:sz="4" w:space="0"/>
            </w:tcBorders>
            <w:noWrap w:val="0"/>
            <w:vAlign w:val="center"/>
          </w:tcPr>
          <w:p w14:paraId="76683F32">
            <w:pPr>
              <w:jc w:val="center"/>
              <w:rPr>
                <w:rFonts w:hint="eastAsia" w:ascii="方正仿宋_GBK" w:hAnsi="方正仿宋_GBK" w:eastAsia="方正仿宋_GBK" w:cs="方正仿宋_GBK"/>
                <w:color w:val="000000"/>
                <w:szCs w:val="21"/>
              </w:rPr>
            </w:pPr>
          </w:p>
        </w:tc>
        <w:tc>
          <w:tcPr>
            <w:tcW w:w="1693" w:type="pct"/>
            <w:tcBorders>
              <w:top w:val="single" w:color="000000" w:sz="4" w:space="0"/>
              <w:left w:val="single" w:color="000000" w:sz="4" w:space="0"/>
              <w:bottom w:val="single" w:color="000000" w:sz="4" w:space="0"/>
              <w:right w:val="single" w:color="000000" w:sz="4" w:space="0"/>
            </w:tcBorders>
            <w:noWrap w:val="0"/>
            <w:vAlign w:val="center"/>
          </w:tcPr>
          <w:p w14:paraId="1C907680">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绝缘电阻测量规定：</w:t>
            </w:r>
            <w:r>
              <w:rPr>
                <w:rFonts w:hint="eastAsia" w:ascii="方正仿宋_GBK" w:hAnsi="方正仿宋_GBK" w:eastAsia="方正仿宋_GBK" w:cs="方正仿宋_GBK"/>
                <w:color w:val="000000"/>
                <w:kern w:val="0"/>
                <w:szCs w:val="21"/>
                <w:lang w:bidi="ar"/>
              </w:rPr>
              <w:br w:type="textWrapping"/>
            </w:r>
            <w:r>
              <w:rPr>
                <w:rFonts w:hint="eastAsia" w:ascii="方正仿宋_GBK" w:hAnsi="方正仿宋_GBK" w:eastAsia="方正仿宋_GBK" w:cs="方正仿宋_GBK"/>
                <w:color w:val="000000"/>
                <w:kern w:val="0"/>
                <w:szCs w:val="21"/>
                <w:lang w:bidi="ar"/>
              </w:rPr>
              <w:t>a)耐压试验前后，绝缘电阻测量应无明显变化；</w:t>
            </w:r>
            <w:r>
              <w:rPr>
                <w:rFonts w:hint="eastAsia" w:ascii="方正仿宋_GBK" w:hAnsi="方正仿宋_GBK" w:eastAsia="方正仿宋_GBK" w:cs="方正仿宋_GBK"/>
                <w:color w:val="000000"/>
                <w:kern w:val="0"/>
                <w:szCs w:val="21"/>
                <w:lang w:bidi="ar"/>
              </w:rPr>
              <w:br w:type="textWrapping"/>
            </w:r>
            <w:r>
              <w:rPr>
                <w:rFonts w:hint="eastAsia" w:ascii="方正仿宋_GBK" w:hAnsi="方正仿宋_GBK" w:eastAsia="方正仿宋_GBK" w:cs="方正仿宋_GBK"/>
                <w:color w:val="000000"/>
                <w:kern w:val="0"/>
                <w:szCs w:val="21"/>
                <w:lang w:bidi="ar"/>
              </w:rPr>
              <w:t>b)橡塑电缆外护套、内衬层的绝缘电阻不应低于0.5MΩ/km；</w:t>
            </w:r>
            <w:r>
              <w:rPr>
                <w:rFonts w:hint="eastAsia" w:ascii="方正仿宋_GBK" w:hAnsi="方正仿宋_GBK" w:eastAsia="方正仿宋_GBK" w:cs="方正仿宋_GBK"/>
                <w:color w:val="000000"/>
                <w:kern w:val="0"/>
                <w:szCs w:val="21"/>
                <w:lang w:bidi="ar"/>
              </w:rPr>
              <w:br w:type="textWrapping"/>
            </w:r>
            <w:r>
              <w:rPr>
                <w:rFonts w:hint="eastAsia" w:ascii="方正仿宋_GBK" w:hAnsi="方正仿宋_GBK" w:eastAsia="方正仿宋_GBK" w:cs="方正仿宋_GBK"/>
                <w:color w:val="000000"/>
                <w:kern w:val="0"/>
                <w:szCs w:val="21"/>
                <w:lang w:bidi="ar"/>
              </w:rPr>
              <w:t>c)测量绝缘用兆欧表的额定电压，宜采用如下等级：</w:t>
            </w:r>
            <w:r>
              <w:rPr>
                <w:rFonts w:hint="eastAsia" w:ascii="方正仿宋_GBK" w:hAnsi="方正仿宋_GBK" w:eastAsia="方正仿宋_GBK" w:cs="方正仿宋_GBK"/>
                <w:color w:val="000000"/>
                <w:kern w:val="0"/>
                <w:szCs w:val="21"/>
                <w:lang w:bidi="ar"/>
              </w:rPr>
              <w:br w:type="textWrapping"/>
            </w:r>
            <w:r>
              <w:rPr>
                <w:rFonts w:hint="eastAsia" w:ascii="方正仿宋_GBK" w:hAnsi="方正仿宋_GBK" w:eastAsia="方正仿宋_GBK" w:cs="方正仿宋_GBK"/>
                <w:color w:val="000000"/>
                <w:kern w:val="0"/>
                <w:szCs w:val="21"/>
                <w:lang w:bidi="ar"/>
              </w:rPr>
              <w:t>1) 0.6/1kV电缆用1000V兆欧表；</w:t>
            </w:r>
            <w:r>
              <w:rPr>
                <w:rFonts w:hint="eastAsia" w:ascii="方正仿宋_GBK" w:hAnsi="方正仿宋_GBK" w:eastAsia="方正仿宋_GBK" w:cs="方正仿宋_GBK"/>
                <w:color w:val="000000"/>
                <w:kern w:val="0"/>
                <w:szCs w:val="21"/>
                <w:lang w:bidi="ar"/>
              </w:rPr>
              <w:br w:type="textWrapping"/>
            </w:r>
            <w:r>
              <w:rPr>
                <w:rFonts w:hint="eastAsia" w:ascii="方正仿宋_GBK" w:hAnsi="方正仿宋_GBK" w:eastAsia="方正仿宋_GBK" w:cs="方正仿宋_GBK"/>
                <w:color w:val="000000"/>
                <w:kern w:val="0"/>
                <w:szCs w:val="21"/>
                <w:lang w:bidi="ar"/>
              </w:rPr>
              <w:t>2) O.6/1kV以上电缆用2500V兆欧表；6/6kV及以上电缆也可用5000V兆欧表；</w:t>
            </w:r>
            <w:r>
              <w:rPr>
                <w:rFonts w:hint="eastAsia" w:ascii="方正仿宋_GBK" w:hAnsi="方正仿宋_GBK" w:eastAsia="方正仿宋_GBK" w:cs="方正仿宋_GBK"/>
                <w:color w:val="000000"/>
                <w:kern w:val="0"/>
                <w:szCs w:val="21"/>
                <w:lang w:bidi="ar"/>
              </w:rPr>
              <w:br w:type="textWrapping"/>
            </w:r>
            <w:r>
              <w:rPr>
                <w:rFonts w:hint="eastAsia" w:ascii="方正仿宋_GBK" w:hAnsi="方正仿宋_GBK" w:eastAsia="方正仿宋_GBK" w:cs="方正仿宋_GBK"/>
                <w:color w:val="000000"/>
                <w:kern w:val="0"/>
                <w:szCs w:val="21"/>
                <w:lang w:bidi="ar"/>
              </w:rPr>
              <w:t>3) 橡塑电缆外护套、内衬层的测量用500V兆欧表。</w:t>
            </w:r>
          </w:p>
        </w:tc>
        <w:tc>
          <w:tcPr>
            <w:tcW w:w="1194" w:type="pct"/>
            <w:tcBorders>
              <w:top w:val="single" w:color="000000" w:sz="4" w:space="0"/>
              <w:left w:val="single" w:color="000000" w:sz="4" w:space="0"/>
              <w:bottom w:val="single" w:color="000000" w:sz="4" w:space="0"/>
              <w:right w:val="single" w:color="000000" w:sz="4" w:space="0"/>
            </w:tcBorders>
            <w:noWrap w:val="0"/>
            <w:vAlign w:val="center"/>
          </w:tcPr>
          <w:p w14:paraId="5D998209">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GB50150-2016《电气装置安装工程 电气设备交接试验标准》第17.0.3条</w:t>
            </w:r>
          </w:p>
        </w:tc>
        <w:tc>
          <w:tcPr>
            <w:tcW w:w="506" w:type="pct"/>
            <w:tcBorders>
              <w:top w:val="single" w:color="000000" w:sz="4" w:space="0"/>
              <w:left w:val="single" w:color="000000" w:sz="4" w:space="0"/>
              <w:bottom w:val="single" w:color="000000" w:sz="4" w:space="0"/>
              <w:right w:val="single" w:color="000000" w:sz="4" w:space="0"/>
            </w:tcBorders>
            <w:noWrap/>
            <w:vAlign w:val="center"/>
          </w:tcPr>
          <w:p w14:paraId="4ABD7886">
            <w:pPr>
              <w:jc w:val="center"/>
              <w:rPr>
                <w:rFonts w:hint="eastAsia" w:ascii="方正仿宋_GBK" w:hAnsi="方正仿宋_GBK" w:eastAsia="方正仿宋_GBK" w:cs="方正仿宋_GBK"/>
                <w:color w:val="000000"/>
                <w:szCs w:val="21"/>
              </w:rPr>
            </w:pPr>
          </w:p>
        </w:tc>
        <w:tc>
          <w:tcPr>
            <w:tcW w:w="715" w:type="pct"/>
            <w:tcBorders>
              <w:top w:val="single" w:color="000000" w:sz="4" w:space="0"/>
              <w:left w:val="single" w:color="000000" w:sz="4" w:space="0"/>
              <w:bottom w:val="single" w:color="000000" w:sz="4" w:space="0"/>
              <w:right w:val="single" w:color="000000" w:sz="4" w:space="0"/>
            </w:tcBorders>
            <w:noWrap/>
            <w:vAlign w:val="center"/>
          </w:tcPr>
          <w:p w14:paraId="4FD6E78D">
            <w:pPr>
              <w:jc w:val="center"/>
              <w:rPr>
                <w:rFonts w:hint="eastAsia" w:ascii="方正仿宋_GBK" w:hAnsi="方正仿宋_GBK" w:eastAsia="方正仿宋_GBK" w:cs="方正仿宋_GBK"/>
                <w:color w:val="000000"/>
                <w:szCs w:val="21"/>
              </w:rPr>
            </w:pPr>
          </w:p>
        </w:tc>
      </w:tr>
      <w:tr w14:paraId="17FCB1AC">
        <w:tblPrEx>
          <w:tblCellMar>
            <w:top w:w="0" w:type="dxa"/>
            <w:left w:w="108" w:type="dxa"/>
            <w:bottom w:w="0" w:type="dxa"/>
            <w:right w:w="108" w:type="dxa"/>
          </w:tblCellMar>
        </w:tblPrEx>
        <w:trPr>
          <w:trHeight w:val="1575" w:hRule="atLeast"/>
        </w:trPr>
        <w:tc>
          <w:tcPr>
            <w:tcW w:w="382" w:type="pct"/>
            <w:vMerge w:val="continue"/>
            <w:tcBorders>
              <w:top w:val="single" w:color="000000" w:sz="4" w:space="0"/>
              <w:left w:val="single" w:color="000000" w:sz="4" w:space="0"/>
              <w:bottom w:val="single" w:color="000000" w:sz="4" w:space="0"/>
              <w:right w:val="single" w:color="000000" w:sz="4" w:space="0"/>
            </w:tcBorders>
            <w:noWrap w:val="0"/>
            <w:vAlign w:val="center"/>
          </w:tcPr>
          <w:p w14:paraId="1AF3202E">
            <w:pPr>
              <w:jc w:val="center"/>
              <w:rPr>
                <w:rFonts w:hint="eastAsia" w:ascii="方正仿宋_GBK" w:hAnsi="方正仿宋_GBK" w:eastAsia="方正仿宋_GBK" w:cs="方正仿宋_GBK"/>
                <w:color w:val="000000"/>
                <w:szCs w:val="21"/>
              </w:rPr>
            </w:pPr>
          </w:p>
        </w:tc>
        <w:tc>
          <w:tcPr>
            <w:tcW w:w="506" w:type="pct"/>
            <w:vMerge w:val="continue"/>
            <w:tcBorders>
              <w:top w:val="single" w:color="000000" w:sz="4" w:space="0"/>
              <w:left w:val="single" w:color="000000" w:sz="4" w:space="0"/>
              <w:bottom w:val="single" w:color="000000" w:sz="4" w:space="0"/>
              <w:right w:val="single" w:color="000000" w:sz="4" w:space="0"/>
            </w:tcBorders>
            <w:noWrap w:val="0"/>
            <w:vAlign w:val="center"/>
          </w:tcPr>
          <w:p w14:paraId="3D8C4992">
            <w:pPr>
              <w:jc w:val="center"/>
              <w:rPr>
                <w:rFonts w:hint="eastAsia" w:ascii="方正仿宋_GBK" w:hAnsi="方正仿宋_GBK" w:eastAsia="方正仿宋_GBK" w:cs="方正仿宋_GBK"/>
                <w:color w:val="000000"/>
                <w:szCs w:val="21"/>
              </w:rPr>
            </w:pPr>
          </w:p>
        </w:tc>
        <w:tc>
          <w:tcPr>
            <w:tcW w:w="1693" w:type="pct"/>
            <w:tcBorders>
              <w:top w:val="single" w:color="000000" w:sz="4" w:space="0"/>
              <w:left w:val="single" w:color="000000" w:sz="4" w:space="0"/>
              <w:bottom w:val="single" w:color="000000" w:sz="4" w:space="0"/>
              <w:right w:val="single" w:color="000000" w:sz="4" w:space="0"/>
            </w:tcBorders>
            <w:noWrap w:val="0"/>
            <w:vAlign w:val="center"/>
          </w:tcPr>
          <w:p w14:paraId="78882E4D">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交流耐压试验:</w:t>
            </w:r>
            <w:r>
              <w:rPr>
                <w:rFonts w:hint="eastAsia" w:ascii="方正仿宋_GBK" w:hAnsi="方正仿宋_GBK" w:eastAsia="方正仿宋_GBK" w:cs="方正仿宋_GBK"/>
                <w:color w:val="000000"/>
                <w:kern w:val="0"/>
                <w:szCs w:val="21"/>
                <w:lang w:bidi="ar"/>
              </w:rPr>
              <w:br w:type="textWrapping"/>
            </w:r>
            <w:r>
              <w:rPr>
                <w:rFonts w:hint="eastAsia" w:ascii="方正仿宋_GBK" w:hAnsi="方正仿宋_GBK" w:eastAsia="方正仿宋_GBK" w:cs="方正仿宋_GBK"/>
                <w:color w:val="000000"/>
                <w:kern w:val="0"/>
                <w:szCs w:val="21"/>
                <w:lang w:bidi="ar"/>
              </w:rPr>
              <w:t>橡塑电缆优先采用20～300Hz交流耐压试验。2～300Hz交流耐压试验电压和时间见该标准表18.O.5。不具备上述试验条件或有特殊规定时，可采用施加正常系统相对地电压24h方法代替交流耐压。</w:t>
            </w:r>
          </w:p>
        </w:tc>
        <w:tc>
          <w:tcPr>
            <w:tcW w:w="1194" w:type="pct"/>
            <w:tcBorders>
              <w:top w:val="single" w:color="000000" w:sz="4" w:space="0"/>
              <w:left w:val="single" w:color="000000" w:sz="4" w:space="0"/>
              <w:bottom w:val="single" w:color="000000" w:sz="4" w:space="0"/>
              <w:right w:val="single" w:color="000000" w:sz="4" w:space="0"/>
            </w:tcBorders>
            <w:noWrap w:val="0"/>
            <w:vAlign w:val="center"/>
          </w:tcPr>
          <w:p w14:paraId="214802DF">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GB50150-2016《电气装置安装工程 电气设备交接试验标准》第17.0.5条</w:t>
            </w:r>
          </w:p>
        </w:tc>
        <w:tc>
          <w:tcPr>
            <w:tcW w:w="506" w:type="pct"/>
            <w:tcBorders>
              <w:top w:val="single" w:color="000000" w:sz="4" w:space="0"/>
              <w:left w:val="single" w:color="000000" w:sz="4" w:space="0"/>
              <w:bottom w:val="single" w:color="000000" w:sz="4" w:space="0"/>
              <w:right w:val="single" w:color="000000" w:sz="4" w:space="0"/>
            </w:tcBorders>
            <w:noWrap/>
            <w:vAlign w:val="center"/>
          </w:tcPr>
          <w:p w14:paraId="291D7EA5">
            <w:pPr>
              <w:rPr>
                <w:rFonts w:hint="eastAsia" w:ascii="方正仿宋_GBK" w:hAnsi="方正仿宋_GBK" w:eastAsia="方正仿宋_GBK" w:cs="方正仿宋_GBK"/>
                <w:color w:val="000000"/>
                <w:szCs w:val="21"/>
              </w:rPr>
            </w:pPr>
          </w:p>
        </w:tc>
        <w:tc>
          <w:tcPr>
            <w:tcW w:w="715" w:type="pct"/>
            <w:tcBorders>
              <w:top w:val="single" w:color="000000" w:sz="4" w:space="0"/>
              <w:left w:val="single" w:color="000000" w:sz="4" w:space="0"/>
              <w:bottom w:val="single" w:color="000000" w:sz="4" w:space="0"/>
              <w:right w:val="single" w:color="000000" w:sz="4" w:space="0"/>
            </w:tcBorders>
            <w:noWrap/>
            <w:vAlign w:val="center"/>
          </w:tcPr>
          <w:p w14:paraId="255296B3">
            <w:pPr>
              <w:rPr>
                <w:rFonts w:hint="eastAsia" w:ascii="方正仿宋_GBK" w:hAnsi="方正仿宋_GBK" w:eastAsia="方正仿宋_GBK" w:cs="方正仿宋_GBK"/>
                <w:color w:val="000000"/>
                <w:szCs w:val="21"/>
              </w:rPr>
            </w:pPr>
          </w:p>
        </w:tc>
      </w:tr>
      <w:tr w14:paraId="6435ACF4">
        <w:tblPrEx>
          <w:tblCellMar>
            <w:top w:w="0" w:type="dxa"/>
            <w:left w:w="108" w:type="dxa"/>
            <w:bottom w:w="0" w:type="dxa"/>
            <w:right w:w="108" w:type="dxa"/>
          </w:tblCellMar>
        </w:tblPrEx>
        <w:trPr>
          <w:trHeight w:val="630" w:hRule="atLeast"/>
        </w:trPr>
        <w:tc>
          <w:tcPr>
            <w:tcW w:w="382" w:type="pct"/>
            <w:vMerge w:val="continue"/>
            <w:tcBorders>
              <w:top w:val="single" w:color="000000" w:sz="4" w:space="0"/>
              <w:left w:val="single" w:color="000000" w:sz="4" w:space="0"/>
              <w:bottom w:val="single" w:color="000000" w:sz="4" w:space="0"/>
              <w:right w:val="single" w:color="000000" w:sz="4" w:space="0"/>
            </w:tcBorders>
            <w:noWrap w:val="0"/>
            <w:vAlign w:val="center"/>
          </w:tcPr>
          <w:p w14:paraId="5C78090D">
            <w:pPr>
              <w:jc w:val="center"/>
              <w:rPr>
                <w:rFonts w:hint="eastAsia" w:ascii="方正仿宋_GBK" w:hAnsi="方正仿宋_GBK" w:eastAsia="方正仿宋_GBK" w:cs="方正仿宋_GBK"/>
                <w:color w:val="000000"/>
                <w:szCs w:val="21"/>
              </w:rPr>
            </w:pPr>
          </w:p>
        </w:tc>
        <w:tc>
          <w:tcPr>
            <w:tcW w:w="506" w:type="pct"/>
            <w:vMerge w:val="continue"/>
            <w:tcBorders>
              <w:top w:val="single" w:color="000000" w:sz="4" w:space="0"/>
              <w:left w:val="single" w:color="000000" w:sz="4" w:space="0"/>
              <w:bottom w:val="single" w:color="000000" w:sz="4" w:space="0"/>
              <w:right w:val="single" w:color="000000" w:sz="4" w:space="0"/>
            </w:tcBorders>
            <w:noWrap w:val="0"/>
            <w:vAlign w:val="center"/>
          </w:tcPr>
          <w:p w14:paraId="633D8103">
            <w:pPr>
              <w:jc w:val="center"/>
              <w:rPr>
                <w:rFonts w:hint="eastAsia" w:ascii="方正仿宋_GBK" w:hAnsi="方正仿宋_GBK" w:eastAsia="方正仿宋_GBK" w:cs="方正仿宋_GBK"/>
                <w:color w:val="000000"/>
                <w:szCs w:val="21"/>
              </w:rPr>
            </w:pPr>
          </w:p>
        </w:tc>
        <w:tc>
          <w:tcPr>
            <w:tcW w:w="1693" w:type="pct"/>
            <w:tcBorders>
              <w:top w:val="single" w:color="000000" w:sz="4" w:space="0"/>
              <w:left w:val="single" w:color="000000" w:sz="4" w:space="0"/>
              <w:bottom w:val="single" w:color="000000" w:sz="4" w:space="0"/>
              <w:right w:val="single" w:color="000000" w:sz="4" w:space="0"/>
            </w:tcBorders>
            <w:noWrap w:val="0"/>
            <w:vAlign w:val="center"/>
          </w:tcPr>
          <w:p w14:paraId="5815DB32">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检查电缆线路的两端相位应一致，并与电网相位相符合。</w:t>
            </w:r>
          </w:p>
        </w:tc>
        <w:tc>
          <w:tcPr>
            <w:tcW w:w="1194" w:type="pct"/>
            <w:tcBorders>
              <w:top w:val="single" w:color="000000" w:sz="4" w:space="0"/>
              <w:left w:val="single" w:color="000000" w:sz="4" w:space="0"/>
              <w:bottom w:val="single" w:color="000000" w:sz="4" w:space="0"/>
              <w:right w:val="single" w:color="000000" w:sz="4" w:space="0"/>
            </w:tcBorders>
            <w:noWrap w:val="0"/>
            <w:vAlign w:val="center"/>
          </w:tcPr>
          <w:p w14:paraId="5A47F325">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GB50150—2016《电气装置安装工程电气设备交接试验标准》17.0.6</w:t>
            </w:r>
          </w:p>
        </w:tc>
        <w:tc>
          <w:tcPr>
            <w:tcW w:w="506" w:type="pct"/>
            <w:tcBorders>
              <w:top w:val="single" w:color="000000" w:sz="4" w:space="0"/>
              <w:left w:val="single" w:color="000000" w:sz="4" w:space="0"/>
              <w:bottom w:val="single" w:color="000000" w:sz="4" w:space="0"/>
              <w:right w:val="single" w:color="000000" w:sz="4" w:space="0"/>
            </w:tcBorders>
            <w:noWrap/>
            <w:vAlign w:val="center"/>
          </w:tcPr>
          <w:p w14:paraId="4E4D2007">
            <w:pPr>
              <w:rPr>
                <w:rFonts w:hint="eastAsia" w:ascii="方正仿宋_GBK" w:hAnsi="方正仿宋_GBK" w:eastAsia="方正仿宋_GBK" w:cs="方正仿宋_GBK"/>
                <w:color w:val="000000"/>
                <w:szCs w:val="21"/>
              </w:rPr>
            </w:pPr>
          </w:p>
        </w:tc>
        <w:tc>
          <w:tcPr>
            <w:tcW w:w="715" w:type="pct"/>
            <w:tcBorders>
              <w:top w:val="single" w:color="000000" w:sz="4" w:space="0"/>
              <w:left w:val="single" w:color="000000" w:sz="4" w:space="0"/>
              <w:bottom w:val="single" w:color="000000" w:sz="4" w:space="0"/>
              <w:right w:val="single" w:color="000000" w:sz="4" w:space="0"/>
            </w:tcBorders>
            <w:noWrap/>
            <w:vAlign w:val="center"/>
          </w:tcPr>
          <w:p w14:paraId="4E10612F">
            <w:pPr>
              <w:rPr>
                <w:rFonts w:hint="eastAsia" w:ascii="方正仿宋_GBK" w:hAnsi="方正仿宋_GBK" w:eastAsia="方正仿宋_GBK" w:cs="方正仿宋_GBK"/>
                <w:color w:val="000000"/>
                <w:szCs w:val="21"/>
              </w:rPr>
            </w:pPr>
          </w:p>
        </w:tc>
      </w:tr>
      <w:tr w14:paraId="7EE11758">
        <w:tblPrEx>
          <w:tblCellMar>
            <w:top w:w="0" w:type="dxa"/>
            <w:left w:w="108" w:type="dxa"/>
            <w:bottom w:w="0" w:type="dxa"/>
            <w:right w:w="108" w:type="dxa"/>
          </w:tblCellMar>
        </w:tblPrEx>
        <w:trPr>
          <w:trHeight w:val="401" w:hRule="atLeast"/>
        </w:trPr>
        <w:tc>
          <w:tcPr>
            <w:tcW w:w="382" w:type="pct"/>
            <w:vMerge w:val="restart"/>
            <w:tcBorders>
              <w:top w:val="single" w:color="000000" w:sz="4" w:space="0"/>
              <w:left w:val="single" w:color="000000" w:sz="4" w:space="0"/>
              <w:bottom w:val="single" w:color="000000" w:sz="4" w:space="0"/>
              <w:right w:val="single" w:color="000000" w:sz="4" w:space="0"/>
            </w:tcBorders>
            <w:noWrap w:val="0"/>
            <w:vAlign w:val="center"/>
          </w:tcPr>
          <w:p w14:paraId="6B64D45A">
            <w:pPr>
              <w:widowControl/>
              <w:jc w:val="center"/>
              <w:textAlignment w:val="center"/>
              <w:rPr>
                <w:rFonts w:hint="eastAsia" w:ascii="方正仿宋_GBK" w:hAnsi="方正仿宋_GBK" w:eastAsia="方正仿宋_GBK" w:cs="方正仿宋_GBK"/>
                <w:color w:val="000000"/>
                <w:kern w:val="0"/>
                <w:szCs w:val="21"/>
                <w:lang w:bidi="ar"/>
              </w:rPr>
            </w:pPr>
          </w:p>
          <w:p w14:paraId="4606DFA9">
            <w:pPr>
              <w:widowControl/>
              <w:jc w:val="center"/>
              <w:textAlignment w:val="center"/>
              <w:rPr>
                <w:rFonts w:hint="eastAsia" w:ascii="方正仿宋_GBK" w:hAnsi="方正仿宋_GBK" w:eastAsia="方正仿宋_GBK" w:cs="方正仿宋_GBK"/>
                <w:color w:val="000000"/>
                <w:kern w:val="0"/>
                <w:szCs w:val="21"/>
                <w:lang w:bidi="ar"/>
              </w:rPr>
            </w:pPr>
          </w:p>
          <w:p w14:paraId="42723E81">
            <w:pPr>
              <w:widowControl/>
              <w:jc w:val="center"/>
              <w:textAlignment w:val="center"/>
              <w:rPr>
                <w:rFonts w:hint="eastAsia" w:ascii="方正仿宋_GBK" w:hAnsi="方正仿宋_GBK" w:eastAsia="方正仿宋_GBK" w:cs="方正仿宋_GBK"/>
                <w:color w:val="000000"/>
                <w:kern w:val="0"/>
                <w:szCs w:val="21"/>
                <w:lang w:bidi="ar"/>
              </w:rPr>
            </w:pPr>
          </w:p>
          <w:p w14:paraId="6BBC00F8">
            <w:pPr>
              <w:widowControl/>
              <w:jc w:val="center"/>
              <w:textAlignment w:val="center"/>
              <w:rPr>
                <w:rFonts w:hint="eastAsia" w:ascii="方正仿宋_GBK" w:hAnsi="方正仿宋_GBK" w:eastAsia="方正仿宋_GBK" w:cs="方正仿宋_GBK"/>
                <w:color w:val="000000"/>
                <w:kern w:val="0"/>
                <w:szCs w:val="21"/>
                <w:lang w:bidi="ar"/>
              </w:rPr>
            </w:pPr>
          </w:p>
          <w:p w14:paraId="02574AFF">
            <w:pPr>
              <w:widowControl/>
              <w:jc w:val="center"/>
              <w:textAlignment w:val="center"/>
              <w:rPr>
                <w:rFonts w:hint="eastAsia" w:ascii="方正仿宋_GBK" w:hAnsi="方正仿宋_GBK" w:eastAsia="方正仿宋_GBK" w:cs="方正仿宋_GBK"/>
                <w:color w:val="000000"/>
                <w:kern w:val="0"/>
                <w:szCs w:val="21"/>
                <w:lang w:bidi="ar"/>
              </w:rPr>
            </w:pPr>
            <w:r>
              <w:rPr>
                <w:rFonts w:hint="eastAsia" w:ascii="方正仿宋_GBK" w:hAnsi="方正仿宋_GBK" w:eastAsia="方正仿宋_GBK" w:cs="方正仿宋_GBK"/>
                <w:color w:val="000000"/>
                <w:kern w:val="0"/>
                <w:szCs w:val="21"/>
                <w:lang w:bidi="ar"/>
              </w:rPr>
              <w:t>4</w:t>
            </w:r>
          </w:p>
          <w:p w14:paraId="5A3D9E32">
            <w:pPr>
              <w:widowControl/>
              <w:jc w:val="center"/>
              <w:textAlignment w:val="center"/>
              <w:rPr>
                <w:rFonts w:hint="eastAsia" w:ascii="方正仿宋_GBK" w:hAnsi="方正仿宋_GBK" w:eastAsia="方正仿宋_GBK" w:cs="方正仿宋_GBK"/>
                <w:color w:val="000000"/>
                <w:kern w:val="0"/>
                <w:szCs w:val="21"/>
                <w:lang w:bidi="ar"/>
              </w:rPr>
            </w:pPr>
          </w:p>
          <w:p w14:paraId="4740D522">
            <w:pPr>
              <w:widowControl/>
              <w:jc w:val="center"/>
              <w:textAlignment w:val="center"/>
              <w:rPr>
                <w:rFonts w:hint="eastAsia" w:ascii="方正仿宋_GBK" w:hAnsi="方正仿宋_GBK" w:eastAsia="方正仿宋_GBK" w:cs="方正仿宋_GBK"/>
                <w:color w:val="000000"/>
                <w:kern w:val="0"/>
                <w:szCs w:val="21"/>
                <w:lang w:bidi="ar"/>
              </w:rPr>
            </w:pPr>
          </w:p>
          <w:p w14:paraId="2C59FE84">
            <w:pPr>
              <w:widowControl/>
              <w:jc w:val="center"/>
              <w:textAlignment w:val="center"/>
              <w:rPr>
                <w:rFonts w:hint="eastAsia" w:ascii="方正仿宋_GBK" w:hAnsi="方正仿宋_GBK" w:eastAsia="方正仿宋_GBK" w:cs="方正仿宋_GBK"/>
                <w:color w:val="000000"/>
                <w:kern w:val="0"/>
                <w:szCs w:val="21"/>
                <w:lang w:bidi="ar"/>
              </w:rPr>
            </w:pPr>
          </w:p>
          <w:p w14:paraId="3DD03809">
            <w:pPr>
              <w:widowControl/>
              <w:jc w:val="center"/>
              <w:textAlignment w:val="center"/>
              <w:rPr>
                <w:rFonts w:hint="eastAsia" w:ascii="方正仿宋_GBK" w:hAnsi="方正仿宋_GBK" w:eastAsia="方正仿宋_GBK" w:cs="方正仿宋_GBK"/>
                <w:color w:val="000000"/>
                <w:kern w:val="0"/>
                <w:szCs w:val="21"/>
                <w:lang w:bidi="ar"/>
              </w:rPr>
            </w:pPr>
          </w:p>
          <w:p w14:paraId="76BCA19D">
            <w:pPr>
              <w:widowControl/>
              <w:jc w:val="center"/>
              <w:textAlignment w:val="center"/>
              <w:rPr>
                <w:rFonts w:hint="eastAsia" w:ascii="方正仿宋_GBK" w:hAnsi="方正仿宋_GBK" w:eastAsia="方正仿宋_GBK" w:cs="方正仿宋_GBK"/>
                <w:color w:val="000000"/>
                <w:kern w:val="0"/>
                <w:szCs w:val="21"/>
                <w:lang w:bidi="ar"/>
              </w:rPr>
            </w:pPr>
          </w:p>
          <w:p w14:paraId="50BB944D">
            <w:pPr>
              <w:widowControl/>
              <w:jc w:val="center"/>
              <w:textAlignment w:val="center"/>
              <w:rPr>
                <w:rFonts w:hint="eastAsia" w:ascii="方正仿宋_GBK" w:hAnsi="方正仿宋_GBK" w:eastAsia="方正仿宋_GBK" w:cs="方正仿宋_GBK"/>
                <w:color w:val="000000"/>
                <w:kern w:val="0"/>
                <w:szCs w:val="21"/>
                <w:lang w:bidi="ar"/>
              </w:rPr>
            </w:pPr>
          </w:p>
          <w:p w14:paraId="3919CEF2">
            <w:pPr>
              <w:widowControl/>
              <w:jc w:val="center"/>
              <w:textAlignment w:val="center"/>
              <w:rPr>
                <w:rFonts w:hint="eastAsia" w:ascii="方正仿宋_GBK" w:hAnsi="方正仿宋_GBK" w:eastAsia="方正仿宋_GBK" w:cs="方正仿宋_GBK"/>
                <w:color w:val="000000"/>
                <w:kern w:val="0"/>
                <w:szCs w:val="21"/>
                <w:lang w:bidi="ar"/>
              </w:rPr>
            </w:pPr>
          </w:p>
          <w:p w14:paraId="7E9863D4">
            <w:pPr>
              <w:widowControl/>
              <w:jc w:val="center"/>
              <w:textAlignment w:val="center"/>
              <w:rPr>
                <w:rFonts w:hint="eastAsia" w:ascii="方正仿宋_GBK" w:hAnsi="方正仿宋_GBK" w:eastAsia="方正仿宋_GBK" w:cs="方正仿宋_GBK"/>
                <w:color w:val="000000"/>
                <w:kern w:val="0"/>
                <w:szCs w:val="21"/>
                <w:lang w:bidi="ar"/>
              </w:rPr>
            </w:pPr>
          </w:p>
          <w:p w14:paraId="278F9654">
            <w:pPr>
              <w:widowControl/>
              <w:jc w:val="center"/>
              <w:textAlignment w:val="center"/>
              <w:rPr>
                <w:rFonts w:hint="eastAsia" w:ascii="方正仿宋_GBK" w:hAnsi="方正仿宋_GBK" w:eastAsia="方正仿宋_GBK" w:cs="方正仿宋_GBK"/>
                <w:color w:val="000000"/>
                <w:kern w:val="0"/>
                <w:szCs w:val="21"/>
                <w:lang w:bidi="ar"/>
              </w:rPr>
            </w:pPr>
          </w:p>
          <w:p w14:paraId="6352887F">
            <w:pPr>
              <w:widowControl/>
              <w:jc w:val="center"/>
              <w:textAlignment w:val="center"/>
              <w:rPr>
                <w:rFonts w:hint="eastAsia" w:ascii="方正仿宋_GBK" w:hAnsi="方正仿宋_GBK" w:eastAsia="方正仿宋_GBK" w:cs="方正仿宋_GBK"/>
                <w:color w:val="000000"/>
                <w:kern w:val="0"/>
                <w:szCs w:val="21"/>
                <w:lang w:bidi="ar"/>
              </w:rPr>
            </w:pPr>
          </w:p>
          <w:p w14:paraId="1CE450D4">
            <w:pPr>
              <w:widowControl/>
              <w:jc w:val="center"/>
              <w:textAlignment w:val="center"/>
              <w:rPr>
                <w:rFonts w:hint="eastAsia" w:ascii="方正仿宋_GBK" w:hAnsi="方正仿宋_GBK" w:eastAsia="方正仿宋_GBK" w:cs="方正仿宋_GBK"/>
                <w:color w:val="000000"/>
                <w:kern w:val="0"/>
                <w:szCs w:val="21"/>
                <w:lang w:bidi="ar"/>
              </w:rPr>
            </w:pPr>
          </w:p>
          <w:p w14:paraId="223AA567">
            <w:pPr>
              <w:widowControl/>
              <w:jc w:val="center"/>
              <w:textAlignment w:val="center"/>
              <w:rPr>
                <w:rFonts w:hint="eastAsia" w:ascii="方正仿宋_GBK" w:hAnsi="方正仿宋_GBK" w:eastAsia="方正仿宋_GBK" w:cs="方正仿宋_GBK"/>
                <w:color w:val="000000"/>
                <w:kern w:val="0"/>
                <w:szCs w:val="21"/>
                <w:lang w:bidi="ar"/>
              </w:rPr>
            </w:pPr>
          </w:p>
          <w:p w14:paraId="5DB7DB3A">
            <w:pPr>
              <w:widowControl/>
              <w:jc w:val="center"/>
              <w:textAlignment w:val="center"/>
              <w:rPr>
                <w:rFonts w:hint="eastAsia" w:ascii="方正仿宋_GBK" w:hAnsi="方正仿宋_GBK" w:eastAsia="方正仿宋_GBK" w:cs="方正仿宋_GBK"/>
                <w:color w:val="000000"/>
                <w:kern w:val="0"/>
                <w:szCs w:val="21"/>
                <w:lang w:bidi="ar"/>
              </w:rPr>
            </w:pPr>
          </w:p>
          <w:p w14:paraId="6C1BA2FF">
            <w:pPr>
              <w:widowControl/>
              <w:jc w:val="center"/>
              <w:textAlignment w:val="center"/>
              <w:rPr>
                <w:rFonts w:hint="eastAsia" w:ascii="方正仿宋_GBK" w:hAnsi="方正仿宋_GBK" w:eastAsia="方正仿宋_GBK" w:cs="方正仿宋_GBK"/>
                <w:color w:val="000000"/>
                <w:kern w:val="0"/>
                <w:szCs w:val="21"/>
                <w:lang w:bidi="ar"/>
              </w:rPr>
            </w:pPr>
          </w:p>
          <w:p w14:paraId="56A880F7">
            <w:pPr>
              <w:widowControl/>
              <w:jc w:val="center"/>
              <w:textAlignment w:val="center"/>
              <w:rPr>
                <w:rFonts w:hint="eastAsia" w:ascii="方正仿宋_GBK" w:hAnsi="方正仿宋_GBK" w:eastAsia="方正仿宋_GBK" w:cs="方正仿宋_GBK"/>
                <w:color w:val="000000"/>
                <w:kern w:val="0"/>
                <w:szCs w:val="21"/>
                <w:lang w:bidi="ar"/>
              </w:rPr>
            </w:pPr>
          </w:p>
          <w:p w14:paraId="758C590A">
            <w:pPr>
              <w:widowControl/>
              <w:jc w:val="center"/>
              <w:textAlignment w:val="center"/>
              <w:rPr>
                <w:rFonts w:ascii="方正仿宋_GBK" w:hAnsi="方正仿宋_GBK" w:eastAsia="方正仿宋_GBK" w:cs="方正仿宋_GBK"/>
                <w:color w:val="000000"/>
                <w:kern w:val="0"/>
                <w:szCs w:val="21"/>
                <w:lang w:bidi="ar"/>
              </w:rPr>
            </w:pPr>
            <w:r>
              <w:rPr>
                <w:rFonts w:hint="eastAsia" w:ascii="方正仿宋_GBK" w:hAnsi="方正仿宋_GBK" w:eastAsia="方正仿宋_GBK" w:cs="方正仿宋_GBK"/>
                <w:color w:val="000000"/>
                <w:kern w:val="0"/>
                <w:szCs w:val="21"/>
                <w:lang w:bidi="ar"/>
              </w:rPr>
              <w:t>4</w:t>
            </w:r>
          </w:p>
          <w:p w14:paraId="465FBBAC">
            <w:pPr>
              <w:widowControl/>
              <w:jc w:val="center"/>
              <w:textAlignment w:val="center"/>
              <w:rPr>
                <w:rFonts w:hint="eastAsia" w:ascii="方正仿宋_GBK" w:hAnsi="方正仿宋_GBK" w:eastAsia="方正仿宋_GBK" w:cs="方正仿宋_GBK"/>
                <w:color w:val="000000"/>
                <w:kern w:val="0"/>
                <w:szCs w:val="21"/>
                <w:lang w:bidi="ar"/>
              </w:rPr>
            </w:pPr>
          </w:p>
          <w:p w14:paraId="6BD48914">
            <w:pPr>
              <w:widowControl/>
              <w:jc w:val="center"/>
              <w:textAlignment w:val="center"/>
              <w:rPr>
                <w:rFonts w:hint="eastAsia" w:ascii="方正仿宋_GBK" w:hAnsi="方正仿宋_GBK" w:eastAsia="方正仿宋_GBK" w:cs="方正仿宋_GBK"/>
                <w:color w:val="000000"/>
                <w:kern w:val="0"/>
                <w:szCs w:val="21"/>
                <w:lang w:bidi="ar"/>
              </w:rPr>
            </w:pPr>
          </w:p>
          <w:p w14:paraId="4D31670A">
            <w:pPr>
              <w:widowControl/>
              <w:jc w:val="center"/>
              <w:textAlignment w:val="center"/>
              <w:rPr>
                <w:rFonts w:hint="eastAsia" w:ascii="方正仿宋_GBK" w:hAnsi="方正仿宋_GBK" w:eastAsia="方正仿宋_GBK" w:cs="方正仿宋_GBK"/>
                <w:color w:val="000000"/>
                <w:kern w:val="0"/>
                <w:szCs w:val="21"/>
                <w:lang w:bidi="ar"/>
              </w:rPr>
            </w:pPr>
          </w:p>
          <w:p w14:paraId="0F836BB0">
            <w:pPr>
              <w:widowControl/>
              <w:jc w:val="center"/>
              <w:textAlignment w:val="center"/>
              <w:rPr>
                <w:rFonts w:hint="eastAsia" w:ascii="方正仿宋_GBK" w:hAnsi="方正仿宋_GBK" w:eastAsia="方正仿宋_GBK" w:cs="方正仿宋_GBK"/>
                <w:color w:val="000000"/>
                <w:kern w:val="0"/>
                <w:szCs w:val="21"/>
                <w:lang w:bidi="ar"/>
              </w:rPr>
            </w:pPr>
          </w:p>
          <w:p w14:paraId="53E8BF90">
            <w:pPr>
              <w:widowControl/>
              <w:jc w:val="center"/>
              <w:textAlignment w:val="center"/>
              <w:rPr>
                <w:rFonts w:hint="eastAsia" w:ascii="方正仿宋_GBK" w:hAnsi="方正仿宋_GBK" w:eastAsia="方正仿宋_GBK" w:cs="方正仿宋_GBK"/>
                <w:color w:val="000000"/>
                <w:kern w:val="0"/>
                <w:szCs w:val="21"/>
                <w:lang w:bidi="ar"/>
              </w:rPr>
            </w:pPr>
          </w:p>
          <w:p w14:paraId="4C9ABCDF">
            <w:pPr>
              <w:widowControl/>
              <w:jc w:val="center"/>
              <w:textAlignment w:val="center"/>
              <w:rPr>
                <w:rFonts w:hint="eastAsia" w:ascii="方正仿宋_GBK" w:hAnsi="方正仿宋_GBK" w:eastAsia="方正仿宋_GBK" w:cs="方正仿宋_GBK"/>
                <w:color w:val="000000"/>
                <w:kern w:val="0"/>
                <w:szCs w:val="21"/>
                <w:lang w:bidi="ar"/>
              </w:rPr>
            </w:pPr>
          </w:p>
          <w:p w14:paraId="1581449D">
            <w:pPr>
              <w:widowControl/>
              <w:jc w:val="center"/>
              <w:textAlignment w:val="center"/>
              <w:rPr>
                <w:rFonts w:hint="eastAsia" w:ascii="方正仿宋_GBK" w:hAnsi="方正仿宋_GBK" w:eastAsia="方正仿宋_GBK" w:cs="方正仿宋_GBK"/>
                <w:color w:val="000000"/>
                <w:kern w:val="0"/>
                <w:szCs w:val="21"/>
                <w:lang w:bidi="ar"/>
              </w:rPr>
            </w:pPr>
          </w:p>
          <w:p w14:paraId="339A967D">
            <w:pPr>
              <w:widowControl/>
              <w:jc w:val="center"/>
              <w:textAlignment w:val="center"/>
              <w:rPr>
                <w:rFonts w:hint="eastAsia" w:ascii="方正仿宋_GBK" w:hAnsi="方正仿宋_GBK" w:eastAsia="方正仿宋_GBK" w:cs="方正仿宋_GBK"/>
                <w:color w:val="000000"/>
                <w:kern w:val="0"/>
                <w:szCs w:val="21"/>
                <w:lang w:bidi="ar"/>
              </w:rPr>
            </w:pPr>
          </w:p>
          <w:p w14:paraId="080A6E33">
            <w:pPr>
              <w:widowControl/>
              <w:jc w:val="center"/>
              <w:textAlignment w:val="center"/>
              <w:rPr>
                <w:rFonts w:hint="eastAsia" w:ascii="方正仿宋_GBK" w:hAnsi="方正仿宋_GBK" w:eastAsia="方正仿宋_GBK" w:cs="方正仿宋_GBK"/>
                <w:color w:val="000000"/>
                <w:kern w:val="0"/>
                <w:szCs w:val="21"/>
                <w:lang w:bidi="ar"/>
              </w:rPr>
            </w:pPr>
          </w:p>
          <w:p w14:paraId="79CCBBE8">
            <w:pPr>
              <w:widowControl/>
              <w:jc w:val="center"/>
              <w:textAlignment w:val="center"/>
              <w:rPr>
                <w:rFonts w:hint="eastAsia" w:ascii="方正仿宋_GBK" w:hAnsi="方正仿宋_GBK" w:eastAsia="方正仿宋_GBK" w:cs="方正仿宋_GBK"/>
                <w:color w:val="000000"/>
                <w:kern w:val="0"/>
                <w:szCs w:val="21"/>
                <w:lang w:bidi="ar"/>
              </w:rPr>
            </w:pPr>
          </w:p>
          <w:p w14:paraId="4ED4C621">
            <w:pPr>
              <w:widowControl/>
              <w:jc w:val="center"/>
              <w:textAlignment w:val="center"/>
              <w:rPr>
                <w:rFonts w:hint="eastAsia" w:ascii="方正仿宋_GBK" w:hAnsi="方正仿宋_GBK" w:eastAsia="方正仿宋_GBK" w:cs="方正仿宋_GBK"/>
                <w:color w:val="000000"/>
                <w:kern w:val="0"/>
                <w:szCs w:val="21"/>
                <w:lang w:bidi="ar"/>
              </w:rPr>
            </w:pPr>
          </w:p>
          <w:p w14:paraId="61CE1CB8">
            <w:pPr>
              <w:widowControl/>
              <w:jc w:val="center"/>
              <w:textAlignment w:val="center"/>
              <w:rPr>
                <w:rFonts w:hint="eastAsia" w:ascii="方正仿宋_GBK" w:hAnsi="方正仿宋_GBK" w:eastAsia="方正仿宋_GBK" w:cs="方正仿宋_GBK"/>
                <w:color w:val="000000"/>
                <w:kern w:val="0"/>
                <w:szCs w:val="21"/>
                <w:lang w:bidi="ar"/>
              </w:rPr>
            </w:pPr>
          </w:p>
          <w:p w14:paraId="27FE7CBD">
            <w:pPr>
              <w:widowControl/>
              <w:jc w:val="center"/>
              <w:textAlignment w:val="center"/>
              <w:rPr>
                <w:rFonts w:hint="eastAsia" w:ascii="方正仿宋_GBK" w:hAnsi="方正仿宋_GBK" w:eastAsia="方正仿宋_GBK" w:cs="方正仿宋_GBK"/>
                <w:color w:val="000000"/>
                <w:kern w:val="0"/>
                <w:szCs w:val="21"/>
                <w:lang w:bidi="ar"/>
              </w:rPr>
            </w:pPr>
          </w:p>
          <w:p w14:paraId="64815C99">
            <w:pPr>
              <w:widowControl/>
              <w:jc w:val="center"/>
              <w:textAlignment w:val="center"/>
              <w:rPr>
                <w:rFonts w:hint="eastAsia" w:ascii="方正仿宋_GBK" w:hAnsi="方正仿宋_GBK" w:eastAsia="方正仿宋_GBK" w:cs="方正仿宋_GBK"/>
                <w:color w:val="000000"/>
                <w:kern w:val="0"/>
                <w:szCs w:val="21"/>
                <w:lang w:bidi="ar"/>
              </w:rPr>
            </w:pPr>
          </w:p>
          <w:p w14:paraId="3D3043F5">
            <w:pPr>
              <w:widowControl/>
              <w:jc w:val="center"/>
              <w:textAlignment w:val="center"/>
              <w:rPr>
                <w:rFonts w:hint="eastAsia" w:ascii="方正仿宋_GBK" w:hAnsi="方正仿宋_GBK" w:eastAsia="方正仿宋_GBK" w:cs="方正仿宋_GBK"/>
                <w:color w:val="000000"/>
                <w:kern w:val="0"/>
                <w:szCs w:val="21"/>
                <w:lang w:bidi="ar"/>
              </w:rPr>
            </w:pPr>
          </w:p>
          <w:p w14:paraId="18A8A24E">
            <w:pPr>
              <w:widowControl/>
              <w:jc w:val="center"/>
              <w:textAlignment w:val="center"/>
              <w:rPr>
                <w:rFonts w:hint="eastAsia" w:ascii="方正仿宋_GBK" w:hAnsi="方正仿宋_GBK" w:eastAsia="方正仿宋_GBK" w:cs="方正仿宋_GBK"/>
                <w:color w:val="000000"/>
                <w:kern w:val="0"/>
                <w:szCs w:val="21"/>
                <w:lang w:bidi="ar"/>
              </w:rPr>
            </w:pPr>
          </w:p>
          <w:p w14:paraId="7892A1CB">
            <w:pPr>
              <w:widowControl/>
              <w:jc w:val="center"/>
              <w:textAlignment w:val="center"/>
              <w:rPr>
                <w:rFonts w:hint="eastAsia" w:ascii="方正仿宋_GBK" w:hAnsi="方正仿宋_GBK" w:eastAsia="方正仿宋_GBK" w:cs="方正仿宋_GBK"/>
                <w:color w:val="000000"/>
                <w:kern w:val="0"/>
                <w:szCs w:val="21"/>
                <w:lang w:bidi="ar"/>
              </w:rPr>
            </w:pPr>
          </w:p>
          <w:p w14:paraId="1DD2C861">
            <w:pPr>
              <w:widowControl/>
              <w:jc w:val="center"/>
              <w:textAlignment w:val="center"/>
              <w:rPr>
                <w:rFonts w:hint="eastAsia" w:ascii="方正仿宋_GBK" w:hAnsi="方正仿宋_GBK" w:eastAsia="方正仿宋_GBK" w:cs="方正仿宋_GBK"/>
                <w:color w:val="000000"/>
                <w:kern w:val="0"/>
                <w:szCs w:val="21"/>
                <w:lang w:bidi="ar"/>
              </w:rPr>
            </w:pPr>
          </w:p>
          <w:p w14:paraId="2D71C3C0">
            <w:pPr>
              <w:widowControl/>
              <w:jc w:val="center"/>
              <w:textAlignment w:val="center"/>
              <w:rPr>
                <w:rFonts w:ascii="方正仿宋_GBK" w:hAnsi="方正仿宋_GBK" w:eastAsia="方正仿宋_GBK" w:cs="方正仿宋_GBK"/>
                <w:color w:val="000000"/>
                <w:kern w:val="0"/>
                <w:szCs w:val="21"/>
                <w:lang w:bidi="ar"/>
              </w:rPr>
            </w:pPr>
            <w:r>
              <w:rPr>
                <w:rFonts w:hint="eastAsia" w:ascii="方正仿宋_GBK" w:hAnsi="方正仿宋_GBK" w:eastAsia="方正仿宋_GBK" w:cs="方正仿宋_GBK"/>
                <w:color w:val="000000"/>
                <w:kern w:val="0"/>
                <w:szCs w:val="21"/>
                <w:lang w:bidi="ar"/>
              </w:rPr>
              <w:t>4</w:t>
            </w:r>
          </w:p>
          <w:p w14:paraId="19C0920D">
            <w:pPr>
              <w:widowControl/>
              <w:jc w:val="center"/>
              <w:textAlignment w:val="center"/>
              <w:rPr>
                <w:rFonts w:hint="eastAsia" w:ascii="方正仿宋_GBK" w:hAnsi="方正仿宋_GBK" w:eastAsia="方正仿宋_GBK" w:cs="方正仿宋_GBK"/>
                <w:color w:val="000000"/>
                <w:kern w:val="0"/>
                <w:szCs w:val="21"/>
                <w:lang w:bidi="ar"/>
              </w:rPr>
            </w:pPr>
          </w:p>
          <w:p w14:paraId="4A3E4221">
            <w:pPr>
              <w:widowControl/>
              <w:jc w:val="center"/>
              <w:textAlignment w:val="center"/>
              <w:rPr>
                <w:rFonts w:hint="eastAsia" w:ascii="方正仿宋_GBK" w:hAnsi="方正仿宋_GBK" w:eastAsia="方正仿宋_GBK" w:cs="方正仿宋_GBK"/>
                <w:color w:val="000000"/>
                <w:kern w:val="0"/>
                <w:szCs w:val="21"/>
                <w:lang w:bidi="ar"/>
              </w:rPr>
            </w:pPr>
          </w:p>
          <w:p w14:paraId="1044926F">
            <w:pPr>
              <w:widowControl/>
              <w:jc w:val="center"/>
              <w:textAlignment w:val="center"/>
              <w:rPr>
                <w:rFonts w:hint="eastAsia" w:ascii="方正仿宋_GBK" w:hAnsi="方正仿宋_GBK" w:eastAsia="方正仿宋_GBK" w:cs="方正仿宋_GBK"/>
                <w:color w:val="000000"/>
                <w:kern w:val="0"/>
                <w:szCs w:val="21"/>
                <w:lang w:bidi="ar"/>
              </w:rPr>
            </w:pPr>
          </w:p>
          <w:p w14:paraId="139408A4">
            <w:pPr>
              <w:widowControl/>
              <w:jc w:val="center"/>
              <w:textAlignment w:val="center"/>
              <w:rPr>
                <w:rFonts w:hint="eastAsia" w:ascii="方正仿宋_GBK" w:hAnsi="方正仿宋_GBK" w:eastAsia="方正仿宋_GBK" w:cs="方正仿宋_GBK"/>
                <w:color w:val="000000"/>
                <w:kern w:val="0"/>
                <w:szCs w:val="21"/>
                <w:lang w:bidi="ar"/>
              </w:rPr>
            </w:pPr>
          </w:p>
          <w:p w14:paraId="10F38DB3">
            <w:pPr>
              <w:widowControl/>
              <w:jc w:val="center"/>
              <w:textAlignment w:val="center"/>
              <w:rPr>
                <w:rFonts w:hint="eastAsia" w:ascii="方正仿宋_GBK" w:hAnsi="方正仿宋_GBK" w:eastAsia="方正仿宋_GBK" w:cs="方正仿宋_GBK"/>
                <w:color w:val="000000"/>
                <w:kern w:val="0"/>
                <w:szCs w:val="21"/>
                <w:lang w:bidi="ar"/>
              </w:rPr>
            </w:pPr>
          </w:p>
        </w:tc>
        <w:tc>
          <w:tcPr>
            <w:tcW w:w="506" w:type="pct"/>
            <w:vMerge w:val="restart"/>
            <w:tcBorders>
              <w:top w:val="single" w:color="000000" w:sz="4" w:space="0"/>
              <w:left w:val="single" w:color="000000" w:sz="4" w:space="0"/>
              <w:bottom w:val="single" w:color="000000" w:sz="4" w:space="0"/>
              <w:right w:val="single" w:color="000000" w:sz="4" w:space="0"/>
            </w:tcBorders>
            <w:noWrap w:val="0"/>
            <w:vAlign w:val="center"/>
          </w:tcPr>
          <w:p w14:paraId="4A7B8242">
            <w:pPr>
              <w:widowControl/>
              <w:jc w:val="center"/>
              <w:textAlignment w:val="center"/>
              <w:rPr>
                <w:rFonts w:hint="eastAsia" w:ascii="方正仿宋_GBK" w:hAnsi="方正仿宋_GBK" w:eastAsia="方正仿宋_GBK" w:cs="方正仿宋_GBK"/>
                <w:color w:val="000000"/>
                <w:kern w:val="0"/>
                <w:szCs w:val="21"/>
                <w:lang w:bidi="ar"/>
              </w:rPr>
            </w:pPr>
          </w:p>
          <w:p w14:paraId="7F7CE63E">
            <w:pPr>
              <w:widowControl/>
              <w:jc w:val="center"/>
              <w:textAlignment w:val="center"/>
              <w:rPr>
                <w:rFonts w:hint="eastAsia" w:ascii="方正仿宋_GBK" w:hAnsi="方正仿宋_GBK" w:eastAsia="方正仿宋_GBK" w:cs="方正仿宋_GBK"/>
                <w:color w:val="000000"/>
                <w:kern w:val="0"/>
                <w:szCs w:val="21"/>
                <w:lang w:bidi="ar"/>
              </w:rPr>
            </w:pPr>
          </w:p>
          <w:p w14:paraId="4EE53AB9">
            <w:pPr>
              <w:widowControl/>
              <w:jc w:val="center"/>
              <w:textAlignment w:val="center"/>
              <w:rPr>
                <w:rFonts w:hint="eastAsia" w:ascii="方正仿宋_GBK" w:hAnsi="方正仿宋_GBK" w:eastAsia="方正仿宋_GBK" w:cs="方正仿宋_GBK"/>
                <w:color w:val="000000"/>
                <w:kern w:val="0"/>
                <w:szCs w:val="21"/>
                <w:lang w:bidi="ar"/>
              </w:rPr>
            </w:pPr>
          </w:p>
          <w:p w14:paraId="4F9789AB">
            <w:pPr>
              <w:widowControl/>
              <w:jc w:val="center"/>
              <w:textAlignment w:val="center"/>
              <w:rPr>
                <w:rFonts w:hint="eastAsia" w:ascii="方正仿宋_GBK" w:hAnsi="方正仿宋_GBK" w:eastAsia="方正仿宋_GBK" w:cs="方正仿宋_GBK"/>
                <w:color w:val="000000"/>
                <w:kern w:val="0"/>
                <w:szCs w:val="21"/>
                <w:lang w:bidi="ar"/>
              </w:rPr>
            </w:pPr>
          </w:p>
          <w:p w14:paraId="10639E6D">
            <w:pPr>
              <w:widowControl/>
              <w:jc w:val="center"/>
              <w:textAlignment w:val="center"/>
              <w:rPr>
                <w:rFonts w:hint="eastAsia" w:ascii="方正仿宋_GBK" w:hAnsi="方正仿宋_GBK" w:eastAsia="方正仿宋_GBK" w:cs="方正仿宋_GBK"/>
                <w:color w:val="000000"/>
                <w:kern w:val="0"/>
                <w:szCs w:val="21"/>
                <w:lang w:bidi="ar"/>
              </w:rPr>
            </w:pPr>
            <w:r>
              <w:rPr>
                <w:rFonts w:hint="eastAsia" w:ascii="方正仿宋_GBK" w:hAnsi="方正仿宋_GBK" w:eastAsia="方正仿宋_GBK" w:cs="方正仿宋_GBK"/>
                <w:color w:val="000000"/>
                <w:kern w:val="0"/>
                <w:szCs w:val="21"/>
                <w:lang w:bidi="ar"/>
              </w:rPr>
              <w:t>避雷器</w:t>
            </w:r>
          </w:p>
          <w:p w14:paraId="42EA347E">
            <w:pPr>
              <w:widowControl/>
              <w:jc w:val="center"/>
              <w:textAlignment w:val="center"/>
              <w:rPr>
                <w:rFonts w:hint="eastAsia" w:ascii="方正仿宋_GBK" w:hAnsi="方正仿宋_GBK" w:eastAsia="方正仿宋_GBK" w:cs="方正仿宋_GBK"/>
                <w:color w:val="000000"/>
                <w:kern w:val="0"/>
                <w:szCs w:val="21"/>
                <w:lang w:bidi="ar"/>
              </w:rPr>
            </w:pPr>
          </w:p>
          <w:p w14:paraId="62DDC5BC">
            <w:pPr>
              <w:widowControl/>
              <w:jc w:val="center"/>
              <w:textAlignment w:val="center"/>
              <w:rPr>
                <w:rFonts w:hint="eastAsia" w:ascii="方正仿宋_GBK" w:hAnsi="方正仿宋_GBK" w:eastAsia="方正仿宋_GBK" w:cs="方正仿宋_GBK"/>
                <w:color w:val="000000"/>
                <w:kern w:val="0"/>
                <w:szCs w:val="21"/>
                <w:lang w:bidi="ar"/>
              </w:rPr>
            </w:pPr>
          </w:p>
          <w:p w14:paraId="75A2B713">
            <w:pPr>
              <w:widowControl/>
              <w:jc w:val="center"/>
              <w:textAlignment w:val="center"/>
              <w:rPr>
                <w:rFonts w:hint="eastAsia" w:ascii="方正仿宋_GBK" w:hAnsi="方正仿宋_GBK" w:eastAsia="方正仿宋_GBK" w:cs="方正仿宋_GBK"/>
                <w:color w:val="000000"/>
                <w:kern w:val="0"/>
                <w:szCs w:val="21"/>
                <w:lang w:bidi="ar"/>
              </w:rPr>
            </w:pPr>
          </w:p>
          <w:p w14:paraId="38727A3C">
            <w:pPr>
              <w:widowControl/>
              <w:jc w:val="center"/>
              <w:textAlignment w:val="center"/>
              <w:rPr>
                <w:rFonts w:hint="eastAsia" w:ascii="方正仿宋_GBK" w:hAnsi="方正仿宋_GBK" w:eastAsia="方正仿宋_GBK" w:cs="方正仿宋_GBK"/>
                <w:color w:val="000000"/>
                <w:kern w:val="0"/>
                <w:szCs w:val="21"/>
                <w:lang w:bidi="ar"/>
              </w:rPr>
            </w:pPr>
          </w:p>
          <w:p w14:paraId="6A11B190">
            <w:pPr>
              <w:widowControl/>
              <w:jc w:val="center"/>
              <w:textAlignment w:val="center"/>
              <w:rPr>
                <w:rFonts w:hint="eastAsia" w:ascii="方正仿宋_GBK" w:hAnsi="方正仿宋_GBK" w:eastAsia="方正仿宋_GBK" w:cs="方正仿宋_GBK"/>
                <w:color w:val="000000"/>
                <w:kern w:val="0"/>
                <w:szCs w:val="21"/>
                <w:lang w:bidi="ar"/>
              </w:rPr>
            </w:pPr>
          </w:p>
          <w:p w14:paraId="1DE5F050">
            <w:pPr>
              <w:widowControl/>
              <w:jc w:val="center"/>
              <w:textAlignment w:val="center"/>
              <w:rPr>
                <w:rFonts w:hint="eastAsia" w:ascii="方正仿宋_GBK" w:hAnsi="方正仿宋_GBK" w:eastAsia="方正仿宋_GBK" w:cs="方正仿宋_GBK"/>
                <w:color w:val="000000"/>
                <w:kern w:val="0"/>
                <w:szCs w:val="21"/>
                <w:lang w:bidi="ar"/>
              </w:rPr>
            </w:pPr>
          </w:p>
          <w:p w14:paraId="5C780AA8">
            <w:pPr>
              <w:widowControl/>
              <w:jc w:val="center"/>
              <w:textAlignment w:val="center"/>
              <w:rPr>
                <w:rFonts w:hint="eastAsia" w:ascii="方正仿宋_GBK" w:hAnsi="方正仿宋_GBK" w:eastAsia="方正仿宋_GBK" w:cs="方正仿宋_GBK"/>
                <w:color w:val="000000"/>
                <w:kern w:val="0"/>
                <w:szCs w:val="21"/>
                <w:lang w:bidi="ar"/>
              </w:rPr>
            </w:pPr>
          </w:p>
          <w:p w14:paraId="2043F7B2">
            <w:pPr>
              <w:widowControl/>
              <w:jc w:val="center"/>
              <w:textAlignment w:val="center"/>
              <w:rPr>
                <w:rFonts w:hint="eastAsia" w:ascii="方正仿宋_GBK" w:hAnsi="方正仿宋_GBK" w:eastAsia="方正仿宋_GBK" w:cs="方正仿宋_GBK"/>
                <w:color w:val="000000"/>
                <w:kern w:val="0"/>
                <w:szCs w:val="21"/>
                <w:lang w:bidi="ar"/>
              </w:rPr>
            </w:pPr>
          </w:p>
          <w:p w14:paraId="00DFA802">
            <w:pPr>
              <w:widowControl/>
              <w:jc w:val="center"/>
              <w:textAlignment w:val="center"/>
              <w:rPr>
                <w:rFonts w:hint="eastAsia" w:ascii="方正仿宋_GBK" w:hAnsi="方正仿宋_GBK" w:eastAsia="方正仿宋_GBK" w:cs="方正仿宋_GBK"/>
                <w:color w:val="000000"/>
                <w:kern w:val="0"/>
                <w:szCs w:val="21"/>
                <w:lang w:bidi="ar"/>
              </w:rPr>
            </w:pPr>
          </w:p>
          <w:p w14:paraId="6444C396">
            <w:pPr>
              <w:widowControl/>
              <w:jc w:val="center"/>
              <w:textAlignment w:val="center"/>
              <w:rPr>
                <w:rFonts w:hint="eastAsia" w:ascii="方正仿宋_GBK" w:hAnsi="方正仿宋_GBK" w:eastAsia="方正仿宋_GBK" w:cs="方正仿宋_GBK"/>
                <w:color w:val="000000"/>
                <w:kern w:val="0"/>
                <w:szCs w:val="21"/>
                <w:lang w:bidi="ar"/>
              </w:rPr>
            </w:pPr>
          </w:p>
          <w:p w14:paraId="246DF0D1">
            <w:pPr>
              <w:widowControl/>
              <w:jc w:val="center"/>
              <w:textAlignment w:val="center"/>
              <w:rPr>
                <w:rFonts w:hint="eastAsia" w:ascii="方正仿宋_GBK" w:hAnsi="方正仿宋_GBK" w:eastAsia="方正仿宋_GBK" w:cs="方正仿宋_GBK"/>
                <w:color w:val="000000"/>
                <w:kern w:val="0"/>
                <w:szCs w:val="21"/>
                <w:lang w:bidi="ar"/>
              </w:rPr>
            </w:pPr>
          </w:p>
          <w:p w14:paraId="543783FA">
            <w:pPr>
              <w:widowControl/>
              <w:jc w:val="center"/>
              <w:textAlignment w:val="center"/>
              <w:rPr>
                <w:rFonts w:hint="eastAsia" w:ascii="方正仿宋_GBK" w:hAnsi="方正仿宋_GBK" w:eastAsia="方正仿宋_GBK" w:cs="方正仿宋_GBK"/>
                <w:color w:val="000000"/>
                <w:kern w:val="0"/>
                <w:szCs w:val="21"/>
                <w:lang w:bidi="ar"/>
              </w:rPr>
            </w:pPr>
          </w:p>
          <w:p w14:paraId="53FA8216">
            <w:pPr>
              <w:widowControl/>
              <w:jc w:val="center"/>
              <w:textAlignment w:val="center"/>
              <w:rPr>
                <w:rFonts w:hint="eastAsia" w:ascii="方正仿宋_GBK" w:hAnsi="方正仿宋_GBK" w:eastAsia="方正仿宋_GBK" w:cs="方正仿宋_GBK"/>
                <w:color w:val="000000"/>
                <w:kern w:val="0"/>
                <w:szCs w:val="21"/>
                <w:lang w:bidi="ar"/>
              </w:rPr>
            </w:pPr>
          </w:p>
          <w:p w14:paraId="16B577A4">
            <w:pPr>
              <w:widowControl/>
              <w:jc w:val="center"/>
              <w:textAlignment w:val="center"/>
              <w:rPr>
                <w:rFonts w:hint="eastAsia" w:ascii="方正仿宋_GBK" w:hAnsi="方正仿宋_GBK" w:eastAsia="方正仿宋_GBK" w:cs="方正仿宋_GBK"/>
                <w:color w:val="000000"/>
                <w:kern w:val="0"/>
                <w:szCs w:val="21"/>
                <w:lang w:bidi="ar"/>
              </w:rPr>
            </w:pPr>
          </w:p>
          <w:p w14:paraId="44BC36B7">
            <w:pPr>
              <w:widowControl/>
              <w:jc w:val="center"/>
              <w:textAlignment w:val="center"/>
              <w:rPr>
                <w:rFonts w:hint="eastAsia" w:ascii="方正仿宋_GBK" w:hAnsi="方正仿宋_GBK" w:eastAsia="方正仿宋_GBK" w:cs="方正仿宋_GBK"/>
                <w:color w:val="000000"/>
                <w:kern w:val="0"/>
                <w:szCs w:val="21"/>
                <w:lang w:bidi="ar"/>
              </w:rPr>
            </w:pPr>
          </w:p>
          <w:p w14:paraId="5E354F71">
            <w:pPr>
              <w:widowControl/>
              <w:jc w:val="center"/>
              <w:textAlignment w:val="center"/>
              <w:rPr>
                <w:rFonts w:hint="eastAsia" w:ascii="方正仿宋_GBK" w:hAnsi="方正仿宋_GBK" w:eastAsia="方正仿宋_GBK" w:cs="方正仿宋_GBK"/>
                <w:color w:val="000000"/>
                <w:kern w:val="0"/>
                <w:szCs w:val="21"/>
                <w:lang w:bidi="ar"/>
              </w:rPr>
            </w:pPr>
            <w:r>
              <w:rPr>
                <w:rFonts w:hint="eastAsia" w:ascii="方正仿宋_GBK" w:hAnsi="方正仿宋_GBK" w:eastAsia="方正仿宋_GBK" w:cs="方正仿宋_GBK"/>
                <w:color w:val="000000"/>
                <w:kern w:val="0"/>
                <w:szCs w:val="21"/>
                <w:lang w:bidi="ar"/>
              </w:rPr>
              <w:t>避雷器</w:t>
            </w:r>
          </w:p>
          <w:p w14:paraId="6F778A10">
            <w:pPr>
              <w:widowControl/>
              <w:jc w:val="center"/>
              <w:textAlignment w:val="center"/>
              <w:rPr>
                <w:rFonts w:hint="eastAsia" w:ascii="方正仿宋_GBK" w:hAnsi="方正仿宋_GBK" w:eastAsia="方正仿宋_GBK" w:cs="方正仿宋_GBK"/>
                <w:color w:val="000000"/>
                <w:kern w:val="0"/>
                <w:szCs w:val="21"/>
                <w:lang w:bidi="ar"/>
              </w:rPr>
            </w:pPr>
          </w:p>
          <w:p w14:paraId="3A340ECC">
            <w:pPr>
              <w:widowControl/>
              <w:jc w:val="center"/>
              <w:textAlignment w:val="center"/>
              <w:rPr>
                <w:rFonts w:hint="eastAsia" w:ascii="方正仿宋_GBK" w:hAnsi="方正仿宋_GBK" w:eastAsia="方正仿宋_GBK" w:cs="方正仿宋_GBK"/>
                <w:color w:val="000000"/>
                <w:kern w:val="0"/>
                <w:szCs w:val="21"/>
                <w:lang w:bidi="ar"/>
              </w:rPr>
            </w:pPr>
          </w:p>
          <w:p w14:paraId="2DAA11F3">
            <w:pPr>
              <w:widowControl/>
              <w:jc w:val="center"/>
              <w:textAlignment w:val="center"/>
              <w:rPr>
                <w:rFonts w:hint="eastAsia" w:ascii="方正仿宋_GBK" w:hAnsi="方正仿宋_GBK" w:eastAsia="方正仿宋_GBK" w:cs="方正仿宋_GBK"/>
                <w:color w:val="000000"/>
                <w:kern w:val="0"/>
                <w:szCs w:val="21"/>
                <w:lang w:bidi="ar"/>
              </w:rPr>
            </w:pPr>
          </w:p>
          <w:p w14:paraId="3EE3CC72">
            <w:pPr>
              <w:widowControl/>
              <w:jc w:val="center"/>
              <w:textAlignment w:val="center"/>
              <w:rPr>
                <w:rFonts w:hint="eastAsia" w:ascii="方正仿宋_GBK" w:hAnsi="方正仿宋_GBK" w:eastAsia="方正仿宋_GBK" w:cs="方正仿宋_GBK"/>
                <w:color w:val="000000"/>
                <w:kern w:val="0"/>
                <w:szCs w:val="21"/>
                <w:lang w:bidi="ar"/>
              </w:rPr>
            </w:pPr>
          </w:p>
          <w:p w14:paraId="6CEC8C78">
            <w:pPr>
              <w:widowControl/>
              <w:jc w:val="center"/>
              <w:textAlignment w:val="center"/>
              <w:rPr>
                <w:rFonts w:hint="eastAsia" w:ascii="方正仿宋_GBK" w:hAnsi="方正仿宋_GBK" w:eastAsia="方正仿宋_GBK" w:cs="方正仿宋_GBK"/>
                <w:color w:val="000000"/>
                <w:kern w:val="0"/>
                <w:szCs w:val="21"/>
                <w:lang w:bidi="ar"/>
              </w:rPr>
            </w:pPr>
          </w:p>
          <w:p w14:paraId="711B5016">
            <w:pPr>
              <w:widowControl/>
              <w:jc w:val="center"/>
              <w:textAlignment w:val="center"/>
              <w:rPr>
                <w:rFonts w:hint="eastAsia" w:ascii="方正仿宋_GBK" w:hAnsi="方正仿宋_GBK" w:eastAsia="方正仿宋_GBK" w:cs="方正仿宋_GBK"/>
                <w:color w:val="000000"/>
                <w:kern w:val="0"/>
                <w:szCs w:val="21"/>
                <w:lang w:bidi="ar"/>
              </w:rPr>
            </w:pPr>
          </w:p>
          <w:p w14:paraId="5D872F45">
            <w:pPr>
              <w:widowControl/>
              <w:jc w:val="center"/>
              <w:textAlignment w:val="center"/>
              <w:rPr>
                <w:rFonts w:hint="eastAsia" w:ascii="方正仿宋_GBK" w:hAnsi="方正仿宋_GBK" w:eastAsia="方正仿宋_GBK" w:cs="方正仿宋_GBK"/>
                <w:color w:val="000000"/>
                <w:kern w:val="0"/>
                <w:szCs w:val="21"/>
                <w:lang w:bidi="ar"/>
              </w:rPr>
            </w:pPr>
          </w:p>
          <w:p w14:paraId="523E419F">
            <w:pPr>
              <w:widowControl/>
              <w:jc w:val="center"/>
              <w:textAlignment w:val="center"/>
              <w:rPr>
                <w:rFonts w:hint="eastAsia" w:ascii="方正仿宋_GBK" w:hAnsi="方正仿宋_GBK" w:eastAsia="方正仿宋_GBK" w:cs="方正仿宋_GBK"/>
                <w:color w:val="000000"/>
                <w:kern w:val="0"/>
                <w:szCs w:val="21"/>
                <w:lang w:bidi="ar"/>
              </w:rPr>
            </w:pPr>
          </w:p>
          <w:p w14:paraId="4C8ABE1A">
            <w:pPr>
              <w:widowControl/>
              <w:jc w:val="center"/>
              <w:textAlignment w:val="center"/>
              <w:rPr>
                <w:rFonts w:hint="eastAsia" w:ascii="方正仿宋_GBK" w:hAnsi="方正仿宋_GBK" w:eastAsia="方正仿宋_GBK" w:cs="方正仿宋_GBK"/>
                <w:color w:val="000000"/>
                <w:kern w:val="0"/>
                <w:szCs w:val="21"/>
                <w:lang w:bidi="ar"/>
              </w:rPr>
            </w:pPr>
          </w:p>
          <w:p w14:paraId="646DEC7D">
            <w:pPr>
              <w:widowControl/>
              <w:jc w:val="center"/>
              <w:textAlignment w:val="center"/>
              <w:rPr>
                <w:rFonts w:hint="eastAsia" w:ascii="方正仿宋_GBK" w:hAnsi="方正仿宋_GBK" w:eastAsia="方正仿宋_GBK" w:cs="方正仿宋_GBK"/>
                <w:color w:val="000000"/>
                <w:kern w:val="0"/>
                <w:szCs w:val="21"/>
                <w:lang w:bidi="ar"/>
              </w:rPr>
            </w:pPr>
          </w:p>
          <w:p w14:paraId="6FE59A60">
            <w:pPr>
              <w:widowControl/>
              <w:jc w:val="center"/>
              <w:textAlignment w:val="center"/>
              <w:rPr>
                <w:rFonts w:hint="eastAsia" w:ascii="方正仿宋_GBK" w:hAnsi="方正仿宋_GBK" w:eastAsia="方正仿宋_GBK" w:cs="方正仿宋_GBK"/>
                <w:color w:val="000000"/>
                <w:kern w:val="0"/>
                <w:szCs w:val="21"/>
                <w:lang w:bidi="ar"/>
              </w:rPr>
            </w:pPr>
          </w:p>
          <w:p w14:paraId="0E0F0496">
            <w:pPr>
              <w:widowControl/>
              <w:jc w:val="center"/>
              <w:textAlignment w:val="center"/>
              <w:rPr>
                <w:rFonts w:hint="eastAsia" w:ascii="方正仿宋_GBK" w:hAnsi="方正仿宋_GBK" w:eastAsia="方正仿宋_GBK" w:cs="方正仿宋_GBK"/>
                <w:color w:val="000000"/>
                <w:kern w:val="0"/>
                <w:szCs w:val="21"/>
                <w:lang w:bidi="ar"/>
              </w:rPr>
            </w:pPr>
          </w:p>
          <w:p w14:paraId="60914E13">
            <w:pPr>
              <w:widowControl/>
              <w:jc w:val="center"/>
              <w:textAlignment w:val="center"/>
              <w:rPr>
                <w:rFonts w:hint="eastAsia" w:ascii="方正仿宋_GBK" w:hAnsi="方正仿宋_GBK" w:eastAsia="方正仿宋_GBK" w:cs="方正仿宋_GBK"/>
                <w:color w:val="000000"/>
                <w:kern w:val="0"/>
                <w:szCs w:val="21"/>
                <w:lang w:bidi="ar"/>
              </w:rPr>
            </w:pPr>
          </w:p>
          <w:p w14:paraId="761E6417">
            <w:pPr>
              <w:widowControl/>
              <w:jc w:val="center"/>
              <w:textAlignment w:val="center"/>
              <w:rPr>
                <w:rFonts w:hint="eastAsia" w:ascii="方正仿宋_GBK" w:hAnsi="方正仿宋_GBK" w:eastAsia="方正仿宋_GBK" w:cs="方正仿宋_GBK"/>
                <w:color w:val="000000"/>
                <w:kern w:val="0"/>
                <w:szCs w:val="21"/>
                <w:lang w:bidi="ar"/>
              </w:rPr>
            </w:pPr>
          </w:p>
          <w:p w14:paraId="2BFA4E4B">
            <w:pPr>
              <w:widowControl/>
              <w:jc w:val="center"/>
              <w:textAlignment w:val="center"/>
              <w:rPr>
                <w:rFonts w:hint="eastAsia" w:ascii="方正仿宋_GBK" w:hAnsi="方正仿宋_GBK" w:eastAsia="方正仿宋_GBK" w:cs="方正仿宋_GBK"/>
                <w:color w:val="000000"/>
                <w:kern w:val="0"/>
                <w:szCs w:val="21"/>
                <w:lang w:bidi="ar"/>
              </w:rPr>
            </w:pPr>
          </w:p>
          <w:p w14:paraId="375E4AC6">
            <w:pPr>
              <w:widowControl/>
              <w:jc w:val="center"/>
              <w:textAlignment w:val="center"/>
              <w:rPr>
                <w:rFonts w:hint="eastAsia" w:ascii="方正仿宋_GBK" w:hAnsi="方正仿宋_GBK" w:eastAsia="方正仿宋_GBK" w:cs="方正仿宋_GBK"/>
                <w:color w:val="000000"/>
                <w:kern w:val="0"/>
                <w:szCs w:val="21"/>
                <w:lang w:bidi="ar"/>
              </w:rPr>
            </w:pPr>
          </w:p>
          <w:p w14:paraId="54D11E19">
            <w:pPr>
              <w:widowControl/>
              <w:jc w:val="center"/>
              <w:textAlignment w:val="center"/>
              <w:rPr>
                <w:rFonts w:hint="eastAsia" w:ascii="方正仿宋_GBK" w:hAnsi="方正仿宋_GBK" w:eastAsia="方正仿宋_GBK" w:cs="方正仿宋_GBK"/>
                <w:color w:val="000000"/>
                <w:kern w:val="0"/>
                <w:szCs w:val="21"/>
                <w:lang w:bidi="ar"/>
              </w:rPr>
            </w:pPr>
          </w:p>
          <w:p w14:paraId="08BCEF45">
            <w:pPr>
              <w:widowControl/>
              <w:jc w:val="center"/>
              <w:textAlignment w:val="center"/>
              <w:rPr>
                <w:rFonts w:hint="eastAsia" w:ascii="方正仿宋_GBK" w:hAnsi="方正仿宋_GBK" w:eastAsia="方正仿宋_GBK" w:cs="方正仿宋_GBK"/>
                <w:color w:val="000000"/>
                <w:kern w:val="0"/>
                <w:szCs w:val="21"/>
                <w:lang w:bidi="ar"/>
              </w:rPr>
            </w:pPr>
          </w:p>
          <w:p w14:paraId="747D403D">
            <w:pPr>
              <w:widowControl/>
              <w:jc w:val="center"/>
              <w:textAlignment w:val="center"/>
              <w:rPr>
                <w:rFonts w:hint="eastAsia" w:ascii="方正仿宋_GBK" w:hAnsi="方正仿宋_GBK" w:eastAsia="方正仿宋_GBK" w:cs="方正仿宋_GBK"/>
                <w:color w:val="000000"/>
                <w:kern w:val="0"/>
                <w:szCs w:val="21"/>
                <w:lang w:bidi="ar"/>
              </w:rPr>
            </w:pPr>
            <w:r>
              <w:rPr>
                <w:rFonts w:hint="eastAsia" w:ascii="方正仿宋_GBK" w:hAnsi="方正仿宋_GBK" w:eastAsia="方正仿宋_GBK" w:cs="方正仿宋_GBK"/>
                <w:color w:val="000000"/>
                <w:kern w:val="0"/>
                <w:szCs w:val="21"/>
                <w:lang w:bidi="ar"/>
              </w:rPr>
              <w:t>避雷器</w:t>
            </w:r>
          </w:p>
          <w:p w14:paraId="78843B52">
            <w:pPr>
              <w:widowControl/>
              <w:jc w:val="center"/>
              <w:textAlignment w:val="center"/>
              <w:rPr>
                <w:rFonts w:hint="eastAsia" w:ascii="方正仿宋_GBK" w:hAnsi="方正仿宋_GBK" w:eastAsia="方正仿宋_GBK" w:cs="方正仿宋_GBK"/>
                <w:color w:val="000000"/>
                <w:kern w:val="0"/>
                <w:szCs w:val="21"/>
                <w:lang w:bidi="ar"/>
              </w:rPr>
            </w:pPr>
          </w:p>
          <w:p w14:paraId="194367F5">
            <w:pPr>
              <w:widowControl/>
              <w:jc w:val="center"/>
              <w:textAlignment w:val="center"/>
              <w:rPr>
                <w:rFonts w:hint="eastAsia" w:ascii="方正仿宋_GBK" w:hAnsi="方正仿宋_GBK" w:eastAsia="方正仿宋_GBK" w:cs="方正仿宋_GBK"/>
                <w:color w:val="000000"/>
                <w:kern w:val="0"/>
                <w:szCs w:val="21"/>
                <w:lang w:bidi="ar"/>
              </w:rPr>
            </w:pPr>
          </w:p>
        </w:tc>
        <w:tc>
          <w:tcPr>
            <w:tcW w:w="1693" w:type="pct"/>
            <w:tcBorders>
              <w:top w:val="single" w:color="000000" w:sz="4" w:space="0"/>
              <w:left w:val="single" w:color="000000" w:sz="4" w:space="0"/>
              <w:bottom w:val="single" w:color="000000" w:sz="4" w:space="0"/>
              <w:right w:val="single" w:color="000000" w:sz="4" w:space="0"/>
            </w:tcBorders>
            <w:noWrap w:val="0"/>
            <w:vAlign w:val="center"/>
          </w:tcPr>
          <w:p w14:paraId="3FD07550">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 xml:space="preserve">金属氧化物避雷器的试验项目，应包括下列内容：  </w:t>
            </w:r>
            <w:r>
              <w:rPr>
                <w:rFonts w:hint="eastAsia" w:ascii="方正仿宋_GBK" w:hAnsi="方正仿宋_GBK" w:eastAsia="方正仿宋_GBK" w:cs="方正仿宋_GBK"/>
                <w:color w:val="000000"/>
                <w:kern w:val="0"/>
                <w:szCs w:val="21"/>
                <w:lang w:bidi="ar"/>
              </w:rPr>
              <w:br w:type="textWrapping"/>
            </w:r>
            <w:r>
              <w:rPr>
                <w:rFonts w:hint="eastAsia" w:ascii="方正仿宋_GBK" w:hAnsi="方正仿宋_GBK" w:eastAsia="方正仿宋_GBK" w:cs="方正仿宋_GBK"/>
                <w:color w:val="000000"/>
                <w:kern w:val="0"/>
                <w:szCs w:val="21"/>
                <w:lang w:bidi="ar"/>
              </w:rPr>
              <w:t xml:space="preserve">a)测量金属氧化物避雷器及基座绝缘电阻；    </w:t>
            </w:r>
            <w:r>
              <w:rPr>
                <w:rFonts w:hint="eastAsia" w:ascii="方正仿宋_GBK" w:hAnsi="方正仿宋_GBK" w:eastAsia="方正仿宋_GBK" w:cs="方正仿宋_GBK"/>
                <w:color w:val="000000"/>
                <w:kern w:val="0"/>
                <w:szCs w:val="21"/>
                <w:lang w:bidi="ar"/>
              </w:rPr>
              <w:br w:type="textWrapping"/>
            </w:r>
            <w:r>
              <w:rPr>
                <w:rFonts w:hint="eastAsia" w:ascii="方正仿宋_GBK" w:hAnsi="方正仿宋_GBK" w:eastAsia="方正仿宋_GBK" w:cs="方正仿宋_GBK"/>
                <w:color w:val="000000"/>
                <w:kern w:val="0"/>
                <w:szCs w:val="21"/>
                <w:lang w:bidi="ar"/>
              </w:rPr>
              <w:t>b)测量金属氧化物避雷器的工频参考电压和持续电流；</w:t>
            </w:r>
            <w:r>
              <w:rPr>
                <w:rFonts w:hint="eastAsia" w:ascii="方正仿宋_GBK" w:hAnsi="方正仿宋_GBK" w:eastAsia="方正仿宋_GBK" w:cs="方正仿宋_GBK"/>
                <w:color w:val="000000"/>
                <w:kern w:val="0"/>
                <w:szCs w:val="21"/>
                <w:lang w:bidi="ar"/>
              </w:rPr>
              <w:br w:type="textWrapping"/>
            </w:r>
            <w:r>
              <w:rPr>
                <w:rFonts w:hint="eastAsia" w:ascii="方正仿宋_GBK" w:hAnsi="方正仿宋_GBK" w:eastAsia="方正仿宋_GBK" w:cs="方正仿宋_GBK"/>
                <w:color w:val="000000"/>
                <w:kern w:val="0"/>
                <w:szCs w:val="21"/>
                <w:lang w:bidi="ar"/>
              </w:rPr>
              <w:t xml:space="preserve">c）测量金属氧化物避雷器直流参考电压和0.75倍直流参电压下的泄漏电流；   </w:t>
            </w:r>
            <w:r>
              <w:rPr>
                <w:rFonts w:hint="eastAsia" w:ascii="方正仿宋_GBK" w:hAnsi="方正仿宋_GBK" w:eastAsia="方正仿宋_GBK" w:cs="方正仿宋_GBK"/>
                <w:color w:val="000000"/>
                <w:kern w:val="0"/>
                <w:szCs w:val="21"/>
                <w:lang w:bidi="ar"/>
              </w:rPr>
              <w:br w:type="textWrapping"/>
            </w:r>
            <w:r>
              <w:rPr>
                <w:rFonts w:hint="eastAsia" w:ascii="方正仿宋_GBK" w:hAnsi="方正仿宋_GBK" w:eastAsia="方正仿宋_GBK" w:cs="方正仿宋_GBK"/>
                <w:color w:val="000000"/>
                <w:kern w:val="0"/>
                <w:szCs w:val="21"/>
                <w:lang w:bidi="ar"/>
              </w:rPr>
              <w:t xml:space="preserve">d)检查放电计数器动作情况及监视电流表指示；    </w:t>
            </w:r>
            <w:r>
              <w:rPr>
                <w:rFonts w:hint="eastAsia" w:ascii="方正仿宋_GBK" w:hAnsi="方正仿宋_GBK" w:eastAsia="方正仿宋_GBK" w:cs="方正仿宋_GBK"/>
                <w:color w:val="000000"/>
                <w:kern w:val="0"/>
                <w:szCs w:val="21"/>
                <w:lang w:bidi="ar"/>
              </w:rPr>
              <w:br w:type="textWrapping"/>
            </w:r>
            <w:r>
              <w:rPr>
                <w:rFonts w:hint="eastAsia" w:ascii="方正仿宋_GBK" w:hAnsi="方正仿宋_GBK" w:eastAsia="方正仿宋_GBK" w:cs="方正仿宋_GBK"/>
                <w:color w:val="000000"/>
                <w:kern w:val="0"/>
                <w:szCs w:val="21"/>
                <w:lang w:bidi="ar"/>
              </w:rPr>
              <w:t xml:space="preserve">e)工频放电电压试验。   </w:t>
            </w:r>
            <w:r>
              <w:rPr>
                <w:rFonts w:hint="eastAsia" w:ascii="方正仿宋_GBK" w:hAnsi="方正仿宋_GBK" w:eastAsia="方正仿宋_GBK" w:cs="方正仿宋_GBK"/>
                <w:color w:val="000000"/>
                <w:kern w:val="0"/>
                <w:szCs w:val="21"/>
                <w:lang w:bidi="ar"/>
              </w:rPr>
              <w:br w:type="textWrapping"/>
            </w:r>
            <w:r>
              <w:rPr>
                <w:rFonts w:hint="eastAsia" w:ascii="方正仿宋_GBK" w:hAnsi="方正仿宋_GBK" w:eastAsia="方正仿宋_GBK" w:cs="方正仿宋_GBK"/>
                <w:color w:val="000000"/>
                <w:kern w:val="0"/>
                <w:szCs w:val="21"/>
                <w:lang w:bidi="ar"/>
              </w:rPr>
              <w:t xml:space="preserve">(无间隙金属氧化物避雷器的试验项目应包括本条第a、b、c、d款的内容,中第b、c两款可选做一款) </w:t>
            </w:r>
          </w:p>
        </w:tc>
        <w:tc>
          <w:tcPr>
            <w:tcW w:w="1194" w:type="pct"/>
            <w:tcBorders>
              <w:top w:val="single" w:color="000000" w:sz="4" w:space="0"/>
              <w:left w:val="single" w:color="000000" w:sz="4" w:space="0"/>
              <w:bottom w:val="single" w:color="000000" w:sz="4" w:space="0"/>
              <w:right w:val="single" w:color="000000" w:sz="4" w:space="0"/>
            </w:tcBorders>
            <w:noWrap w:val="0"/>
            <w:vAlign w:val="center"/>
          </w:tcPr>
          <w:p w14:paraId="1043658C">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GB50150-2016《电气装置安装工程 电气设备交接试验标准》第20.0.1条</w:t>
            </w:r>
          </w:p>
        </w:tc>
        <w:tc>
          <w:tcPr>
            <w:tcW w:w="506" w:type="pct"/>
            <w:tcBorders>
              <w:top w:val="single" w:color="000000" w:sz="4" w:space="0"/>
              <w:left w:val="single" w:color="000000" w:sz="4" w:space="0"/>
              <w:bottom w:val="single" w:color="000000" w:sz="4" w:space="0"/>
              <w:right w:val="single" w:color="000000" w:sz="4" w:space="0"/>
            </w:tcBorders>
            <w:noWrap/>
            <w:vAlign w:val="center"/>
          </w:tcPr>
          <w:p w14:paraId="1AF4AE6D">
            <w:pPr>
              <w:jc w:val="center"/>
              <w:rPr>
                <w:rFonts w:hint="eastAsia" w:ascii="方正仿宋_GBK" w:hAnsi="方正仿宋_GBK" w:eastAsia="方正仿宋_GBK" w:cs="方正仿宋_GBK"/>
                <w:color w:val="000000"/>
                <w:szCs w:val="21"/>
              </w:rPr>
            </w:pPr>
          </w:p>
        </w:tc>
        <w:tc>
          <w:tcPr>
            <w:tcW w:w="715" w:type="pct"/>
            <w:tcBorders>
              <w:top w:val="single" w:color="000000" w:sz="4" w:space="0"/>
              <w:left w:val="single" w:color="000000" w:sz="4" w:space="0"/>
              <w:bottom w:val="single" w:color="000000" w:sz="4" w:space="0"/>
              <w:right w:val="single" w:color="000000" w:sz="4" w:space="0"/>
            </w:tcBorders>
            <w:noWrap/>
            <w:vAlign w:val="center"/>
          </w:tcPr>
          <w:p w14:paraId="2C0441DD">
            <w:pPr>
              <w:jc w:val="center"/>
              <w:rPr>
                <w:rFonts w:hint="eastAsia" w:ascii="方正仿宋_GBK" w:hAnsi="方正仿宋_GBK" w:eastAsia="方正仿宋_GBK" w:cs="方正仿宋_GBK"/>
                <w:color w:val="000000"/>
                <w:szCs w:val="21"/>
              </w:rPr>
            </w:pPr>
          </w:p>
        </w:tc>
      </w:tr>
      <w:tr w14:paraId="4AB63BE4">
        <w:tblPrEx>
          <w:tblCellMar>
            <w:top w:w="0" w:type="dxa"/>
            <w:left w:w="108" w:type="dxa"/>
            <w:bottom w:w="0" w:type="dxa"/>
            <w:right w:w="108" w:type="dxa"/>
          </w:tblCellMar>
        </w:tblPrEx>
        <w:trPr>
          <w:trHeight w:val="1260" w:hRule="atLeast"/>
        </w:trPr>
        <w:tc>
          <w:tcPr>
            <w:tcW w:w="382" w:type="pct"/>
            <w:vMerge w:val="continue"/>
            <w:tcBorders>
              <w:top w:val="single" w:color="000000" w:sz="4" w:space="0"/>
              <w:left w:val="single" w:color="000000" w:sz="4" w:space="0"/>
              <w:bottom w:val="single" w:color="000000" w:sz="4" w:space="0"/>
              <w:right w:val="single" w:color="000000" w:sz="4" w:space="0"/>
            </w:tcBorders>
            <w:noWrap w:val="0"/>
            <w:vAlign w:val="center"/>
          </w:tcPr>
          <w:p w14:paraId="0C03318E">
            <w:pPr>
              <w:jc w:val="center"/>
              <w:rPr>
                <w:rFonts w:hint="eastAsia" w:ascii="方正仿宋_GBK" w:hAnsi="方正仿宋_GBK" w:eastAsia="方正仿宋_GBK" w:cs="方正仿宋_GBK"/>
                <w:color w:val="000000"/>
                <w:szCs w:val="21"/>
              </w:rPr>
            </w:pPr>
          </w:p>
        </w:tc>
        <w:tc>
          <w:tcPr>
            <w:tcW w:w="506" w:type="pct"/>
            <w:vMerge w:val="continue"/>
            <w:tcBorders>
              <w:top w:val="single" w:color="000000" w:sz="4" w:space="0"/>
              <w:left w:val="single" w:color="000000" w:sz="4" w:space="0"/>
              <w:bottom w:val="single" w:color="000000" w:sz="4" w:space="0"/>
              <w:right w:val="single" w:color="000000" w:sz="4" w:space="0"/>
            </w:tcBorders>
            <w:noWrap w:val="0"/>
            <w:vAlign w:val="center"/>
          </w:tcPr>
          <w:p w14:paraId="3D14C61A">
            <w:pPr>
              <w:jc w:val="center"/>
              <w:rPr>
                <w:rFonts w:hint="eastAsia" w:ascii="方正仿宋_GBK" w:hAnsi="方正仿宋_GBK" w:eastAsia="方正仿宋_GBK" w:cs="方正仿宋_GBK"/>
                <w:color w:val="000000"/>
                <w:szCs w:val="21"/>
              </w:rPr>
            </w:pPr>
          </w:p>
        </w:tc>
        <w:tc>
          <w:tcPr>
            <w:tcW w:w="1693" w:type="pct"/>
            <w:tcBorders>
              <w:top w:val="single" w:color="000000" w:sz="4" w:space="0"/>
              <w:left w:val="single" w:color="000000" w:sz="4" w:space="0"/>
              <w:bottom w:val="single" w:color="000000" w:sz="4" w:space="0"/>
              <w:right w:val="single" w:color="000000" w:sz="4" w:space="0"/>
            </w:tcBorders>
            <w:noWrap w:val="0"/>
            <w:vAlign w:val="center"/>
          </w:tcPr>
          <w:p w14:paraId="179E8E21">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金属氧化物避雷器绝缘电阻测量，应符合下列规定：</w:t>
            </w:r>
            <w:r>
              <w:rPr>
                <w:rFonts w:hint="eastAsia" w:ascii="方正仿宋_GBK" w:hAnsi="方正仿宋_GBK" w:eastAsia="方正仿宋_GBK" w:cs="方正仿宋_GBK"/>
                <w:color w:val="000000"/>
                <w:kern w:val="0"/>
                <w:szCs w:val="21"/>
                <w:lang w:bidi="ar"/>
              </w:rPr>
              <w:br w:type="textWrapping"/>
            </w:r>
            <w:r>
              <w:rPr>
                <w:rFonts w:hint="eastAsia" w:ascii="方正仿宋_GBK" w:hAnsi="方正仿宋_GBK" w:eastAsia="方正仿宋_GBK" w:cs="方正仿宋_GBK"/>
                <w:color w:val="000000"/>
                <w:kern w:val="0"/>
                <w:szCs w:val="21"/>
                <w:lang w:bidi="ar"/>
              </w:rPr>
              <w:t xml:space="preserve">35kV及以下电压：用2500V兆欧表，绝缘电阻不小1000M；    </w:t>
            </w:r>
            <w:r>
              <w:rPr>
                <w:rFonts w:hint="eastAsia" w:ascii="方正仿宋_GBK" w:hAnsi="方正仿宋_GBK" w:eastAsia="方正仿宋_GBK" w:cs="方正仿宋_GBK"/>
                <w:color w:val="000000"/>
                <w:kern w:val="0"/>
                <w:szCs w:val="21"/>
                <w:lang w:bidi="ar"/>
              </w:rPr>
              <w:br w:type="textWrapping"/>
            </w:r>
            <w:r>
              <w:rPr>
                <w:rFonts w:hint="eastAsia" w:ascii="方正仿宋_GBK" w:hAnsi="方正仿宋_GBK" w:eastAsia="方正仿宋_GBK" w:cs="方正仿宋_GBK"/>
                <w:color w:val="000000"/>
                <w:kern w:val="0"/>
                <w:szCs w:val="21"/>
                <w:lang w:bidi="ar"/>
              </w:rPr>
              <w:t xml:space="preserve">低压(1kV以下)：用500V兆欧表，绝缘电阻不小2M。    </w:t>
            </w:r>
            <w:r>
              <w:rPr>
                <w:rFonts w:hint="eastAsia" w:ascii="方正仿宋_GBK" w:hAnsi="方正仿宋_GBK" w:eastAsia="方正仿宋_GBK" w:cs="方正仿宋_GBK"/>
                <w:color w:val="000000"/>
                <w:kern w:val="0"/>
                <w:szCs w:val="21"/>
                <w:lang w:bidi="ar"/>
              </w:rPr>
              <w:br w:type="textWrapping"/>
            </w:r>
            <w:r>
              <w:rPr>
                <w:rFonts w:hint="eastAsia" w:ascii="方正仿宋_GBK" w:hAnsi="方正仿宋_GBK" w:eastAsia="方正仿宋_GBK" w:cs="方正仿宋_GBK"/>
                <w:color w:val="000000"/>
                <w:kern w:val="0"/>
                <w:szCs w:val="21"/>
                <w:lang w:bidi="ar"/>
              </w:rPr>
              <w:t>基座绝缘电阻不低于5MΩ。</w:t>
            </w:r>
          </w:p>
        </w:tc>
        <w:tc>
          <w:tcPr>
            <w:tcW w:w="1194" w:type="pct"/>
            <w:tcBorders>
              <w:top w:val="single" w:color="000000" w:sz="4" w:space="0"/>
              <w:left w:val="single" w:color="000000" w:sz="4" w:space="0"/>
              <w:bottom w:val="single" w:color="000000" w:sz="4" w:space="0"/>
              <w:right w:val="single" w:color="000000" w:sz="4" w:space="0"/>
            </w:tcBorders>
            <w:noWrap w:val="0"/>
            <w:vAlign w:val="center"/>
          </w:tcPr>
          <w:p w14:paraId="03C2C6DC">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GB50150-2016《电气装置安装工程 电气设备交接试验标准》第20.0.3条</w:t>
            </w:r>
          </w:p>
        </w:tc>
        <w:tc>
          <w:tcPr>
            <w:tcW w:w="506" w:type="pct"/>
            <w:tcBorders>
              <w:top w:val="single" w:color="000000" w:sz="4" w:space="0"/>
              <w:left w:val="single" w:color="000000" w:sz="4" w:space="0"/>
              <w:bottom w:val="single" w:color="000000" w:sz="4" w:space="0"/>
              <w:right w:val="single" w:color="000000" w:sz="4" w:space="0"/>
            </w:tcBorders>
            <w:noWrap/>
            <w:vAlign w:val="center"/>
          </w:tcPr>
          <w:p w14:paraId="4AFFEBF1">
            <w:pPr>
              <w:jc w:val="center"/>
              <w:rPr>
                <w:rFonts w:hint="eastAsia" w:ascii="方正仿宋_GBK" w:hAnsi="方正仿宋_GBK" w:eastAsia="方正仿宋_GBK" w:cs="方正仿宋_GBK"/>
                <w:color w:val="000000"/>
                <w:szCs w:val="21"/>
              </w:rPr>
            </w:pPr>
          </w:p>
        </w:tc>
        <w:tc>
          <w:tcPr>
            <w:tcW w:w="715" w:type="pct"/>
            <w:tcBorders>
              <w:top w:val="single" w:color="000000" w:sz="4" w:space="0"/>
              <w:left w:val="single" w:color="000000" w:sz="4" w:space="0"/>
              <w:bottom w:val="single" w:color="000000" w:sz="4" w:space="0"/>
              <w:right w:val="single" w:color="000000" w:sz="4" w:space="0"/>
            </w:tcBorders>
            <w:noWrap/>
            <w:vAlign w:val="center"/>
          </w:tcPr>
          <w:p w14:paraId="2BB945DC">
            <w:pPr>
              <w:jc w:val="center"/>
              <w:rPr>
                <w:rFonts w:hint="eastAsia" w:ascii="方正仿宋_GBK" w:hAnsi="方正仿宋_GBK" w:eastAsia="方正仿宋_GBK" w:cs="方正仿宋_GBK"/>
                <w:color w:val="000000"/>
                <w:szCs w:val="21"/>
              </w:rPr>
            </w:pPr>
          </w:p>
        </w:tc>
      </w:tr>
      <w:tr w14:paraId="4F2396AC">
        <w:tblPrEx>
          <w:tblCellMar>
            <w:top w:w="0" w:type="dxa"/>
            <w:left w:w="108" w:type="dxa"/>
            <w:bottom w:w="0" w:type="dxa"/>
            <w:right w:w="108" w:type="dxa"/>
          </w:tblCellMar>
        </w:tblPrEx>
        <w:trPr>
          <w:trHeight w:val="984" w:hRule="atLeast"/>
        </w:trPr>
        <w:tc>
          <w:tcPr>
            <w:tcW w:w="382" w:type="pct"/>
            <w:vMerge w:val="continue"/>
            <w:tcBorders>
              <w:top w:val="single" w:color="000000" w:sz="4" w:space="0"/>
              <w:left w:val="single" w:color="000000" w:sz="4" w:space="0"/>
              <w:bottom w:val="single" w:color="000000" w:sz="4" w:space="0"/>
              <w:right w:val="single" w:color="000000" w:sz="4" w:space="0"/>
            </w:tcBorders>
            <w:noWrap w:val="0"/>
            <w:vAlign w:val="center"/>
          </w:tcPr>
          <w:p w14:paraId="194B9631">
            <w:pPr>
              <w:jc w:val="center"/>
              <w:rPr>
                <w:rFonts w:hint="eastAsia" w:ascii="方正仿宋_GBK" w:hAnsi="方正仿宋_GBK" w:eastAsia="方正仿宋_GBK" w:cs="方正仿宋_GBK"/>
                <w:color w:val="000000"/>
                <w:szCs w:val="21"/>
              </w:rPr>
            </w:pPr>
          </w:p>
        </w:tc>
        <w:tc>
          <w:tcPr>
            <w:tcW w:w="506" w:type="pct"/>
            <w:vMerge w:val="continue"/>
            <w:tcBorders>
              <w:top w:val="single" w:color="000000" w:sz="4" w:space="0"/>
              <w:left w:val="single" w:color="000000" w:sz="4" w:space="0"/>
              <w:bottom w:val="single" w:color="000000" w:sz="4" w:space="0"/>
              <w:right w:val="single" w:color="000000" w:sz="4" w:space="0"/>
            </w:tcBorders>
            <w:noWrap w:val="0"/>
            <w:vAlign w:val="center"/>
          </w:tcPr>
          <w:p w14:paraId="35F3D3F4">
            <w:pPr>
              <w:jc w:val="center"/>
              <w:rPr>
                <w:rFonts w:hint="eastAsia" w:ascii="方正仿宋_GBK" w:hAnsi="方正仿宋_GBK" w:eastAsia="方正仿宋_GBK" w:cs="方正仿宋_GBK"/>
                <w:color w:val="000000"/>
                <w:szCs w:val="21"/>
              </w:rPr>
            </w:pPr>
          </w:p>
        </w:tc>
        <w:tc>
          <w:tcPr>
            <w:tcW w:w="1693" w:type="pct"/>
            <w:tcBorders>
              <w:top w:val="single" w:color="000000" w:sz="4" w:space="0"/>
              <w:left w:val="single" w:color="000000" w:sz="4" w:space="0"/>
              <w:bottom w:val="single" w:color="000000" w:sz="4" w:space="0"/>
              <w:right w:val="single" w:color="000000" w:sz="4" w:space="0"/>
            </w:tcBorders>
            <w:noWrap w:val="0"/>
            <w:vAlign w:val="center"/>
          </w:tcPr>
          <w:p w14:paraId="495C2588">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 xml:space="preserve">测量金属氧化物避雷器的工频参考电压和持续电流，应符合下列要求：   </w:t>
            </w:r>
            <w:r>
              <w:rPr>
                <w:rFonts w:hint="eastAsia" w:ascii="方正仿宋_GBK" w:hAnsi="方正仿宋_GBK" w:eastAsia="方正仿宋_GBK" w:cs="方正仿宋_GBK"/>
                <w:color w:val="000000"/>
                <w:kern w:val="0"/>
                <w:szCs w:val="21"/>
                <w:lang w:bidi="ar"/>
              </w:rPr>
              <w:br w:type="textWrapping"/>
            </w:r>
            <w:r>
              <w:rPr>
                <w:rFonts w:hint="eastAsia" w:ascii="方正仿宋_GBK" w:hAnsi="方正仿宋_GBK" w:eastAsia="方正仿宋_GBK" w:cs="方正仿宋_GBK"/>
                <w:color w:val="000000"/>
                <w:kern w:val="0"/>
                <w:szCs w:val="21"/>
                <w:lang w:bidi="ar"/>
              </w:rPr>
              <w:t xml:space="preserve">a)金属氧化物避雷器对应于工频参考电流下的工频参考压，整支或分节进行的测试值，应符合现行国家标准《交流无间金属氧化物避雷器》GB 11032或产品技术条件的规定；    </w:t>
            </w:r>
            <w:r>
              <w:rPr>
                <w:rFonts w:hint="eastAsia" w:ascii="方正仿宋_GBK" w:hAnsi="方正仿宋_GBK" w:eastAsia="方正仿宋_GBK" w:cs="方正仿宋_GBK"/>
                <w:color w:val="000000"/>
                <w:kern w:val="0"/>
                <w:szCs w:val="21"/>
                <w:lang w:bidi="ar"/>
              </w:rPr>
              <w:br w:type="textWrapping"/>
            </w:r>
            <w:r>
              <w:rPr>
                <w:rFonts w:hint="eastAsia" w:ascii="方正仿宋_GBK" w:hAnsi="方正仿宋_GBK" w:eastAsia="方正仿宋_GBK" w:cs="方正仿宋_GBK"/>
                <w:color w:val="000000"/>
                <w:kern w:val="0"/>
                <w:szCs w:val="21"/>
                <w:lang w:bidi="ar"/>
              </w:rPr>
              <w:t>b)测量金属氧化物避雷器在避雷器持续运行电压下的持缉电流，其阻性电流或总电流值应符合产品技术条件的规定。</w:t>
            </w:r>
          </w:p>
        </w:tc>
        <w:tc>
          <w:tcPr>
            <w:tcW w:w="1194" w:type="pct"/>
            <w:tcBorders>
              <w:top w:val="single" w:color="000000" w:sz="4" w:space="0"/>
              <w:left w:val="single" w:color="000000" w:sz="4" w:space="0"/>
              <w:bottom w:val="single" w:color="000000" w:sz="4" w:space="0"/>
              <w:right w:val="single" w:color="000000" w:sz="4" w:space="0"/>
            </w:tcBorders>
            <w:noWrap w:val="0"/>
            <w:vAlign w:val="center"/>
          </w:tcPr>
          <w:p w14:paraId="47D27229">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GB50150-2016《电气装置安装工程 电气设备交接试验标准》第20.0.4条</w:t>
            </w:r>
          </w:p>
        </w:tc>
        <w:tc>
          <w:tcPr>
            <w:tcW w:w="506" w:type="pct"/>
            <w:tcBorders>
              <w:top w:val="single" w:color="000000" w:sz="4" w:space="0"/>
              <w:left w:val="single" w:color="000000" w:sz="4" w:space="0"/>
              <w:bottom w:val="single" w:color="000000" w:sz="4" w:space="0"/>
              <w:right w:val="single" w:color="000000" w:sz="4" w:space="0"/>
            </w:tcBorders>
            <w:noWrap/>
            <w:vAlign w:val="center"/>
          </w:tcPr>
          <w:p w14:paraId="24699B68">
            <w:pPr>
              <w:jc w:val="center"/>
              <w:rPr>
                <w:rFonts w:hint="eastAsia" w:ascii="方正仿宋_GBK" w:hAnsi="方正仿宋_GBK" w:eastAsia="方正仿宋_GBK" w:cs="方正仿宋_GBK"/>
                <w:color w:val="000000"/>
                <w:szCs w:val="21"/>
              </w:rPr>
            </w:pPr>
          </w:p>
        </w:tc>
        <w:tc>
          <w:tcPr>
            <w:tcW w:w="715" w:type="pct"/>
            <w:tcBorders>
              <w:top w:val="single" w:color="000000" w:sz="4" w:space="0"/>
              <w:left w:val="single" w:color="000000" w:sz="4" w:space="0"/>
              <w:bottom w:val="single" w:color="000000" w:sz="4" w:space="0"/>
              <w:right w:val="single" w:color="000000" w:sz="4" w:space="0"/>
            </w:tcBorders>
            <w:noWrap/>
            <w:vAlign w:val="center"/>
          </w:tcPr>
          <w:p w14:paraId="1847E3B5">
            <w:pPr>
              <w:jc w:val="center"/>
              <w:rPr>
                <w:rFonts w:hint="eastAsia" w:ascii="方正仿宋_GBK" w:hAnsi="方正仿宋_GBK" w:eastAsia="方正仿宋_GBK" w:cs="方正仿宋_GBK"/>
                <w:color w:val="000000"/>
                <w:szCs w:val="21"/>
              </w:rPr>
            </w:pPr>
          </w:p>
        </w:tc>
      </w:tr>
      <w:tr w14:paraId="3B44365C">
        <w:tblPrEx>
          <w:tblCellMar>
            <w:top w:w="0" w:type="dxa"/>
            <w:left w:w="108" w:type="dxa"/>
            <w:bottom w:w="0" w:type="dxa"/>
            <w:right w:w="108" w:type="dxa"/>
          </w:tblCellMar>
        </w:tblPrEx>
        <w:trPr>
          <w:trHeight w:val="2520" w:hRule="atLeast"/>
        </w:trPr>
        <w:tc>
          <w:tcPr>
            <w:tcW w:w="382" w:type="pct"/>
            <w:vMerge w:val="continue"/>
            <w:tcBorders>
              <w:top w:val="single" w:color="000000" w:sz="4" w:space="0"/>
              <w:left w:val="single" w:color="000000" w:sz="4" w:space="0"/>
              <w:bottom w:val="single" w:color="000000" w:sz="4" w:space="0"/>
              <w:right w:val="single" w:color="000000" w:sz="4" w:space="0"/>
            </w:tcBorders>
            <w:noWrap w:val="0"/>
            <w:vAlign w:val="center"/>
          </w:tcPr>
          <w:p w14:paraId="7914E4E1">
            <w:pPr>
              <w:jc w:val="center"/>
              <w:rPr>
                <w:rFonts w:hint="eastAsia" w:ascii="方正仿宋_GBK" w:hAnsi="方正仿宋_GBK" w:eastAsia="方正仿宋_GBK" w:cs="方正仿宋_GBK"/>
                <w:color w:val="000000"/>
                <w:szCs w:val="21"/>
              </w:rPr>
            </w:pPr>
          </w:p>
        </w:tc>
        <w:tc>
          <w:tcPr>
            <w:tcW w:w="506" w:type="pct"/>
            <w:vMerge w:val="continue"/>
            <w:tcBorders>
              <w:top w:val="single" w:color="000000" w:sz="4" w:space="0"/>
              <w:left w:val="single" w:color="000000" w:sz="4" w:space="0"/>
              <w:bottom w:val="single" w:color="000000" w:sz="4" w:space="0"/>
              <w:right w:val="single" w:color="000000" w:sz="4" w:space="0"/>
            </w:tcBorders>
            <w:noWrap w:val="0"/>
            <w:vAlign w:val="center"/>
          </w:tcPr>
          <w:p w14:paraId="135C1542">
            <w:pPr>
              <w:jc w:val="center"/>
              <w:rPr>
                <w:rFonts w:hint="eastAsia" w:ascii="方正仿宋_GBK" w:hAnsi="方正仿宋_GBK" w:eastAsia="方正仿宋_GBK" w:cs="方正仿宋_GBK"/>
                <w:color w:val="000000"/>
                <w:szCs w:val="21"/>
              </w:rPr>
            </w:pPr>
          </w:p>
        </w:tc>
        <w:tc>
          <w:tcPr>
            <w:tcW w:w="1693" w:type="pct"/>
            <w:tcBorders>
              <w:top w:val="single" w:color="000000" w:sz="4" w:space="0"/>
              <w:left w:val="single" w:color="000000" w:sz="4" w:space="0"/>
              <w:bottom w:val="single" w:color="000000" w:sz="4" w:space="0"/>
              <w:right w:val="single" w:color="000000" w:sz="4" w:space="0"/>
            </w:tcBorders>
            <w:noWrap w:val="0"/>
            <w:vAlign w:val="center"/>
          </w:tcPr>
          <w:p w14:paraId="6A97C84D">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金属氧化物避雷器对应于直流参考电流下的直流参考电压整支或分节进行的测试值，不应低于现行国家标准《交流无间隙金属氧化物避雷器》GB 11032的规定，并符合产品技术条件的规定。实测值与制造厂规定值比较，变化不应大于±5％；</w:t>
            </w:r>
            <w:r>
              <w:rPr>
                <w:rFonts w:hint="eastAsia" w:ascii="方正仿宋_GBK" w:hAnsi="方正仿宋_GBK" w:eastAsia="方正仿宋_GBK" w:cs="方正仿宋_GBK"/>
                <w:color w:val="000000"/>
                <w:kern w:val="0"/>
                <w:szCs w:val="21"/>
                <w:lang w:bidi="ar"/>
              </w:rPr>
              <w:br w:type="textWrapping"/>
            </w:r>
            <w:r>
              <w:rPr>
                <w:rFonts w:hint="eastAsia" w:ascii="方正仿宋_GBK" w:hAnsi="方正仿宋_GBK" w:eastAsia="方正仿宋_GBK" w:cs="方正仿宋_GBK"/>
                <w:color w:val="000000"/>
                <w:kern w:val="0"/>
                <w:szCs w:val="21"/>
                <w:lang w:bidi="ar"/>
              </w:rPr>
              <w:t>2  O.75倍直流参考电压下的泄漏电流值不应大于50μA，或符合产品技术条件的规定；</w:t>
            </w:r>
            <w:r>
              <w:rPr>
                <w:rFonts w:hint="eastAsia" w:ascii="方正仿宋_GBK" w:hAnsi="方正仿宋_GBK" w:eastAsia="方正仿宋_GBK" w:cs="方正仿宋_GBK"/>
                <w:color w:val="000000"/>
                <w:kern w:val="0"/>
                <w:szCs w:val="21"/>
                <w:lang w:bidi="ar"/>
              </w:rPr>
              <w:br w:type="textWrapping"/>
            </w:r>
            <w:r>
              <w:rPr>
                <w:rFonts w:hint="eastAsia" w:ascii="方正仿宋_GBK" w:hAnsi="方正仿宋_GBK" w:eastAsia="方正仿宋_GBK" w:cs="方正仿宋_GBK"/>
                <w:color w:val="000000"/>
                <w:kern w:val="0"/>
                <w:szCs w:val="21"/>
                <w:lang w:bidi="ar"/>
              </w:rPr>
              <w:t>3  试验时若整流回路中的波纹系数大于1.5％时，应加装滤波电容器，可为0.01～O.1μF，试验电压应在高压侧测量。</w:t>
            </w:r>
          </w:p>
        </w:tc>
        <w:tc>
          <w:tcPr>
            <w:tcW w:w="1194" w:type="pct"/>
            <w:tcBorders>
              <w:top w:val="single" w:color="000000" w:sz="4" w:space="0"/>
              <w:left w:val="single" w:color="000000" w:sz="4" w:space="0"/>
              <w:bottom w:val="single" w:color="000000" w:sz="4" w:space="0"/>
              <w:right w:val="single" w:color="000000" w:sz="4" w:space="0"/>
            </w:tcBorders>
            <w:noWrap w:val="0"/>
            <w:vAlign w:val="center"/>
          </w:tcPr>
          <w:p w14:paraId="379D1DD4">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GB50150-2016《电气装置安装工程 电气设备交接试验标准》第20.0.5条</w:t>
            </w:r>
          </w:p>
        </w:tc>
        <w:tc>
          <w:tcPr>
            <w:tcW w:w="506" w:type="pct"/>
            <w:tcBorders>
              <w:top w:val="single" w:color="000000" w:sz="4" w:space="0"/>
              <w:left w:val="single" w:color="000000" w:sz="4" w:space="0"/>
              <w:bottom w:val="single" w:color="000000" w:sz="4" w:space="0"/>
              <w:right w:val="single" w:color="000000" w:sz="4" w:space="0"/>
            </w:tcBorders>
            <w:noWrap/>
            <w:vAlign w:val="center"/>
          </w:tcPr>
          <w:p w14:paraId="32E38316">
            <w:pPr>
              <w:jc w:val="center"/>
              <w:rPr>
                <w:rFonts w:hint="eastAsia" w:ascii="方正仿宋_GBK" w:hAnsi="方正仿宋_GBK" w:eastAsia="方正仿宋_GBK" w:cs="方正仿宋_GBK"/>
                <w:color w:val="000000"/>
                <w:szCs w:val="21"/>
              </w:rPr>
            </w:pPr>
          </w:p>
        </w:tc>
        <w:tc>
          <w:tcPr>
            <w:tcW w:w="715" w:type="pct"/>
            <w:tcBorders>
              <w:top w:val="single" w:color="000000" w:sz="4" w:space="0"/>
              <w:left w:val="single" w:color="000000" w:sz="4" w:space="0"/>
              <w:bottom w:val="single" w:color="000000" w:sz="4" w:space="0"/>
              <w:right w:val="single" w:color="000000" w:sz="4" w:space="0"/>
            </w:tcBorders>
            <w:noWrap/>
            <w:vAlign w:val="center"/>
          </w:tcPr>
          <w:p w14:paraId="664A2519">
            <w:pPr>
              <w:jc w:val="center"/>
              <w:rPr>
                <w:rFonts w:hint="eastAsia" w:ascii="方正仿宋_GBK" w:hAnsi="方正仿宋_GBK" w:eastAsia="方正仿宋_GBK" w:cs="方正仿宋_GBK"/>
                <w:color w:val="000000"/>
                <w:szCs w:val="21"/>
              </w:rPr>
            </w:pPr>
          </w:p>
        </w:tc>
      </w:tr>
      <w:tr w14:paraId="6295AB7B">
        <w:tblPrEx>
          <w:tblCellMar>
            <w:top w:w="0" w:type="dxa"/>
            <w:left w:w="108" w:type="dxa"/>
            <w:bottom w:w="0" w:type="dxa"/>
            <w:right w:w="108" w:type="dxa"/>
          </w:tblCellMar>
        </w:tblPrEx>
        <w:trPr>
          <w:trHeight w:val="945" w:hRule="atLeast"/>
        </w:trPr>
        <w:tc>
          <w:tcPr>
            <w:tcW w:w="382" w:type="pct"/>
            <w:vMerge w:val="continue"/>
            <w:tcBorders>
              <w:top w:val="single" w:color="000000" w:sz="4" w:space="0"/>
              <w:left w:val="single" w:color="000000" w:sz="4" w:space="0"/>
              <w:bottom w:val="single" w:color="000000" w:sz="4" w:space="0"/>
              <w:right w:val="single" w:color="000000" w:sz="4" w:space="0"/>
            </w:tcBorders>
            <w:noWrap w:val="0"/>
            <w:vAlign w:val="center"/>
          </w:tcPr>
          <w:p w14:paraId="2DC90CE5">
            <w:pPr>
              <w:jc w:val="center"/>
              <w:rPr>
                <w:rFonts w:hint="eastAsia" w:ascii="方正仿宋_GBK" w:hAnsi="方正仿宋_GBK" w:eastAsia="方正仿宋_GBK" w:cs="方正仿宋_GBK"/>
                <w:color w:val="000000"/>
                <w:szCs w:val="21"/>
              </w:rPr>
            </w:pPr>
          </w:p>
        </w:tc>
        <w:tc>
          <w:tcPr>
            <w:tcW w:w="506" w:type="pct"/>
            <w:vMerge w:val="continue"/>
            <w:tcBorders>
              <w:top w:val="single" w:color="000000" w:sz="4" w:space="0"/>
              <w:left w:val="single" w:color="000000" w:sz="4" w:space="0"/>
              <w:bottom w:val="single" w:color="000000" w:sz="4" w:space="0"/>
              <w:right w:val="single" w:color="000000" w:sz="4" w:space="0"/>
            </w:tcBorders>
            <w:noWrap w:val="0"/>
            <w:vAlign w:val="center"/>
          </w:tcPr>
          <w:p w14:paraId="5AED70B6">
            <w:pPr>
              <w:jc w:val="center"/>
              <w:rPr>
                <w:rFonts w:hint="eastAsia" w:ascii="方正仿宋_GBK" w:hAnsi="方正仿宋_GBK" w:eastAsia="方正仿宋_GBK" w:cs="方正仿宋_GBK"/>
                <w:color w:val="000000"/>
                <w:szCs w:val="21"/>
              </w:rPr>
            </w:pPr>
          </w:p>
        </w:tc>
        <w:tc>
          <w:tcPr>
            <w:tcW w:w="1693" w:type="pct"/>
            <w:tcBorders>
              <w:top w:val="single" w:color="000000" w:sz="4" w:space="0"/>
              <w:left w:val="single" w:color="000000" w:sz="4" w:space="0"/>
              <w:bottom w:val="single" w:color="000000" w:sz="4" w:space="0"/>
              <w:right w:val="single" w:color="000000" w:sz="4" w:space="0"/>
            </w:tcBorders>
            <w:noWrap w:val="0"/>
            <w:vAlign w:val="center"/>
          </w:tcPr>
          <w:p w14:paraId="08053C5B">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工频放电电压，应符合产品技术条件的规定；工频放电电压试验时，放电后应快速切除电源，切断电源时间不大于0.5s。</w:t>
            </w:r>
          </w:p>
        </w:tc>
        <w:tc>
          <w:tcPr>
            <w:tcW w:w="1194" w:type="pct"/>
            <w:tcBorders>
              <w:top w:val="single" w:color="000000" w:sz="4" w:space="0"/>
              <w:left w:val="single" w:color="000000" w:sz="4" w:space="0"/>
              <w:bottom w:val="single" w:color="000000" w:sz="4" w:space="0"/>
              <w:right w:val="single" w:color="000000" w:sz="4" w:space="0"/>
            </w:tcBorders>
            <w:noWrap w:val="0"/>
            <w:vAlign w:val="center"/>
          </w:tcPr>
          <w:p w14:paraId="5A518FC9">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GB50150-2016《电气装置安装工程 电气设备交接试验标准》第20.0.6条</w:t>
            </w:r>
          </w:p>
        </w:tc>
        <w:tc>
          <w:tcPr>
            <w:tcW w:w="506" w:type="pct"/>
            <w:tcBorders>
              <w:top w:val="single" w:color="000000" w:sz="4" w:space="0"/>
              <w:left w:val="single" w:color="000000" w:sz="4" w:space="0"/>
              <w:bottom w:val="single" w:color="000000" w:sz="4" w:space="0"/>
              <w:right w:val="single" w:color="000000" w:sz="4" w:space="0"/>
            </w:tcBorders>
            <w:noWrap/>
            <w:vAlign w:val="center"/>
          </w:tcPr>
          <w:p w14:paraId="3C027C41">
            <w:pPr>
              <w:jc w:val="center"/>
              <w:rPr>
                <w:rFonts w:hint="eastAsia" w:ascii="方正仿宋_GBK" w:hAnsi="方正仿宋_GBK" w:eastAsia="方正仿宋_GBK" w:cs="方正仿宋_GBK"/>
                <w:color w:val="000000"/>
                <w:szCs w:val="21"/>
              </w:rPr>
            </w:pPr>
          </w:p>
        </w:tc>
        <w:tc>
          <w:tcPr>
            <w:tcW w:w="715" w:type="pct"/>
            <w:tcBorders>
              <w:top w:val="single" w:color="000000" w:sz="4" w:space="0"/>
              <w:left w:val="single" w:color="000000" w:sz="4" w:space="0"/>
              <w:bottom w:val="single" w:color="000000" w:sz="4" w:space="0"/>
              <w:right w:val="single" w:color="000000" w:sz="4" w:space="0"/>
            </w:tcBorders>
            <w:noWrap/>
            <w:vAlign w:val="center"/>
          </w:tcPr>
          <w:p w14:paraId="6D6D191D">
            <w:pPr>
              <w:jc w:val="center"/>
              <w:rPr>
                <w:rFonts w:hint="eastAsia" w:ascii="方正仿宋_GBK" w:hAnsi="方正仿宋_GBK" w:eastAsia="方正仿宋_GBK" w:cs="方正仿宋_GBK"/>
                <w:color w:val="000000"/>
                <w:szCs w:val="21"/>
              </w:rPr>
            </w:pPr>
          </w:p>
        </w:tc>
      </w:tr>
      <w:tr w14:paraId="0A5EF73D">
        <w:tblPrEx>
          <w:tblCellMar>
            <w:top w:w="0" w:type="dxa"/>
            <w:left w:w="108" w:type="dxa"/>
            <w:bottom w:w="0" w:type="dxa"/>
            <w:right w:w="108" w:type="dxa"/>
          </w:tblCellMar>
        </w:tblPrEx>
        <w:trPr>
          <w:trHeight w:val="315" w:hRule="atLeast"/>
        </w:trPr>
        <w:tc>
          <w:tcPr>
            <w:tcW w:w="5000" w:type="pct"/>
            <w:gridSpan w:val="6"/>
            <w:tcBorders>
              <w:top w:val="single" w:color="000000" w:sz="4" w:space="0"/>
              <w:left w:val="single" w:color="000000" w:sz="4" w:space="0"/>
              <w:bottom w:val="single" w:color="000000" w:sz="4" w:space="0"/>
              <w:right w:val="single" w:color="000000" w:sz="4" w:space="0"/>
            </w:tcBorders>
            <w:noWrap w:val="0"/>
            <w:vAlign w:val="center"/>
          </w:tcPr>
          <w:p w14:paraId="206C5CBB">
            <w:pPr>
              <w:widowControl/>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存在的其他问题：</w:t>
            </w:r>
          </w:p>
        </w:tc>
      </w:tr>
      <w:tr w14:paraId="45EE983F">
        <w:tblPrEx>
          <w:tblCellMar>
            <w:top w:w="0" w:type="dxa"/>
            <w:left w:w="108" w:type="dxa"/>
            <w:bottom w:w="0" w:type="dxa"/>
            <w:right w:w="108" w:type="dxa"/>
          </w:tblCellMar>
        </w:tblPrEx>
        <w:trPr>
          <w:trHeight w:val="315" w:hRule="atLeast"/>
        </w:trPr>
        <w:tc>
          <w:tcPr>
            <w:tcW w:w="5000" w:type="pct"/>
            <w:gridSpan w:val="6"/>
            <w:tcBorders>
              <w:top w:val="single" w:color="000000" w:sz="4" w:space="0"/>
              <w:left w:val="single" w:color="000000" w:sz="4" w:space="0"/>
              <w:bottom w:val="single" w:color="000000" w:sz="4" w:space="0"/>
              <w:right w:val="single" w:color="000000" w:sz="4" w:space="0"/>
            </w:tcBorders>
            <w:noWrap w:val="0"/>
            <w:vAlign w:val="center"/>
          </w:tcPr>
          <w:p w14:paraId="36FBA7E2">
            <w:pPr>
              <w:widowControl/>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检查人：</w:t>
            </w:r>
          </w:p>
        </w:tc>
      </w:tr>
      <w:tr w14:paraId="3C68123C">
        <w:tblPrEx>
          <w:tblCellMar>
            <w:top w:w="0" w:type="dxa"/>
            <w:left w:w="108" w:type="dxa"/>
            <w:bottom w:w="0" w:type="dxa"/>
            <w:right w:w="108" w:type="dxa"/>
          </w:tblCellMar>
        </w:tblPrEx>
        <w:trPr>
          <w:trHeight w:val="315" w:hRule="atLeast"/>
        </w:trPr>
        <w:tc>
          <w:tcPr>
            <w:tcW w:w="5000" w:type="pct"/>
            <w:gridSpan w:val="6"/>
            <w:tcBorders>
              <w:top w:val="single" w:color="000000" w:sz="4" w:space="0"/>
              <w:left w:val="single" w:color="000000" w:sz="4" w:space="0"/>
              <w:bottom w:val="single" w:color="000000" w:sz="4" w:space="0"/>
              <w:right w:val="single" w:color="000000" w:sz="4" w:space="0"/>
            </w:tcBorders>
            <w:noWrap w:val="0"/>
            <w:vAlign w:val="center"/>
          </w:tcPr>
          <w:p w14:paraId="18204F74">
            <w:pPr>
              <w:widowControl/>
              <w:jc w:val="righ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检查时间：      年     月     日</w:t>
            </w:r>
          </w:p>
        </w:tc>
      </w:tr>
    </w:tbl>
    <w:p w14:paraId="0DC7D3AF">
      <w:pPr>
        <w:rPr>
          <w:sz w:val="18"/>
          <w:szCs w:val="21"/>
        </w:rPr>
      </w:pPr>
    </w:p>
    <w:p w14:paraId="3E2B24EA">
      <w:pPr>
        <w:rPr>
          <w:sz w:val="18"/>
          <w:szCs w:val="21"/>
        </w:rPr>
      </w:pPr>
    </w:p>
    <w:p w14:paraId="7F6B66A7">
      <w:pPr>
        <w:rPr>
          <w:sz w:val="18"/>
          <w:szCs w:val="21"/>
        </w:rPr>
      </w:pPr>
    </w:p>
    <w:p w14:paraId="3823DF36">
      <w:pPr>
        <w:rPr>
          <w:sz w:val="18"/>
          <w:szCs w:val="21"/>
        </w:rPr>
      </w:pPr>
    </w:p>
    <w:p w14:paraId="76F76993">
      <w:pPr>
        <w:rPr>
          <w:sz w:val="18"/>
          <w:szCs w:val="21"/>
        </w:rPr>
      </w:pPr>
    </w:p>
    <w:p w14:paraId="37FE536E">
      <w:pPr>
        <w:rPr>
          <w:sz w:val="18"/>
          <w:szCs w:val="21"/>
        </w:rPr>
      </w:pPr>
    </w:p>
    <w:p w14:paraId="54D2AF84">
      <w:pPr>
        <w:rPr>
          <w:sz w:val="18"/>
          <w:szCs w:val="21"/>
        </w:rPr>
      </w:pPr>
    </w:p>
    <w:p w14:paraId="359AF95B">
      <w:pPr>
        <w:rPr>
          <w:sz w:val="18"/>
          <w:szCs w:val="21"/>
        </w:rPr>
      </w:pPr>
    </w:p>
    <w:p w14:paraId="5F795A4D">
      <w:pPr>
        <w:rPr>
          <w:sz w:val="18"/>
          <w:szCs w:val="21"/>
        </w:rPr>
      </w:pPr>
    </w:p>
    <w:p w14:paraId="13FECB43">
      <w:pPr>
        <w:rPr>
          <w:sz w:val="18"/>
          <w:szCs w:val="21"/>
        </w:rPr>
      </w:pPr>
    </w:p>
    <w:p w14:paraId="4F89961B">
      <w:pPr>
        <w:rPr>
          <w:sz w:val="18"/>
          <w:szCs w:val="21"/>
        </w:rPr>
      </w:pPr>
    </w:p>
    <w:p w14:paraId="03C6FAAB">
      <w:pPr>
        <w:rPr>
          <w:sz w:val="18"/>
          <w:szCs w:val="21"/>
        </w:rPr>
      </w:pPr>
    </w:p>
    <w:tbl>
      <w:tblPr>
        <w:tblStyle w:val="9"/>
        <w:tblW w:w="0" w:type="auto"/>
        <w:tblInd w:w="0" w:type="dxa"/>
        <w:tblLayout w:type="autofit"/>
        <w:tblCellMar>
          <w:top w:w="0" w:type="dxa"/>
          <w:left w:w="108" w:type="dxa"/>
          <w:bottom w:w="0" w:type="dxa"/>
          <w:right w:w="108" w:type="dxa"/>
        </w:tblCellMar>
      </w:tblPr>
      <w:tblGrid>
        <w:gridCol w:w="618"/>
        <w:gridCol w:w="1062"/>
        <w:gridCol w:w="2571"/>
        <w:gridCol w:w="2368"/>
        <w:gridCol w:w="1020"/>
        <w:gridCol w:w="1422"/>
      </w:tblGrid>
      <w:tr w14:paraId="56B50330">
        <w:tblPrEx>
          <w:tblCellMar>
            <w:top w:w="0" w:type="dxa"/>
            <w:left w:w="108" w:type="dxa"/>
            <w:bottom w:w="0" w:type="dxa"/>
            <w:right w:w="108" w:type="dxa"/>
          </w:tblCellMar>
        </w:tblPrEx>
        <w:trPr>
          <w:trHeight w:val="315" w:hRule="atLeast"/>
        </w:trPr>
        <w:tc>
          <w:tcPr>
            <w:tcW w:w="0" w:type="auto"/>
            <w:gridSpan w:val="6"/>
            <w:tcBorders>
              <w:top w:val="single" w:color="000000" w:sz="4" w:space="0"/>
              <w:left w:val="single" w:color="000000" w:sz="4" w:space="0"/>
              <w:bottom w:val="single" w:color="000000" w:sz="4" w:space="0"/>
              <w:right w:val="single" w:color="000000" w:sz="4" w:space="0"/>
            </w:tcBorders>
            <w:noWrap/>
            <w:vAlign w:val="center"/>
          </w:tcPr>
          <w:p w14:paraId="55539D74">
            <w:pPr>
              <w:widowControl/>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居民小区配套工程标准化中间检查指导卡（楼内闸与楼内线路部分）</w:t>
            </w:r>
          </w:p>
        </w:tc>
      </w:tr>
      <w:tr w14:paraId="16DD6A64">
        <w:tblPrEx>
          <w:tblCellMar>
            <w:top w:w="0" w:type="dxa"/>
            <w:left w:w="108" w:type="dxa"/>
            <w:bottom w:w="0" w:type="dxa"/>
            <w:right w:w="108" w:type="dxa"/>
          </w:tblCellMar>
        </w:tblPrEx>
        <w:trPr>
          <w:trHeight w:val="440" w:hRule="atLeast"/>
        </w:trPr>
        <w:tc>
          <w:tcPr>
            <w:tcW w:w="0" w:type="auto"/>
            <w:gridSpan w:val="6"/>
            <w:tcBorders>
              <w:top w:val="single" w:color="000000" w:sz="4" w:space="0"/>
              <w:left w:val="single" w:color="000000" w:sz="4" w:space="0"/>
              <w:bottom w:val="single" w:color="000000" w:sz="4" w:space="0"/>
              <w:right w:val="single" w:color="000000" w:sz="4" w:space="0"/>
            </w:tcBorders>
            <w:noWrap/>
            <w:vAlign w:val="center"/>
          </w:tcPr>
          <w:p w14:paraId="7B693D42">
            <w:pPr>
              <w:widowControl/>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 xml:space="preserve">编号：                                 </w:t>
            </w:r>
          </w:p>
        </w:tc>
      </w:tr>
      <w:tr w14:paraId="692FB910">
        <w:tblPrEx>
          <w:tblCellMar>
            <w:top w:w="0" w:type="dxa"/>
            <w:left w:w="108" w:type="dxa"/>
            <w:bottom w:w="0" w:type="dxa"/>
            <w:right w:w="108" w:type="dxa"/>
          </w:tblCellMar>
        </w:tblPrEx>
        <w:trPr>
          <w:trHeight w:val="90" w:hRule="atLeast"/>
        </w:trPr>
        <w:tc>
          <w:tcPr>
            <w:tcW w:w="0" w:type="auto"/>
            <w:gridSpan w:val="2"/>
            <w:tcBorders>
              <w:top w:val="single" w:color="000000" w:sz="4" w:space="0"/>
              <w:left w:val="single" w:color="000000" w:sz="4" w:space="0"/>
              <w:bottom w:val="single" w:color="000000" w:sz="4" w:space="0"/>
              <w:right w:val="single" w:color="000000" w:sz="4" w:space="0"/>
            </w:tcBorders>
            <w:noWrap/>
            <w:vAlign w:val="center"/>
          </w:tcPr>
          <w:p w14:paraId="5169C8B6">
            <w:pPr>
              <w:widowControl/>
              <w:jc w:val="center"/>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工程名称</w:t>
            </w:r>
          </w:p>
        </w:tc>
        <w:tc>
          <w:tcPr>
            <w:tcW w:w="0" w:type="auto"/>
            <w:gridSpan w:val="2"/>
            <w:tcBorders>
              <w:top w:val="single" w:color="000000" w:sz="4" w:space="0"/>
              <w:left w:val="single" w:color="000000" w:sz="4" w:space="0"/>
              <w:bottom w:val="single" w:color="000000" w:sz="4" w:space="0"/>
              <w:right w:val="single" w:color="000000" w:sz="4" w:space="0"/>
            </w:tcBorders>
            <w:noWrap/>
            <w:vAlign w:val="center"/>
          </w:tcPr>
          <w:p w14:paraId="7E1A5947">
            <w:pPr>
              <w:jc w:val="center"/>
              <w:rPr>
                <w:rFonts w:hint="eastAsia" w:ascii="方正仿宋_GBK" w:hAnsi="方正仿宋_GBK" w:eastAsia="方正仿宋_GBK" w:cs="方正仿宋_GBK"/>
                <w:color w:val="000000"/>
                <w:szCs w:val="21"/>
              </w:rPr>
            </w:pPr>
          </w:p>
        </w:tc>
        <w:tc>
          <w:tcPr>
            <w:tcW w:w="0" w:type="auto"/>
            <w:gridSpan w:val="2"/>
            <w:tcBorders>
              <w:top w:val="single" w:color="000000" w:sz="4" w:space="0"/>
              <w:left w:val="single" w:color="000000" w:sz="4" w:space="0"/>
              <w:bottom w:val="single" w:color="000000" w:sz="4" w:space="0"/>
              <w:right w:val="single" w:color="000000" w:sz="4" w:space="0"/>
            </w:tcBorders>
            <w:noWrap w:val="0"/>
            <w:vAlign w:val="center"/>
          </w:tcPr>
          <w:p w14:paraId="72EAB98D">
            <w:pPr>
              <w:widowControl/>
              <w:jc w:val="center"/>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检查项目：土建与接地</w:t>
            </w:r>
          </w:p>
        </w:tc>
      </w:tr>
      <w:tr w14:paraId="3CC98F51">
        <w:tblPrEx>
          <w:tblCellMar>
            <w:top w:w="0" w:type="dxa"/>
            <w:left w:w="108" w:type="dxa"/>
            <w:bottom w:w="0" w:type="dxa"/>
            <w:right w:w="108" w:type="dxa"/>
          </w:tblCellMar>
        </w:tblPrEx>
        <w:trPr>
          <w:trHeight w:val="317"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A74024B">
            <w:pPr>
              <w:widowControl/>
              <w:jc w:val="center"/>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序号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51E16CF">
            <w:pPr>
              <w:widowControl/>
              <w:jc w:val="center"/>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验收类别</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EA84D67">
            <w:pPr>
              <w:widowControl/>
              <w:jc w:val="center"/>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验收要求</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AAA5A7D">
            <w:pPr>
              <w:widowControl/>
              <w:jc w:val="center"/>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依据条款</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EF22602">
            <w:pPr>
              <w:widowControl/>
              <w:jc w:val="center"/>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是否合格</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7FA5994">
            <w:pPr>
              <w:widowControl/>
              <w:jc w:val="center"/>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存在问题描述</w:t>
            </w:r>
          </w:p>
        </w:tc>
      </w:tr>
      <w:tr w14:paraId="3396D0BF">
        <w:tblPrEx>
          <w:tblCellMar>
            <w:top w:w="0" w:type="dxa"/>
            <w:left w:w="108" w:type="dxa"/>
            <w:bottom w:w="0" w:type="dxa"/>
            <w:right w:w="108" w:type="dxa"/>
          </w:tblCellMar>
        </w:tblPrEx>
        <w:trPr>
          <w:trHeight w:val="945" w:hRule="atLeast"/>
        </w:trPr>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14:paraId="42E9F9B9">
            <w:pPr>
              <w:widowControl/>
              <w:jc w:val="center"/>
              <w:textAlignment w:val="center"/>
              <w:rPr>
                <w:rFonts w:hint="eastAsia" w:ascii="方正仿宋_GBK" w:hAnsi="方正仿宋_GBK" w:eastAsia="方正仿宋_GBK" w:cs="方正仿宋_GBK"/>
                <w:color w:val="000000"/>
                <w:kern w:val="0"/>
                <w:szCs w:val="21"/>
                <w:lang w:bidi="ar"/>
              </w:rPr>
            </w:pPr>
          </w:p>
          <w:p w14:paraId="34986872">
            <w:pPr>
              <w:widowControl/>
              <w:jc w:val="center"/>
              <w:textAlignment w:val="center"/>
              <w:rPr>
                <w:rFonts w:hint="eastAsia" w:ascii="方正仿宋_GBK" w:hAnsi="方正仿宋_GBK" w:eastAsia="方正仿宋_GBK" w:cs="方正仿宋_GBK"/>
                <w:color w:val="000000"/>
                <w:kern w:val="0"/>
                <w:szCs w:val="21"/>
                <w:lang w:bidi="ar"/>
              </w:rPr>
            </w:pPr>
          </w:p>
          <w:p w14:paraId="578246C3">
            <w:pPr>
              <w:widowControl/>
              <w:jc w:val="center"/>
              <w:textAlignment w:val="center"/>
              <w:rPr>
                <w:rFonts w:hint="eastAsia" w:ascii="方正仿宋_GBK" w:hAnsi="方正仿宋_GBK" w:eastAsia="方正仿宋_GBK" w:cs="方正仿宋_GBK"/>
                <w:color w:val="000000"/>
                <w:kern w:val="0"/>
                <w:szCs w:val="21"/>
                <w:lang w:bidi="ar"/>
              </w:rPr>
            </w:pPr>
          </w:p>
          <w:p w14:paraId="53109BB3">
            <w:pPr>
              <w:widowControl/>
              <w:jc w:val="center"/>
              <w:textAlignment w:val="center"/>
              <w:rPr>
                <w:rFonts w:hint="eastAsia" w:ascii="方正仿宋_GBK" w:hAnsi="方正仿宋_GBK" w:eastAsia="方正仿宋_GBK" w:cs="方正仿宋_GBK"/>
                <w:color w:val="000000"/>
                <w:kern w:val="0"/>
                <w:szCs w:val="21"/>
                <w:lang w:bidi="ar"/>
              </w:rPr>
            </w:pPr>
          </w:p>
          <w:p w14:paraId="10E586C6">
            <w:pPr>
              <w:widowControl/>
              <w:jc w:val="center"/>
              <w:textAlignment w:val="center"/>
              <w:rPr>
                <w:rFonts w:hint="eastAsia" w:ascii="方正仿宋_GBK" w:hAnsi="方正仿宋_GBK" w:eastAsia="方正仿宋_GBK" w:cs="方正仿宋_GBK"/>
                <w:color w:val="000000"/>
                <w:kern w:val="0"/>
                <w:szCs w:val="21"/>
                <w:lang w:bidi="ar"/>
              </w:rPr>
            </w:pPr>
          </w:p>
          <w:p w14:paraId="4836A277">
            <w:pPr>
              <w:widowControl/>
              <w:jc w:val="center"/>
              <w:textAlignment w:val="center"/>
              <w:rPr>
                <w:rFonts w:hint="eastAsia" w:ascii="方正仿宋_GBK" w:hAnsi="方正仿宋_GBK" w:eastAsia="方正仿宋_GBK" w:cs="方正仿宋_GBK"/>
                <w:color w:val="000000"/>
                <w:kern w:val="0"/>
                <w:szCs w:val="21"/>
                <w:lang w:bidi="ar"/>
              </w:rPr>
            </w:pPr>
          </w:p>
          <w:p w14:paraId="13A7F8C7">
            <w:pPr>
              <w:widowControl/>
              <w:jc w:val="center"/>
              <w:textAlignment w:val="center"/>
              <w:rPr>
                <w:rFonts w:hint="eastAsia" w:ascii="方正仿宋_GBK" w:hAnsi="方正仿宋_GBK" w:eastAsia="方正仿宋_GBK" w:cs="方正仿宋_GBK"/>
                <w:color w:val="000000"/>
                <w:kern w:val="0"/>
                <w:szCs w:val="21"/>
                <w:lang w:bidi="ar"/>
              </w:rPr>
            </w:pPr>
          </w:p>
          <w:p w14:paraId="4DF4DE8A">
            <w:pPr>
              <w:widowControl/>
              <w:jc w:val="center"/>
              <w:textAlignment w:val="center"/>
              <w:rPr>
                <w:rFonts w:hint="eastAsia" w:ascii="方正仿宋_GBK" w:hAnsi="方正仿宋_GBK" w:eastAsia="方正仿宋_GBK" w:cs="方正仿宋_GBK"/>
                <w:color w:val="000000"/>
                <w:kern w:val="0"/>
                <w:szCs w:val="21"/>
                <w:lang w:bidi="ar"/>
              </w:rPr>
            </w:pPr>
          </w:p>
          <w:p w14:paraId="6659E76F">
            <w:pPr>
              <w:widowControl/>
              <w:jc w:val="center"/>
              <w:textAlignment w:val="center"/>
              <w:rPr>
                <w:rFonts w:hint="eastAsia" w:ascii="方正仿宋_GBK" w:hAnsi="方正仿宋_GBK" w:eastAsia="方正仿宋_GBK" w:cs="方正仿宋_GBK"/>
                <w:color w:val="000000"/>
                <w:kern w:val="0"/>
                <w:szCs w:val="21"/>
                <w:lang w:bidi="ar"/>
              </w:rPr>
            </w:pPr>
          </w:p>
          <w:p w14:paraId="7340B352">
            <w:pPr>
              <w:widowControl/>
              <w:jc w:val="center"/>
              <w:textAlignment w:val="center"/>
              <w:rPr>
                <w:rFonts w:hint="eastAsia" w:ascii="方正仿宋_GBK" w:hAnsi="方正仿宋_GBK" w:eastAsia="方正仿宋_GBK" w:cs="方正仿宋_GBK"/>
                <w:color w:val="000000"/>
                <w:kern w:val="0"/>
                <w:szCs w:val="21"/>
                <w:lang w:bidi="ar"/>
              </w:rPr>
            </w:pPr>
            <w:r>
              <w:rPr>
                <w:rFonts w:hint="eastAsia" w:ascii="方正仿宋_GBK" w:hAnsi="方正仿宋_GBK" w:eastAsia="方正仿宋_GBK" w:cs="方正仿宋_GBK"/>
                <w:color w:val="000000"/>
                <w:kern w:val="0"/>
                <w:szCs w:val="21"/>
                <w:lang w:bidi="ar"/>
              </w:rPr>
              <w:t>1</w:t>
            </w:r>
          </w:p>
          <w:p w14:paraId="3E80330E">
            <w:pPr>
              <w:widowControl/>
              <w:jc w:val="center"/>
              <w:textAlignment w:val="center"/>
              <w:rPr>
                <w:rFonts w:hint="eastAsia" w:ascii="方正仿宋_GBK" w:hAnsi="方正仿宋_GBK" w:eastAsia="方正仿宋_GBK" w:cs="方正仿宋_GBK"/>
                <w:color w:val="000000"/>
                <w:kern w:val="0"/>
                <w:szCs w:val="21"/>
                <w:lang w:bidi="ar"/>
              </w:rPr>
            </w:pPr>
          </w:p>
          <w:p w14:paraId="36C19BE8">
            <w:pPr>
              <w:widowControl/>
              <w:jc w:val="center"/>
              <w:textAlignment w:val="center"/>
              <w:rPr>
                <w:rFonts w:hint="eastAsia" w:ascii="方正仿宋_GBK" w:hAnsi="方正仿宋_GBK" w:eastAsia="方正仿宋_GBK" w:cs="方正仿宋_GBK"/>
                <w:color w:val="000000"/>
                <w:kern w:val="0"/>
                <w:szCs w:val="21"/>
                <w:lang w:bidi="ar"/>
              </w:rPr>
            </w:pPr>
          </w:p>
          <w:p w14:paraId="06BE0A77">
            <w:pPr>
              <w:widowControl/>
              <w:jc w:val="center"/>
              <w:textAlignment w:val="center"/>
              <w:rPr>
                <w:rFonts w:hint="eastAsia" w:ascii="方正仿宋_GBK" w:hAnsi="方正仿宋_GBK" w:eastAsia="方正仿宋_GBK" w:cs="方正仿宋_GBK"/>
                <w:color w:val="000000"/>
                <w:kern w:val="0"/>
                <w:szCs w:val="21"/>
                <w:lang w:bidi="ar"/>
              </w:rPr>
            </w:pPr>
          </w:p>
          <w:p w14:paraId="7F0FE9E1">
            <w:pPr>
              <w:widowControl/>
              <w:jc w:val="center"/>
              <w:textAlignment w:val="center"/>
              <w:rPr>
                <w:rFonts w:hint="eastAsia" w:ascii="方正仿宋_GBK" w:hAnsi="方正仿宋_GBK" w:eastAsia="方正仿宋_GBK" w:cs="方正仿宋_GBK"/>
                <w:color w:val="000000"/>
                <w:kern w:val="0"/>
                <w:szCs w:val="21"/>
                <w:lang w:bidi="ar"/>
              </w:rPr>
            </w:pPr>
          </w:p>
          <w:p w14:paraId="4FB5A8F6">
            <w:pPr>
              <w:widowControl/>
              <w:jc w:val="center"/>
              <w:textAlignment w:val="center"/>
              <w:rPr>
                <w:rFonts w:hint="eastAsia" w:ascii="方正仿宋_GBK" w:hAnsi="方正仿宋_GBK" w:eastAsia="方正仿宋_GBK" w:cs="方正仿宋_GBK"/>
                <w:color w:val="000000"/>
                <w:kern w:val="0"/>
                <w:szCs w:val="21"/>
                <w:lang w:bidi="ar"/>
              </w:rPr>
            </w:pPr>
          </w:p>
          <w:p w14:paraId="737314B5">
            <w:pPr>
              <w:widowControl/>
              <w:jc w:val="center"/>
              <w:textAlignment w:val="center"/>
              <w:rPr>
                <w:rFonts w:hint="eastAsia" w:ascii="方正仿宋_GBK" w:hAnsi="方正仿宋_GBK" w:eastAsia="方正仿宋_GBK" w:cs="方正仿宋_GBK"/>
                <w:color w:val="000000"/>
                <w:kern w:val="0"/>
                <w:szCs w:val="21"/>
                <w:lang w:bidi="ar"/>
              </w:rPr>
            </w:pPr>
          </w:p>
          <w:p w14:paraId="005925F3">
            <w:pPr>
              <w:widowControl/>
              <w:jc w:val="center"/>
              <w:textAlignment w:val="center"/>
              <w:rPr>
                <w:rFonts w:hint="eastAsia" w:ascii="方正仿宋_GBK" w:hAnsi="方正仿宋_GBK" w:eastAsia="方正仿宋_GBK" w:cs="方正仿宋_GBK"/>
                <w:color w:val="000000"/>
                <w:kern w:val="0"/>
                <w:szCs w:val="21"/>
                <w:lang w:bidi="ar"/>
              </w:rPr>
            </w:pPr>
          </w:p>
          <w:p w14:paraId="6303B9F5">
            <w:pPr>
              <w:widowControl/>
              <w:jc w:val="center"/>
              <w:textAlignment w:val="center"/>
              <w:rPr>
                <w:rFonts w:hint="eastAsia" w:ascii="方正仿宋_GBK" w:hAnsi="方正仿宋_GBK" w:eastAsia="方正仿宋_GBK" w:cs="方正仿宋_GBK"/>
                <w:color w:val="000000"/>
                <w:kern w:val="0"/>
                <w:szCs w:val="21"/>
                <w:lang w:bidi="ar"/>
              </w:rPr>
            </w:pPr>
          </w:p>
          <w:p w14:paraId="79988B63">
            <w:pPr>
              <w:widowControl/>
              <w:jc w:val="center"/>
              <w:textAlignment w:val="center"/>
              <w:rPr>
                <w:rFonts w:hint="eastAsia" w:ascii="方正仿宋_GBK" w:hAnsi="方正仿宋_GBK" w:eastAsia="方正仿宋_GBK" w:cs="方正仿宋_GBK"/>
                <w:color w:val="000000"/>
                <w:kern w:val="0"/>
                <w:szCs w:val="21"/>
                <w:lang w:bidi="ar"/>
              </w:rPr>
            </w:pPr>
          </w:p>
          <w:p w14:paraId="673077CC">
            <w:pPr>
              <w:widowControl/>
              <w:jc w:val="center"/>
              <w:textAlignment w:val="center"/>
              <w:rPr>
                <w:rFonts w:hint="eastAsia" w:ascii="方正仿宋_GBK" w:hAnsi="方正仿宋_GBK" w:eastAsia="方正仿宋_GBK" w:cs="方正仿宋_GBK"/>
                <w:color w:val="000000"/>
                <w:kern w:val="0"/>
                <w:szCs w:val="21"/>
                <w:lang w:bidi="ar"/>
              </w:rPr>
            </w:pPr>
          </w:p>
          <w:p w14:paraId="4BDBF736">
            <w:pPr>
              <w:widowControl/>
              <w:jc w:val="center"/>
              <w:textAlignment w:val="center"/>
              <w:rPr>
                <w:rFonts w:hint="eastAsia" w:ascii="方正仿宋_GBK" w:hAnsi="方正仿宋_GBK" w:eastAsia="方正仿宋_GBK" w:cs="方正仿宋_GBK"/>
                <w:color w:val="000000"/>
                <w:kern w:val="0"/>
                <w:szCs w:val="21"/>
                <w:lang w:bidi="ar"/>
              </w:rPr>
            </w:pPr>
          </w:p>
          <w:p w14:paraId="61C9E8C4">
            <w:pPr>
              <w:widowControl/>
              <w:jc w:val="center"/>
              <w:textAlignment w:val="center"/>
              <w:rPr>
                <w:rFonts w:hint="eastAsia" w:ascii="方正仿宋_GBK" w:hAnsi="方正仿宋_GBK" w:eastAsia="方正仿宋_GBK" w:cs="方正仿宋_GBK"/>
                <w:color w:val="000000"/>
                <w:kern w:val="0"/>
                <w:szCs w:val="21"/>
                <w:lang w:bidi="ar"/>
              </w:rPr>
            </w:pPr>
          </w:p>
          <w:p w14:paraId="7393A248">
            <w:pPr>
              <w:widowControl/>
              <w:jc w:val="center"/>
              <w:textAlignment w:val="center"/>
              <w:rPr>
                <w:rFonts w:hint="eastAsia" w:ascii="方正仿宋_GBK" w:hAnsi="方正仿宋_GBK" w:eastAsia="方正仿宋_GBK" w:cs="方正仿宋_GBK"/>
                <w:color w:val="000000"/>
                <w:kern w:val="0"/>
                <w:szCs w:val="21"/>
                <w:lang w:bidi="ar"/>
              </w:rPr>
            </w:pPr>
          </w:p>
          <w:p w14:paraId="64C52DF0">
            <w:pPr>
              <w:widowControl/>
              <w:jc w:val="center"/>
              <w:textAlignment w:val="center"/>
              <w:rPr>
                <w:rFonts w:hint="eastAsia" w:ascii="方正仿宋_GBK" w:hAnsi="方正仿宋_GBK" w:eastAsia="方正仿宋_GBK" w:cs="方正仿宋_GBK"/>
                <w:color w:val="000000"/>
                <w:kern w:val="0"/>
                <w:szCs w:val="21"/>
                <w:lang w:bidi="ar"/>
              </w:rPr>
            </w:pPr>
          </w:p>
          <w:p w14:paraId="6428BDF0">
            <w:pPr>
              <w:widowControl/>
              <w:jc w:val="center"/>
              <w:textAlignment w:val="center"/>
              <w:rPr>
                <w:rFonts w:hint="eastAsia" w:ascii="方正仿宋_GBK" w:hAnsi="方正仿宋_GBK" w:eastAsia="方正仿宋_GBK" w:cs="方正仿宋_GBK"/>
                <w:color w:val="000000"/>
                <w:kern w:val="0"/>
                <w:szCs w:val="21"/>
                <w:lang w:bidi="ar"/>
              </w:rPr>
            </w:pPr>
          </w:p>
          <w:p w14:paraId="1A4BD55F">
            <w:pPr>
              <w:widowControl/>
              <w:jc w:val="center"/>
              <w:textAlignment w:val="center"/>
              <w:rPr>
                <w:rFonts w:ascii="方正仿宋_GBK" w:hAnsi="方正仿宋_GBK" w:eastAsia="方正仿宋_GBK" w:cs="方正仿宋_GBK"/>
                <w:color w:val="000000"/>
                <w:kern w:val="0"/>
                <w:szCs w:val="21"/>
                <w:lang w:bidi="ar"/>
              </w:rPr>
            </w:pPr>
            <w:r>
              <w:rPr>
                <w:rFonts w:hint="eastAsia" w:ascii="方正仿宋_GBK" w:hAnsi="方正仿宋_GBK" w:eastAsia="方正仿宋_GBK" w:cs="方正仿宋_GBK"/>
                <w:color w:val="000000"/>
                <w:kern w:val="0"/>
                <w:szCs w:val="21"/>
                <w:lang w:bidi="ar"/>
              </w:rPr>
              <w:t>1</w:t>
            </w:r>
          </w:p>
          <w:p w14:paraId="734C9188">
            <w:pPr>
              <w:widowControl/>
              <w:jc w:val="center"/>
              <w:textAlignment w:val="center"/>
              <w:rPr>
                <w:rFonts w:hint="eastAsia" w:ascii="方正仿宋_GBK" w:hAnsi="方正仿宋_GBK" w:eastAsia="方正仿宋_GBK" w:cs="方正仿宋_GBK"/>
                <w:color w:val="000000"/>
                <w:kern w:val="0"/>
                <w:szCs w:val="21"/>
                <w:lang w:bidi="ar"/>
              </w:rPr>
            </w:pPr>
          </w:p>
          <w:p w14:paraId="45B1D095">
            <w:pPr>
              <w:widowControl/>
              <w:jc w:val="center"/>
              <w:textAlignment w:val="center"/>
              <w:rPr>
                <w:rFonts w:hint="eastAsia" w:ascii="方正仿宋_GBK" w:hAnsi="方正仿宋_GBK" w:eastAsia="方正仿宋_GBK" w:cs="方正仿宋_GBK"/>
                <w:color w:val="000000"/>
                <w:kern w:val="0"/>
                <w:szCs w:val="21"/>
                <w:lang w:bidi="ar"/>
              </w:rPr>
            </w:pPr>
          </w:p>
          <w:p w14:paraId="02F5E491">
            <w:pPr>
              <w:widowControl/>
              <w:jc w:val="center"/>
              <w:textAlignment w:val="center"/>
              <w:rPr>
                <w:rFonts w:hint="eastAsia" w:ascii="方正仿宋_GBK" w:hAnsi="方正仿宋_GBK" w:eastAsia="方正仿宋_GBK" w:cs="方正仿宋_GBK"/>
                <w:color w:val="000000"/>
                <w:kern w:val="0"/>
                <w:szCs w:val="21"/>
                <w:lang w:bidi="ar"/>
              </w:rPr>
            </w:pPr>
          </w:p>
          <w:p w14:paraId="269546DF">
            <w:pPr>
              <w:widowControl/>
              <w:jc w:val="center"/>
              <w:textAlignment w:val="center"/>
              <w:rPr>
                <w:rFonts w:hint="eastAsia" w:ascii="方正仿宋_GBK" w:hAnsi="方正仿宋_GBK" w:eastAsia="方正仿宋_GBK" w:cs="方正仿宋_GBK"/>
                <w:color w:val="000000"/>
                <w:kern w:val="0"/>
                <w:szCs w:val="21"/>
                <w:lang w:bidi="ar"/>
              </w:rPr>
            </w:pPr>
          </w:p>
          <w:p w14:paraId="656E019C">
            <w:pPr>
              <w:widowControl/>
              <w:jc w:val="center"/>
              <w:textAlignment w:val="center"/>
              <w:rPr>
                <w:rFonts w:hint="eastAsia" w:ascii="方正仿宋_GBK" w:hAnsi="方正仿宋_GBK" w:eastAsia="方正仿宋_GBK" w:cs="方正仿宋_GBK"/>
                <w:color w:val="000000"/>
                <w:kern w:val="0"/>
                <w:szCs w:val="21"/>
                <w:lang w:bidi="ar"/>
              </w:rPr>
            </w:pPr>
          </w:p>
          <w:p w14:paraId="2AEDA072">
            <w:pPr>
              <w:widowControl/>
              <w:textAlignment w:val="center"/>
              <w:rPr>
                <w:rFonts w:hint="eastAsia" w:ascii="方正仿宋_GBK" w:hAnsi="方正仿宋_GBK" w:eastAsia="方正仿宋_GBK" w:cs="方正仿宋_GBK"/>
                <w:color w:val="000000"/>
                <w:kern w:val="0"/>
                <w:szCs w:val="21"/>
                <w:lang w:bidi="ar"/>
              </w:rPr>
            </w:pP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14:paraId="7C358040">
            <w:pPr>
              <w:widowControl/>
              <w:jc w:val="center"/>
              <w:textAlignment w:val="center"/>
              <w:rPr>
                <w:rFonts w:hint="eastAsia" w:ascii="方正仿宋_GBK" w:hAnsi="方正仿宋_GBK" w:eastAsia="方正仿宋_GBK" w:cs="方正仿宋_GBK"/>
                <w:color w:val="000000"/>
                <w:kern w:val="0"/>
                <w:szCs w:val="21"/>
                <w:lang w:bidi="ar"/>
              </w:rPr>
            </w:pPr>
          </w:p>
          <w:p w14:paraId="6E2C9152">
            <w:pPr>
              <w:widowControl/>
              <w:jc w:val="center"/>
              <w:textAlignment w:val="center"/>
              <w:rPr>
                <w:rFonts w:hint="eastAsia" w:ascii="方正仿宋_GBK" w:hAnsi="方正仿宋_GBK" w:eastAsia="方正仿宋_GBK" w:cs="方正仿宋_GBK"/>
                <w:color w:val="000000"/>
                <w:kern w:val="0"/>
                <w:szCs w:val="21"/>
                <w:lang w:bidi="ar"/>
              </w:rPr>
            </w:pPr>
          </w:p>
          <w:p w14:paraId="3A4E14E3">
            <w:pPr>
              <w:widowControl/>
              <w:jc w:val="center"/>
              <w:textAlignment w:val="center"/>
              <w:rPr>
                <w:rFonts w:hint="eastAsia" w:ascii="方正仿宋_GBK" w:hAnsi="方正仿宋_GBK" w:eastAsia="方正仿宋_GBK" w:cs="方正仿宋_GBK"/>
                <w:color w:val="000000"/>
                <w:kern w:val="0"/>
                <w:szCs w:val="21"/>
                <w:lang w:bidi="ar"/>
              </w:rPr>
            </w:pPr>
          </w:p>
          <w:p w14:paraId="46661C0C">
            <w:pPr>
              <w:widowControl/>
              <w:jc w:val="center"/>
              <w:textAlignment w:val="center"/>
              <w:rPr>
                <w:rFonts w:hint="eastAsia" w:ascii="方正仿宋_GBK" w:hAnsi="方正仿宋_GBK" w:eastAsia="方正仿宋_GBK" w:cs="方正仿宋_GBK"/>
                <w:color w:val="000000"/>
                <w:kern w:val="0"/>
                <w:szCs w:val="21"/>
                <w:lang w:bidi="ar"/>
              </w:rPr>
            </w:pPr>
          </w:p>
          <w:p w14:paraId="2B5DDC0F">
            <w:pPr>
              <w:widowControl/>
              <w:jc w:val="center"/>
              <w:textAlignment w:val="center"/>
              <w:rPr>
                <w:rFonts w:hint="eastAsia" w:ascii="方正仿宋_GBK" w:hAnsi="方正仿宋_GBK" w:eastAsia="方正仿宋_GBK" w:cs="方正仿宋_GBK"/>
                <w:color w:val="000000"/>
                <w:kern w:val="0"/>
                <w:szCs w:val="21"/>
                <w:lang w:bidi="ar"/>
              </w:rPr>
            </w:pPr>
          </w:p>
          <w:p w14:paraId="10D78CAD">
            <w:pPr>
              <w:widowControl/>
              <w:jc w:val="center"/>
              <w:textAlignment w:val="center"/>
              <w:rPr>
                <w:rFonts w:hint="eastAsia" w:ascii="方正仿宋_GBK" w:hAnsi="方正仿宋_GBK" w:eastAsia="方正仿宋_GBK" w:cs="方正仿宋_GBK"/>
                <w:color w:val="000000"/>
                <w:kern w:val="0"/>
                <w:szCs w:val="21"/>
                <w:lang w:bidi="ar"/>
              </w:rPr>
            </w:pPr>
          </w:p>
          <w:p w14:paraId="294655E2">
            <w:pPr>
              <w:widowControl/>
              <w:jc w:val="center"/>
              <w:textAlignment w:val="center"/>
              <w:rPr>
                <w:rFonts w:hint="eastAsia" w:ascii="方正仿宋_GBK" w:hAnsi="方正仿宋_GBK" w:eastAsia="方正仿宋_GBK" w:cs="方正仿宋_GBK"/>
                <w:color w:val="000000"/>
                <w:kern w:val="0"/>
                <w:szCs w:val="21"/>
                <w:lang w:bidi="ar"/>
              </w:rPr>
            </w:pPr>
          </w:p>
          <w:p w14:paraId="1C97B229">
            <w:pPr>
              <w:widowControl/>
              <w:jc w:val="center"/>
              <w:textAlignment w:val="center"/>
              <w:rPr>
                <w:rFonts w:hint="eastAsia" w:ascii="方正仿宋_GBK" w:hAnsi="方正仿宋_GBK" w:eastAsia="方正仿宋_GBK" w:cs="方正仿宋_GBK"/>
                <w:color w:val="000000"/>
                <w:kern w:val="0"/>
                <w:szCs w:val="21"/>
                <w:lang w:bidi="ar"/>
              </w:rPr>
            </w:pPr>
          </w:p>
          <w:p w14:paraId="3ACBBCCE">
            <w:pPr>
              <w:widowControl/>
              <w:jc w:val="center"/>
              <w:textAlignment w:val="center"/>
              <w:rPr>
                <w:rFonts w:hint="eastAsia" w:ascii="方正仿宋_GBK" w:hAnsi="方正仿宋_GBK" w:eastAsia="方正仿宋_GBK" w:cs="方正仿宋_GBK"/>
                <w:color w:val="000000"/>
                <w:kern w:val="0"/>
                <w:szCs w:val="21"/>
                <w:lang w:bidi="ar"/>
              </w:rPr>
            </w:pPr>
          </w:p>
          <w:p w14:paraId="26193667">
            <w:pPr>
              <w:widowControl/>
              <w:jc w:val="center"/>
              <w:textAlignment w:val="center"/>
              <w:rPr>
                <w:rFonts w:hint="eastAsia" w:ascii="方正仿宋_GBK" w:hAnsi="方正仿宋_GBK" w:eastAsia="方正仿宋_GBK" w:cs="方正仿宋_GBK"/>
                <w:color w:val="000000"/>
                <w:kern w:val="0"/>
                <w:szCs w:val="21"/>
                <w:lang w:bidi="ar"/>
              </w:rPr>
            </w:pPr>
            <w:r>
              <w:rPr>
                <w:rFonts w:hint="eastAsia" w:ascii="方正仿宋_GBK" w:hAnsi="方正仿宋_GBK" w:eastAsia="方正仿宋_GBK" w:cs="方正仿宋_GBK"/>
                <w:color w:val="000000"/>
                <w:kern w:val="0"/>
                <w:szCs w:val="21"/>
                <w:lang w:bidi="ar"/>
              </w:rPr>
              <w:t>楼内闸与楼内线路</w:t>
            </w:r>
          </w:p>
          <w:p w14:paraId="52F365B8">
            <w:pPr>
              <w:widowControl/>
              <w:jc w:val="center"/>
              <w:textAlignment w:val="center"/>
              <w:rPr>
                <w:rFonts w:hint="eastAsia" w:ascii="方正仿宋_GBK" w:hAnsi="方正仿宋_GBK" w:eastAsia="方正仿宋_GBK" w:cs="方正仿宋_GBK"/>
                <w:color w:val="000000"/>
                <w:kern w:val="0"/>
                <w:szCs w:val="21"/>
                <w:lang w:bidi="ar"/>
              </w:rPr>
            </w:pPr>
          </w:p>
          <w:p w14:paraId="35E0B180">
            <w:pPr>
              <w:widowControl/>
              <w:jc w:val="center"/>
              <w:textAlignment w:val="center"/>
              <w:rPr>
                <w:rFonts w:hint="eastAsia" w:ascii="方正仿宋_GBK" w:hAnsi="方正仿宋_GBK" w:eastAsia="方正仿宋_GBK" w:cs="方正仿宋_GBK"/>
                <w:color w:val="000000"/>
                <w:kern w:val="0"/>
                <w:szCs w:val="21"/>
                <w:lang w:bidi="ar"/>
              </w:rPr>
            </w:pPr>
          </w:p>
          <w:p w14:paraId="3D78923A">
            <w:pPr>
              <w:widowControl/>
              <w:jc w:val="center"/>
              <w:textAlignment w:val="center"/>
              <w:rPr>
                <w:rFonts w:hint="eastAsia" w:ascii="方正仿宋_GBK" w:hAnsi="方正仿宋_GBK" w:eastAsia="方正仿宋_GBK" w:cs="方正仿宋_GBK"/>
                <w:color w:val="000000"/>
                <w:kern w:val="0"/>
                <w:szCs w:val="21"/>
                <w:lang w:bidi="ar"/>
              </w:rPr>
            </w:pPr>
          </w:p>
          <w:p w14:paraId="17A62D70">
            <w:pPr>
              <w:widowControl/>
              <w:jc w:val="center"/>
              <w:textAlignment w:val="center"/>
              <w:rPr>
                <w:rFonts w:hint="eastAsia" w:ascii="方正仿宋_GBK" w:hAnsi="方正仿宋_GBK" w:eastAsia="方正仿宋_GBK" w:cs="方正仿宋_GBK"/>
                <w:color w:val="000000"/>
                <w:kern w:val="0"/>
                <w:szCs w:val="21"/>
                <w:lang w:bidi="ar"/>
              </w:rPr>
            </w:pPr>
          </w:p>
          <w:p w14:paraId="5F007C00">
            <w:pPr>
              <w:widowControl/>
              <w:jc w:val="center"/>
              <w:textAlignment w:val="center"/>
              <w:rPr>
                <w:rFonts w:hint="eastAsia" w:ascii="方正仿宋_GBK" w:hAnsi="方正仿宋_GBK" w:eastAsia="方正仿宋_GBK" w:cs="方正仿宋_GBK"/>
                <w:color w:val="000000"/>
                <w:kern w:val="0"/>
                <w:szCs w:val="21"/>
                <w:lang w:bidi="ar"/>
              </w:rPr>
            </w:pPr>
          </w:p>
          <w:p w14:paraId="01AD58A6">
            <w:pPr>
              <w:widowControl/>
              <w:jc w:val="center"/>
              <w:textAlignment w:val="center"/>
              <w:rPr>
                <w:rFonts w:hint="eastAsia" w:ascii="方正仿宋_GBK" w:hAnsi="方正仿宋_GBK" w:eastAsia="方正仿宋_GBK" w:cs="方正仿宋_GBK"/>
                <w:color w:val="000000"/>
                <w:kern w:val="0"/>
                <w:szCs w:val="21"/>
                <w:lang w:bidi="ar"/>
              </w:rPr>
            </w:pPr>
          </w:p>
          <w:p w14:paraId="122EDAD9">
            <w:pPr>
              <w:widowControl/>
              <w:jc w:val="center"/>
              <w:textAlignment w:val="center"/>
              <w:rPr>
                <w:rFonts w:hint="eastAsia" w:ascii="方正仿宋_GBK" w:hAnsi="方正仿宋_GBK" w:eastAsia="方正仿宋_GBK" w:cs="方正仿宋_GBK"/>
                <w:color w:val="000000"/>
                <w:kern w:val="0"/>
                <w:szCs w:val="21"/>
                <w:lang w:bidi="ar"/>
              </w:rPr>
            </w:pPr>
          </w:p>
          <w:p w14:paraId="6EFB314A">
            <w:pPr>
              <w:widowControl/>
              <w:jc w:val="center"/>
              <w:textAlignment w:val="center"/>
              <w:rPr>
                <w:rFonts w:hint="eastAsia" w:ascii="方正仿宋_GBK" w:hAnsi="方正仿宋_GBK" w:eastAsia="方正仿宋_GBK" w:cs="方正仿宋_GBK"/>
                <w:color w:val="000000"/>
                <w:kern w:val="0"/>
                <w:szCs w:val="21"/>
                <w:lang w:bidi="ar"/>
              </w:rPr>
            </w:pPr>
          </w:p>
          <w:p w14:paraId="722C97FC">
            <w:pPr>
              <w:widowControl/>
              <w:jc w:val="center"/>
              <w:textAlignment w:val="center"/>
              <w:rPr>
                <w:rFonts w:hint="eastAsia" w:ascii="方正仿宋_GBK" w:hAnsi="方正仿宋_GBK" w:eastAsia="方正仿宋_GBK" w:cs="方正仿宋_GBK"/>
                <w:color w:val="000000"/>
                <w:kern w:val="0"/>
                <w:szCs w:val="21"/>
                <w:lang w:bidi="ar"/>
              </w:rPr>
            </w:pPr>
          </w:p>
          <w:p w14:paraId="32CE7F42">
            <w:pPr>
              <w:widowControl/>
              <w:jc w:val="center"/>
              <w:textAlignment w:val="center"/>
              <w:rPr>
                <w:rFonts w:hint="eastAsia" w:ascii="方正仿宋_GBK" w:hAnsi="方正仿宋_GBK" w:eastAsia="方正仿宋_GBK" w:cs="方正仿宋_GBK"/>
                <w:color w:val="000000"/>
                <w:kern w:val="0"/>
                <w:szCs w:val="21"/>
                <w:lang w:bidi="ar"/>
              </w:rPr>
            </w:pPr>
          </w:p>
          <w:p w14:paraId="20FF7ABA">
            <w:pPr>
              <w:widowControl/>
              <w:jc w:val="center"/>
              <w:textAlignment w:val="center"/>
              <w:rPr>
                <w:rFonts w:hint="eastAsia" w:ascii="方正仿宋_GBK" w:hAnsi="方正仿宋_GBK" w:eastAsia="方正仿宋_GBK" w:cs="方正仿宋_GBK"/>
                <w:color w:val="000000"/>
                <w:kern w:val="0"/>
                <w:szCs w:val="21"/>
                <w:lang w:bidi="ar"/>
              </w:rPr>
            </w:pPr>
          </w:p>
          <w:p w14:paraId="732A453C">
            <w:pPr>
              <w:widowControl/>
              <w:jc w:val="center"/>
              <w:textAlignment w:val="center"/>
              <w:rPr>
                <w:rFonts w:hint="eastAsia" w:ascii="方正仿宋_GBK" w:hAnsi="方正仿宋_GBK" w:eastAsia="方正仿宋_GBK" w:cs="方正仿宋_GBK"/>
                <w:color w:val="000000"/>
                <w:kern w:val="0"/>
                <w:szCs w:val="21"/>
                <w:lang w:bidi="ar"/>
              </w:rPr>
            </w:pPr>
          </w:p>
          <w:p w14:paraId="7A524ED5">
            <w:pPr>
              <w:widowControl/>
              <w:jc w:val="center"/>
              <w:textAlignment w:val="center"/>
              <w:rPr>
                <w:rFonts w:hint="eastAsia" w:ascii="方正仿宋_GBK" w:hAnsi="方正仿宋_GBK" w:eastAsia="方正仿宋_GBK" w:cs="方正仿宋_GBK"/>
                <w:color w:val="000000"/>
                <w:kern w:val="0"/>
                <w:szCs w:val="21"/>
                <w:lang w:bidi="ar"/>
              </w:rPr>
            </w:pPr>
          </w:p>
          <w:p w14:paraId="6696595E">
            <w:pPr>
              <w:widowControl/>
              <w:jc w:val="center"/>
              <w:textAlignment w:val="center"/>
              <w:rPr>
                <w:rFonts w:hint="eastAsia" w:ascii="方正仿宋_GBK" w:hAnsi="方正仿宋_GBK" w:eastAsia="方正仿宋_GBK" w:cs="方正仿宋_GBK"/>
                <w:color w:val="000000"/>
                <w:kern w:val="0"/>
                <w:szCs w:val="21"/>
                <w:lang w:bidi="ar"/>
              </w:rPr>
            </w:pPr>
          </w:p>
          <w:p w14:paraId="3A8CFF66">
            <w:pPr>
              <w:widowControl/>
              <w:jc w:val="center"/>
              <w:textAlignment w:val="center"/>
              <w:rPr>
                <w:rFonts w:hint="eastAsia" w:ascii="方正仿宋_GBK" w:hAnsi="方正仿宋_GBK" w:eastAsia="方正仿宋_GBK" w:cs="方正仿宋_GBK"/>
                <w:color w:val="000000"/>
                <w:kern w:val="0"/>
                <w:szCs w:val="21"/>
                <w:lang w:bidi="ar"/>
              </w:rPr>
            </w:pPr>
            <w:r>
              <w:rPr>
                <w:rFonts w:hint="eastAsia" w:ascii="方正仿宋_GBK" w:hAnsi="方正仿宋_GBK" w:eastAsia="方正仿宋_GBK" w:cs="方正仿宋_GBK"/>
                <w:color w:val="000000"/>
                <w:kern w:val="0"/>
                <w:szCs w:val="21"/>
                <w:lang w:bidi="ar"/>
              </w:rPr>
              <w:t>楼内闸与楼内线路</w:t>
            </w:r>
          </w:p>
          <w:p w14:paraId="4A5AD429">
            <w:pPr>
              <w:widowControl/>
              <w:jc w:val="center"/>
              <w:textAlignment w:val="center"/>
              <w:rPr>
                <w:rFonts w:hint="eastAsia" w:ascii="方正仿宋_GBK" w:hAnsi="方正仿宋_GBK" w:eastAsia="方正仿宋_GBK" w:cs="方正仿宋_GBK"/>
                <w:color w:val="000000"/>
                <w:kern w:val="0"/>
                <w:szCs w:val="21"/>
                <w:lang w:bidi="ar"/>
              </w:rPr>
            </w:pPr>
          </w:p>
          <w:p w14:paraId="41323F97">
            <w:pPr>
              <w:widowControl/>
              <w:jc w:val="center"/>
              <w:textAlignment w:val="center"/>
              <w:rPr>
                <w:rFonts w:hint="eastAsia" w:ascii="方正仿宋_GBK" w:hAnsi="方正仿宋_GBK" w:eastAsia="方正仿宋_GBK" w:cs="方正仿宋_GBK"/>
                <w:color w:val="000000"/>
                <w:kern w:val="0"/>
                <w:szCs w:val="21"/>
                <w:lang w:bidi="ar"/>
              </w:rPr>
            </w:pPr>
          </w:p>
          <w:p w14:paraId="7EA2DF1B">
            <w:pPr>
              <w:widowControl/>
              <w:jc w:val="center"/>
              <w:textAlignment w:val="center"/>
              <w:rPr>
                <w:rFonts w:hint="eastAsia" w:ascii="方正仿宋_GBK" w:hAnsi="方正仿宋_GBK" w:eastAsia="方正仿宋_GBK" w:cs="方正仿宋_GBK"/>
                <w:color w:val="000000"/>
                <w:kern w:val="0"/>
                <w:szCs w:val="21"/>
                <w:lang w:bidi="ar"/>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F575A7B">
            <w:pPr>
              <w:widowControl/>
              <w:jc w:val="left"/>
              <w:textAlignment w:val="center"/>
              <w:rPr>
                <w:rFonts w:hint="eastAsia" w:ascii="方正仿宋_GBK" w:hAnsi="方正仿宋_GBK" w:eastAsia="方正仿宋_GBK" w:cs="方正仿宋_GBK"/>
                <w:color w:val="000000"/>
                <w:kern w:val="0"/>
                <w:szCs w:val="21"/>
                <w:lang w:bidi="ar"/>
              </w:rPr>
            </w:pPr>
            <w:r>
              <w:rPr>
                <w:rFonts w:hint="eastAsia" w:ascii="方正仿宋_GBK" w:hAnsi="方正仿宋_GBK" w:eastAsia="方正仿宋_GBK" w:cs="方正仿宋_GBK"/>
                <w:color w:val="000000"/>
                <w:kern w:val="0"/>
                <w:szCs w:val="21"/>
                <w:lang w:bidi="ar"/>
              </w:rPr>
              <w:t>新建住宅供配电系统采取防止因接地故障等引起火灾的措施时，应采用设置电气火灾监控系统的方式，住宅配电间及楼层总开关处不宜设置剩余电流动作保护电器。</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048FCCF">
            <w:pPr>
              <w:widowControl/>
              <w:jc w:val="left"/>
              <w:textAlignment w:val="center"/>
              <w:rPr>
                <w:rFonts w:hint="eastAsia" w:ascii="方正仿宋_GBK" w:hAnsi="方正仿宋_GBK" w:eastAsia="方正仿宋_GBK" w:cs="方正仿宋_GBK"/>
                <w:color w:val="000000"/>
                <w:kern w:val="0"/>
                <w:szCs w:val="21"/>
                <w:lang w:bidi="ar"/>
              </w:rPr>
            </w:pPr>
            <w:r>
              <w:rPr>
                <w:rFonts w:hint="eastAsia" w:ascii="方正仿宋_GBK" w:hAnsi="方正仿宋_GBK" w:eastAsia="方正仿宋_GBK" w:cs="方正仿宋_GBK"/>
                <w:color w:val="000000"/>
                <w:kern w:val="0"/>
                <w:szCs w:val="21"/>
                <w:lang w:bidi="ar"/>
              </w:rPr>
              <w:t>《天津市住宅设计标准》DB/T29-22-2024：12.2.7条</w:t>
            </w:r>
          </w:p>
          <w:p w14:paraId="1E8E2238">
            <w:pPr>
              <w:widowControl/>
              <w:jc w:val="left"/>
              <w:textAlignment w:val="center"/>
              <w:rPr>
                <w:rFonts w:hint="eastAsia" w:ascii="方正仿宋_GBK" w:hAnsi="方正仿宋_GBK" w:eastAsia="方正仿宋_GBK" w:cs="方正仿宋_GBK"/>
                <w:color w:val="000000"/>
                <w:kern w:val="0"/>
                <w:szCs w:val="21"/>
                <w:lang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69FF150">
            <w:pPr>
              <w:rPr>
                <w:rFonts w:hint="eastAsia" w:ascii="方正仿宋_GBK" w:hAnsi="方正仿宋_GBK" w:eastAsia="方正仿宋_GBK" w:cs="方正仿宋_GBK"/>
                <w:color w:val="000000"/>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0CE045A">
            <w:pPr>
              <w:rPr>
                <w:rFonts w:hint="eastAsia" w:ascii="方正仿宋_GBK" w:hAnsi="方正仿宋_GBK" w:eastAsia="方正仿宋_GBK" w:cs="方正仿宋_GBK"/>
                <w:color w:val="000000"/>
                <w:szCs w:val="21"/>
              </w:rPr>
            </w:pPr>
          </w:p>
        </w:tc>
      </w:tr>
      <w:tr w14:paraId="45FD2929">
        <w:tblPrEx>
          <w:tblCellMar>
            <w:top w:w="0" w:type="dxa"/>
            <w:left w:w="108" w:type="dxa"/>
            <w:bottom w:w="0" w:type="dxa"/>
            <w:right w:w="108" w:type="dxa"/>
          </w:tblCellMar>
        </w:tblPrEx>
        <w:trPr>
          <w:trHeight w:val="945"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6871E6D">
            <w:pPr>
              <w:jc w:val="center"/>
              <w:rPr>
                <w:rFonts w:hint="eastAsia" w:ascii="方正仿宋_GBK" w:hAnsi="方正仿宋_GBK" w:eastAsia="方正仿宋_GBK" w:cs="方正仿宋_GBK"/>
                <w:color w:val="000000"/>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2FD49E0">
            <w:pPr>
              <w:jc w:val="center"/>
              <w:rPr>
                <w:rFonts w:hint="eastAsia" w:ascii="方正仿宋_GBK" w:hAnsi="方正仿宋_GBK" w:eastAsia="方正仿宋_GBK" w:cs="方正仿宋_GBK"/>
                <w:color w:val="000000"/>
                <w:szCs w:val="21"/>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AD340A8">
            <w:pPr>
              <w:widowControl/>
              <w:jc w:val="left"/>
              <w:textAlignment w:val="center"/>
              <w:rPr>
                <w:rFonts w:hint="eastAsia" w:ascii="方正仿宋_GBK" w:hAnsi="方正仿宋_GBK" w:eastAsia="方正仿宋_GBK" w:cs="方正仿宋_GBK"/>
                <w:color w:val="000000"/>
                <w:kern w:val="0"/>
                <w:szCs w:val="21"/>
                <w:lang w:bidi="ar"/>
              </w:rPr>
            </w:pPr>
            <w:r>
              <w:rPr>
                <w:rFonts w:hint="eastAsia" w:ascii="方正仿宋_GBK" w:hAnsi="方正仿宋_GBK" w:eastAsia="方正仿宋_GBK" w:cs="方正仿宋_GBK"/>
                <w:color w:val="000000"/>
                <w:kern w:val="0"/>
                <w:szCs w:val="21"/>
                <w:lang w:bidi="ar"/>
              </w:rPr>
              <w:t>既有的防止电气火灾的剩余电流动作保护电器宜作用于报警，需要动作时应有延时功能，延时时间不低于0.4s，额定剩余电流动作值不宜大于300mA。对于发生勿动的剩余电流动作保护装置，应由产权单位进行改造。</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D105BC1">
            <w:pPr>
              <w:widowControl/>
              <w:jc w:val="left"/>
              <w:textAlignment w:val="center"/>
              <w:rPr>
                <w:rFonts w:hint="eastAsia" w:ascii="方正仿宋_GBK" w:hAnsi="方正仿宋_GBK" w:eastAsia="方正仿宋_GBK" w:cs="方正仿宋_GBK"/>
                <w:color w:val="000000"/>
                <w:kern w:val="0"/>
                <w:szCs w:val="21"/>
                <w:lang w:bidi="ar"/>
              </w:rPr>
            </w:pPr>
            <w:r>
              <w:rPr>
                <w:rFonts w:hint="eastAsia" w:ascii="方正仿宋_GBK" w:hAnsi="方正仿宋_GBK" w:eastAsia="方正仿宋_GBK" w:cs="方正仿宋_GBK"/>
                <w:color w:val="000000"/>
                <w:kern w:val="0"/>
                <w:szCs w:val="21"/>
                <w:lang w:bidi="ar"/>
              </w:rPr>
              <w:t>《民用建筑电气设计标准》GB 51348-2019：13.5.6条</w:t>
            </w:r>
          </w:p>
          <w:p w14:paraId="6C3D97AA">
            <w:pPr>
              <w:widowControl/>
              <w:jc w:val="left"/>
              <w:textAlignment w:val="center"/>
              <w:rPr>
                <w:rFonts w:hint="eastAsia" w:ascii="方正仿宋_GBK" w:hAnsi="方正仿宋_GBK" w:eastAsia="方正仿宋_GBK" w:cs="方正仿宋_GBK"/>
                <w:color w:val="000000"/>
                <w:kern w:val="0"/>
                <w:szCs w:val="21"/>
                <w:lang w:bidi="ar"/>
              </w:rPr>
            </w:pPr>
            <w:r>
              <w:rPr>
                <w:rFonts w:hint="eastAsia" w:ascii="方正仿宋_GBK" w:hAnsi="方正仿宋_GBK" w:eastAsia="方正仿宋_GBK" w:cs="方正仿宋_GBK"/>
                <w:color w:val="000000"/>
                <w:kern w:val="0"/>
                <w:szCs w:val="21"/>
                <w:lang w:bidi="ar"/>
              </w:rPr>
              <w:t>《低压电气装置 电气设备的选择和安装 第53章：用于安全防护、隔离、通断、控制和监测的电器》GB/T 16895.22-2022：535.2条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1DAE8CD">
            <w:pPr>
              <w:rPr>
                <w:rFonts w:hint="eastAsia" w:ascii="方正仿宋_GBK" w:hAnsi="方正仿宋_GBK" w:eastAsia="方正仿宋_GBK" w:cs="方正仿宋_GBK"/>
                <w:color w:val="000000"/>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FD19FF1">
            <w:pPr>
              <w:rPr>
                <w:rFonts w:hint="eastAsia" w:ascii="方正仿宋_GBK" w:hAnsi="方正仿宋_GBK" w:eastAsia="方正仿宋_GBK" w:cs="方正仿宋_GBK"/>
                <w:color w:val="000000"/>
                <w:szCs w:val="21"/>
              </w:rPr>
            </w:pPr>
          </w:p>
        </w:tc>
      </w:tr>
      <w:tr w14:paraId="2FC5CA40">
        <w:tblPrEx>
          <w:tblCellMar>
            <w:top w:w="0" w:type="dxa"/>
            <w:left w:w="108" w:type="dxa"/>
            <w:bottom w:w="0" w:type="dxa"/>
            <w:right w:w="108" w:type="dxa"/>
          </w:tblCellMar>
        </w:tblPrEx>
        <w:trPr>
          <w:trHeight w:val="945"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3BD5BC6">
            <w:pPr>
              <w:jc w:val="center"/>
              <w:rPr>
                <w:rFonts w:hint="eastAsia" w:ascii="方正仿宋_GBK" w:hAnsi="方正仿宋_GBK" w:eastAsia="方正仿宋_GBK" w:cs="方正仿宋_GBK"/>
                <w:color w:val="000000"/>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9FA5210">
            <w:pPr>
              <w:jc w:val="center"/>
              <w:rPr>
                <w:rFonts w:hint="eastAsia" w:ascii="方正仿宋_GBK" w:hAnsi="方正仿宋_GBK" w:eastAsia="方正仿宋_GBK" w:cs="方正仿宋_GBK"/>
                <w:color w:val="000000"/>
                <w:szCs w:val="21"/>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6BAA7C0">
            <w:pPr>
              <w:widowControl/>
              <w:jc w:val="left"/>
              <w:textAlignment w:val="center"/>
              <w:rPr>
                <w:rFonts w:hint="eastAsia" w:ascii="方正仿宋_GBK" w:hAnsi="方正仿宋_GBK" w:eastAsia="方正仿宋_GBK" w:cs="方正仿宋_GBK"/>
                <w:color w:val="000000"/>
                <w:kern w:val="0"/>
                <w:szCs w:val="21"/>
                <w:lang w:bidi="ar"/>
              </w:rPr>
            </w:pPr>
            <w:r>
              <w:rPr>
                <w:rFonts w:hint="eastAsia" w:ascii="方正仿宋_GBK" w:hAnsi="方正仿宋_GBK" w:eastAsia="方正仿宋_GBK" w:cs="方正仿宋_GBK"/>
                <w:color w:val="000000"/>
                <w:kern w:val="0"/>
                <w:szCs w:val="21"/>
                <w:lang w:bidi="ar"/>
              </w:rPr>
              <w:t>当住宅建筑设有防电气火灾剩余电流动作报警装置时，报警声光信号除应在配电柜上设置外，还宜将报警声光信号送至有人值守的值班室。</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6D4667E">
            <w:pPr>
              <w:widowControl/>
              <w:jc w:val="left"/>
              <w:textAlignment w:val="center"/>
              <w:rPr>
                <w:rFonts w:hint="eastAsia" w:ascii="方正仿宋_GBK" w:hAnsi="方正仿宋_GBK" w:eastAsia="方正仿宋_GBK" w:cs="方正仿宋_GBK"/>
                <w:color w:val="000000"/>
                <w:kern w:val="0"/>
                <w:szCs w:val="21"/>
                <w:lang w:bidi="ar"/>
              </w:rPr>
            </w:pPr>
            <w:r>
              <w:rPr>
                <w:rFonts w:hint="eastAsia" w:ascii="方正仿宋_GBK" w:hAnsi="方正仿宋_GBK" w:eastAsia="方正仿宋_GBK" w:cs="方正仿宋_GBK"/>
                <w:color w:val="000000"/>
                <w:kern w:val="0"/>
                <w:szCs w:val="21"/>
                <w:lang w:bidi="ar"/>
              </w:rPr>
              <w:t>《住宅建筑电气设计规范》JGJ242-2011：6.3.1条</w:t>
            </w:r>
          </w:p>
          <w:p w14:paraId="6F8A6AA0">
            <w:pPr>
              <w:widowControl/>
              <w:jc w:val="left"/>
              <w:textAlignment w:val="center"/>
              <w:rPr>
                <w:rFonts w:hint="eastAsia" w:ascii="方正仿宋_GBK" w:hAnsi="方正仿宋_GBK" w:eastAsia="方正仿宋_GBK" w:cs="方正仿宋_GBK"/>
                <w:color w:val="000000"/>
                <w:kern w:val="0"/>
                <w:szCs w:val="21"/>
                <w:lang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1646DB9">
            <w:pPr>
              <w:rPr>
                <w:rFonts w:hint="eastAsia" w:ascii="方正仿宋_GBK" w:hAnsi="方正仿宋_GBK" w:eastAsia="方正仿宋_GBK" w:cs="方正仿宋_GBK"/>
                <w:color w:val="000000"/>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ED93CF7">
            <w:pPr>
              <w:rPr>
                <w:rFonts w:hint="eastAsia" w:ascii="方正仿宋_GBK" w:hAnsi="方正仿宋_GBK" w:eastAsia="方正仿宋_GBK" w:cs="方正仿宋_GBK"/>
                <w:color w:val="000000"/>
                <w:szCs w:val="21"/>
              </w:rPr>
            </w:pPr>
          </w:p>
        </w:tc>
      </w:tr>
      <w:tr w14:paraId="41585A8D">
        <w:tblPrEx>
          <w:tblCellMar>
            <w:top w:w="0" w:type="dxa"/>
            <w:left w:w="108" w:type="dxa"/>
            <w:bottom w:w="0" w:type="dxa"/>
            <w:right w:w="108" w:type="dxa"/>
          </w:tblCellMar>
        </w:tblPrEx>
        <w:trPr>
          <w:trHeight w:val="945"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3A70D42">
            <w:pPr>
              <w:jc w:val="center"/>
              <w:rPr>
                <w:rFonts w:hint="eastAsia" w:ascii="方正仿宋_GBK" w:hAnsi="方正仿宋_GBK" w:eastAsia="方正仿宋_GBK" w:cs="方正仿宋_GBK"/>
                <w:color w:val="000000"/>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62A20BE">
            <w:pPr>
              <w:jc w:val="center"/>
              <w:rPr>
                <w:rFonts w:hint="eastAsia" w:ascii="方正仿宋_GBK" w:hAnsi="方正仿宋_GBK" w:eastAsia="方正仿宋_GBK" w:cs="方正仿宋_GBK"/>
                <w:color w:val="000000"/>
                <w:szCs w:val="21"/>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1223A13">
            <w:pPr>
              <w:widowControl/>
              <w:jc w:val="left"/>
              <w:textAlignment w:val="center"/>
              <w:rPr>
                <w:rFonts w:hint="eastAsia" w:ascii="方正仿宋_GBK" w:hAnsi="方正仿宋_GBK" w:eastAsia="方正仿宋_GBK" w:cs="方正仿宋_GBK"/>
                <w:color w:val="000000"/>
                <w:kern w:val="0"/>
                <w:szCs w:val="21"/>
                <w:lang w:bidi="ar"/>
              </w:rPr>
            </w:pPr>
            <w:r>
              <w:rPr>
                <w:rFonts w:hint="eastAsia" w:ascii="方正仿宋_GBK" w:hAnsi="方正仿宋_GBK" w:eastAsia="方正仿宋_GBK" w:cs="方正仿宋_GBK"/>
                <w:color w:val="000000"/>
                <w:kern w:val="0"/>
                <w:szCs w:val="21"/>
                <w:lang w:bidi="ar"/>
              </w:rPr>
              <w:t>住宅套内回路应严格执行DB/T29-22-2024 《天津市住宅设计标准》12.5.3条的相关要求，所有出线回路皆应设置剩余电流动作保护电器。</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2F9A3BA">
            <w:pPr>
              <w:widowControl/>
              <w:jc w:val="left"/>
              <w:textAlignment w:val="center"/>
              <w:rPr>
                <w:rFonts w:hint="eastAsia" w:ascii="方正仿宋_GBK" w:hAnsi="方正仿宋_GBK" w:eastAsia="方正仿宋_GBK" w:cs="方正仿宋_GBK"/>
                <w:color w:val="000000"/>
                <w:kern w:val="0"/>
                <w:szCs w:val="21"/>
                <w:lang w:bidi="ar"/>
              </w:rPr>
            </w:pPr>
            <w:r>
              <w:rPr>
                <w:rFonts w:hint="eastAsia" w:ascii="方正仿宋_GBK" w:hAnsi="方正仿宋_GBK" w:eastAsia="方正仿宋_GBK" w:cs="方正仿宋_GBK"/>
                <w:color w:val="000000"/>
                <w:kern w:val="0"/>
                <w:szCs w:val="21"/>
                <w:lang w:bidi="ar"/>
              </w:rPr>
              <w:t>《天津市住宅设计标准》DB/T29-22-2024：12.5.3条</w:t>
            </w:r>
          </w:p>
          <w:p w14:paraId="240E1FF5">
            <w:pPr>
              <w:widowControl/>
              <w:jc w:val="left"/>
              <w:textAlignment w:val="center"/>
              <w:rPr>
                <w:rFonts w:hint="eastAsia" w:ascii="方正仿宋_GBK" w:hAnsi="方正仿宋_GBK" w:eastAsia="方正仿宋_GBK" w:cs="方正仿宋_GBK"/>
                <w:color w:val="000000"/>
                <w:kern w:val="0"/>
                <w:szCs w:val="21"/>
                <w:lang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B1107BE">
            <w:pPr>
              <w:rPr>
                <w:rFonts w:hint="eastAsia" w:ascii="方正仿宋_GBK" w:hAnsi="方正仿宋_GBK" w:eastAsia="方正仿宋_GBK" w:cs="方正仿宋_GBK"/>
                <w:color w:val="000000"/>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0A8AFA8">
            <w:pPr>
              <w:rPr>
                <w:rFonts w:hint="eastAsia" w:ascii="方正仿宋_GBK" w:hAnsi="方正仿宋_GBK" w:eastAsia="方正仿宋_GBK" w:cs="方正仿宋_GBK"/>
                <w:color w:val="000000"/>
                <w:szCs w:val="21"/>
              </w:rPr>
            </w:pPr>
          </w:p>
        </w:tc>
      </w:tr>
      <w:tr w14:paraId="7082E668">
        <w:tblPrEx>
          <w:tblCellMar>
            <w:top w:w="0" w:type="dxa"/>
            <w:left w:w="108" w:type="dxa"/>
            <w:bottom w:w="0" w:type="dxa"/>
            <w:right w:w="108" w:type="dxa"/>
          </w:tblCellMar>
        </w:tblPrEx>
        <w:trPr>
          <w:trHeight w:val="945"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99DDB70">
            <w:pPr>
              <w:jc w:val="center"/>
              <w:rPr>
                <w:rFonts w:hint="eastAsia" w:ascii="方正仿宋_GBK" w:hAnsi="方正仿宋_GBK" w:eastAsia="方正仿宋_GBK" w:cs="方正仿宋_GBK"/>
                <w:color w:val="000000"/>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5E1B946">
            <w:pPr>
              <w:jc w:val="center"/>
              <w:rPr>
                <w:rFonts w:hint="eastAsia" w:ascii="方正仿宋_GBK" w:hAnsi="方正仿宋_GBK" w:eastAsia="方正仿宋_GBK" w:cs="方正仿宋_GBK"/>
                <w:color w:val="000000"/>
                <w:szCs w:val="21"/>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8D2F065">
            <w:pPr>
              <w:widowControl/>
              <w:jc w:val="left"/>
              <w:textAlignment w:val="center"/>
              <w:rPr>
                <w:rFonts w:hint="eastAsia" w:ascii="方正仿宋_GBK" w:hAnsi="方正仿宋_GBK" w:eastAsia="方正仿宋_GBK" w:cs="方正仿宋_GBK"/>
                <w:color w:val="000000"/>
                <w:kern w:val="0"/>
                <w:szCs w:val="21"/>
                <w:lang w:bidi="ar"/>
              </w:rPr>
            </w:pPr>
          </w:p>
          <w:p w14:paraId="459AD661">
            <w:pPr>
              <w:widowControl/>
              <w:jc w:val="left"/>
              <w:textAlignment w:val="center"/>
              <w:rPr>
                <w:rFonts w:hint="eastAsia" w:ascii="方正仿宋_GBK" w:hAnsi="方正仿宋_GBK" w:eastAsia="方正仿宋_GBK" w:cs="方正仿宋_GBK"/>
                <w:color w:val="000000"/>
                <w:kern w:val="0"/>
                <w:szCs w:val="21"/>
                <w:lang w:bidi="ar"/>
              </w:rPr>
            </w:pPr>
            <w:r>
              <w:rPr>
                <w:rFonts w:hint="eastAsia" w:ascii="方正仿宋_GBK" w:hAnsi="方正仿宋_GBK" w:eastAsia="方正仿宋_GBK" w:cs="方正仿宋_GBK"/>
                <w:color w:val="000000"/>
                <w:kern w:val="0"/>
                <w:szCs w:val="21"/>
                <w:lang w:bidi="ar"/>
              </w:rPr>
              <w:t>住宅干线推荐采用预制分支电缆等可靠的分支方式，采用T接时，应采用密闭式且与主干电缆相同防护与燃烧等级的分接装，不应使用绝缘穿刺线夹等点式分接装置。住宅干线不宜使用母线槽方式架设。</w:t>
            </w:r>
          </w:p>
          <w:p w14:paraId="6BA3A53C">
            <w:pPr>
              <w:widowControl/>
              <w:jc w:val="left"/>
              <w:textAlignment w:val="center"/>
              <w:rPr>
                <w:rFonts w:hint="eastAsia" w:ascii="方正仿宋_GBK" w:hAnsi="方正仿宋_GBK" w:eastAsia="方正仿宋_GBK" w:cs="方正仿宋_GBK"/>
                <w:color w:val="000000"/>
                <w:kern w:val="0"/>
                <w:szCs w:val="21"/>
                <w:lang w:bidi="ar"/>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E2012B0">
            <w:pPr>
              <w:widowControl/>
              <w:jc w:val="left"/>
              <w:textAlignment w:val="center"/>
              <w:rPr>
                <w:rFonts w:hint="eastAsia" w:ascii="方正仿宋_GBK" w:hAnsi="方正仿宋_GBK" w:eastAsia="方正仿宋_GBK" w:cs="方正仿宋_GBK"/>
                <w:color w:val="000000"/>
                <w:kern w:val="0"/>
                <w:szCs w:val="21"/>
                <w:lang w:bidi="ar"/>
              </w:rPr>
            </w:pPr>
            <w:r>
              <w:rPr>
                <w:rFonts w:hint="eastAsia" w:ascii="方正仿宋_GBK" w:hAnsi="方正仿宋_GBK" w:eastAsia="方正仿宋_GBK" w:cs="方正仿宋_GBK"/>
                <w:color w:val="000000"/>
                <w:kern w:val="0"/>
                <w:szCs w:val="21"/>
                <w:lang w:bidi="ar"/>
              </w:rPr>
              <w:t>《民用建筑电气设计标准》GB 51348-2019：8.8.1条</w:t>
            </w:r>
          </w:p>
          <w:p w14:paraId="438D8367">
            <w:pPr>
              <w:widowControl/>
              <w:jc w:val="left"/>
              <w:textAlignment w:val="center"/>
              <w:rPr>
                <w:rFonts w:hint="eastAsia" w:ascii="方正仿宋_GBK" w:hAnsi="方正仿宋_GBK" w:eastAsia="方正仿宋_GBK" w:cs="方正仿宋_GBK"/>
                <w:color w:val="000000"/>
                <w:kern w:val="0"/>
                <w:szCs w:val="21"/>
                <w:lang w:bidi="ar"/>
              </w:rPr>
            </w:pPr>
            <w:r>
              <w:rPr>
                <w:rFonts w:hint="eastAsia" w:ascii="方正仿宋_GBK" w:hAnsi="方正仿宋_GBK" w:eastAsia="方正仿宋_GBK" w:cs="方正仿宋_GBK"/>
                <w:color w:val="000000"/>
                <w:kern w:val="0"/>
                <w:szCs w:val="21"/>
                <w:lang w:bidi="ar"/>
              </w:rPr>
              <w:t>《电气装置安装工程电缆线路施工及验收标准》GB 50168-2018：7.1.8条</w:t>
            </w:r>
          </w:p>
          <w:p w14:paraId="47D24CE8">
            <w:pPr>
              <w:widowControl/>
              <w:jc w:val="left"/>
              <w:textAlignment w:val="center"/>
              <w:rPr>
                <w:rFonts w:hint="eastAsia" w:ascii="方正仿宋_GBK" w:hAnsi="方正仿宋_GBK" w:eastAsia="方正仿宋_GBK" w:cs="方正仿宋_GBK"/>
                <w:color w:val="000000"/>
                <w:kern w:val="0"/>
                <w:szCs w:val="21"/>
                <w:lang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1BA56BE">
            <w:pPr>
              <w:rPr>
                <w:rFonts w:hint="eastAsia" w:ascii="方正仿宋_GBK" w:hAnsi="方正仿宋_GBK" w:eastAsia="方正仿宋_GBK" w:cs="方正仿宋_GBK"/>
                <w:color w:val="000000"/>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0D11FCF">
            <w:pPr>
              <w:rPr>
                <w:rFonts w:hint="eastAsia" w:ascii="方正仿宋_GBK" w:hAnsi="方正仿宋_GBK" w:eastAsia="方正仿宋_GBK" w:cs="方正仿宋_GBK"/>
                <w:color w:val="000000"/>
                <w:szCs w:val="21"/>
              </w:rPr>
            </w:pPr>
          </w:p>
        </w:tc>
      </w:tr>
      <w:tr w14:paraId="069EFC9C">
        <w:tblPrEx>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6E170D7">
            <w:pPr>
              <w:jc w:val="center"/>
              <w:rPr>
                <w:rFonts w:hint="eastAsia" w:ascii="方正仿宋_GBK" w:hAnsi="方正仿宋_GBK" w:eastAsia="方正仿宋_GBK" w:cs="方正仿宋_GBK"/>
                <w:color w:val="000000"/>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469C0D7">
            <w:pPr>
              <w:jc w:val="center"/>
              <w:rPr>
                <w:rFonts w:hint="eastAsia" w:ascii="方正仿宋_GBK" w:hAnsi="方正仿宋_GBK" w:eastAsia="方正仿宋_GBK" w:cs="方正仿宋_GBK"/>
                <w:color w:val="000000"/>
                <w:szCs w:val="21"/>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7EDF9F9">
            <w:pPr>
              <w:widowControl/>
              <w:jc w:val="left"/>
              <w:textAlignment w:val="center"/>
              <w:rPr>
                <w:rFonts w:hint="eastAsia" w:ascii="方正仿宋_GBK" w:hAnsi="方正仿宋_GBK" w:eastAsia="方正仿宋_GBK" w:cs="方正仿宋_GBK"/>
                <w:color w:val="000000"/>
                <w:kern w:val="0"/>
                <w:szCs w:val="21"/>
                <w:lang w:bidi="ar"/>
              </w:rPr>
            </w:pPr>
            <w:r>
              <w:rPr>
                <w:rFonts w:hint="eastAsia" w:ascii="方正仿宋_GBK" w:hAnsi="方正仿宋_GBK" w:eastAsia="方正仿宋_GBK" w:cs="方正仿宋_GBK"/>
                <w:color w:val="000000"/>
                <w:kern w:val="0"/>
                <w:szCs w:val="21"/>
                <w:lang w:bidi="ar"/>
              </w:rPr>
              <w:t>每户设置过电压或过欠电压保护装置时，宜选择自复式保护装置并安装于住宅套内配电箱，且复位电源应可靠连接并经调试可靠复位。</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1B459D1">
            <w:pPr>
              <w:widowControl/>
              <w:jc w:val="left"/>
              <w:textAlignment w:val="center"/>
              <w:rPr>
                <w:rFonts w:hint="eastAsia" w:ascii="方正仿宋_GBK" w:hAnsi="方正仿宋_GBK" w:eastAsia="方正仿宋_GBK" w:cs="方正仿宋_GBK"/>
                <w:color w:val="000000"/>
                <w:kern w:val="0"/>
                <w:szCs w:val="21"/>
                <w:lang w:bidi="ar"/>
              </w:rPr>
            </w:pPr>
            <w:r>
              <w:rPr>
                <w:rFonts w:hint="eastAsia" w:ascii="方正仿宋_GBK" w:hAnsi="方正仿宋_GBK" w:eastAsia="方正仿宋_GBK" w:cs="方正仿宋_GBK"/>
                <w:color w:val="000000"/>
                <w:kern w:val="0"/>
                <w:szCs w:val="21"/>
                <w:lang w:bidi="ar"/>
              </w:rPr>
              <w:t>《天津市住宅设计标准》DB/T29-22-2024：12.2.3条</w:t>
            </w:r>
          </w:p>
          <w:p w14:paraId="3912519A">
            <w:pPr>
              <w:widowControl/>
              <w:jc w:val="left"/>
              <w:textAlignment w:val="center"/>
              <w:rPr>
                <w:rFonts w:hint="eastAsia" w:ascii="方正仿宋_GBK" w:hAnsi="方正仿宋_GBK" w:eastAsia="方正仿宋_GBK" w:cs="方正仿宋_GBK"/>
                <w:color w:val="000000"/>
                <w:kern w:val="0"/>
                <w:szCs w:val="21"/>
                <w:lang w:bidi="ar"/>
              </w:rPr>
            </w:pPr>
            <w:r>
              <w:rPr>
                <w:rFonts w:hint="eastAsia" w:ascii="方正仿宋_GBK" w:hAnsi="方正仿宋_GBK" w:eastAsia="方正仿宋_GBK" w:cs="方正仿宋_GBK"/>
                <w:color w:val="000000"/>
                <w:kern w:val="0"/>
                <w:szCs w:val="21"/>
                <w:lang w:bidi="ar"/>
              </w:rPr>
              <w:t>《住宅建筑电气设计规范》JGJ242-2011：6.3.2条</w:t>
            </w:r>
          </w:p>
          <w:p w14:paraId="31662D38">
            <w:pPr>
              <w:widowControl/>
              <w:jc w:val="left"/>
              <w:textAlignment w:val="center"/>
              <w:rPr>
                <w:rFonts w:hint="eastAsia" w:ascii="方正仿宋_GBK" w:hAnsi="方正仿宋_GBK" w:eastAsia="方正仿宋_GBK" w:cs="方正仿宋_GBK"/>
                <w:color w:val="000000"/>
                <w:kern w:val="0"/>
                <w:szCs w:val="21"/>
                <w:lang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F750AE4">
            <w:pPr>
              <w:rPr>
                <w:rFonts w:hint="eastAsia" w:ascii="宋体" w:hAnsi="宋体" w:cs="宋体"/>
                <w:color w:val="000000"/>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872EDBE">
            <w:pPr>
              <w:rPr>
                <w:rFonts w:hint="eastAsia" w:ascii="宋体" w:hAnsi="宋体" w:cs="宋体"/>
                <w:color w:val="000000"/>
                <w:szCs w:val="21"/>
              </w:rPr>
            </w:pPr>
          </w:p>
        </w:tc>
      </w:tr>
      <w:tr w14:paraId="1FC3DACB">
        <w:tblPrEx>
          <w:tblCellMar>
            <w:top w:w="0" w:type="dxa"/>
            <w:left w:w="108" w:type="dxa"/>
            <w:bottom w:w="0" w:type="dxa"/>
            <w:right w:w="108" w:type="dxa"/>
          </w:tblCellMar>
        </w:tblPrEx>
        <w:trPr>
          <w:trHeight w:val="315" w:hRule="atLeast"/>
        </w:trPr>
        <w:tc>
          <w:tcPr>
            <w:tcW w:w="0" w:type="auto"/>
            <w:gridSpan w:val="6"/>
            <w:tcBorders>
              <w:top w:val="single" w:color="000000" w:sz="4" w:space="0"/>
              <w:left w:val="single" w:color="000000" w:sz="4" w:space="0"/>
              <w:bottom w:val="single" w:color="000000" w:sz="4" w:space="0"/>
              <w:right w:val="single" w:color="000000" w:sz="4" w:space="0"/>
            </w:tcBorders>
            <w:noWrap w:val="0"/>
            <w:vAlign w:val="center"/>
          </w:tcPr>
          <w:p w14:paraId="00776A0A">
            <w:pPr>
              <w:widowControl/>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存在的其他问题：</w:t>
            </w:r>
          </w:p>
        </w:tc>
      </w:tr>
      <w:tr w14:paraId="579B8071">
        <w:tblPrEx>
          <w:tblCellMar>
            <w:top w:w="0" w:type="dxa"/>
            <w:left w:w="108" w:type="dxa"/>
            <w:bottom w:w="0" w:type="dxa"/>
            <w:right w:w="108" w:type="dxa"/>
          </w:tblCellMar>
        </w:tblPrEx>
        <w:trPr>
          <w:trHeight w:val="315" w:hRule="atLeast"/>
        </w:trPr>
        <w:tc>
          <w:tcPr>
            <w:tcW w:w="0" w:type="auto"/>
            <w:gridSpan w:val="6"/>
            <w:tcBorders>
              <w:top w:val="single" w:color="000000" w:sz="4" w:space="0"/>
              <w:left w:val="single" w:color="000000" w:sz="4" w:space="0"/>
              <w:bottom w:val="single" w:color="000000" w:sz="4" w:space="0"/>
              <w:right w:val="single" w:color="000000" w:sz="4" w:space="0"/>
            </w:tcBorders>
            <w:noWrap w:val="0"/>
            <w:vAlign w:val="center"/>
          </w:tcPr>
          <w:p w14:paraId="02ABE787">
            <w:pPr>
              <w:widowControl/>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检查人：</w:t>
            </w:r>
          </w:p>
        </w:tc>
      </w:tr>
      <w:tr w14:paraId="2D757F96">
        <w:tblPrEx>
          <w:tblCellMar>
            <w:top w:w="0" w:type="dxa"/>
            <w:left w:w="108" w:type="dxa"/>
            <w:bottom w:w="0" w:type="dxa"/>
            <w:right w:w="108" w:type="dxa"/>
          </w:tblCellMar>
        </w:tblPrEx>
        <w:trPr>
          <w:trHeight w:val="315" w:hRule="atLeast"/>
        </w:trPr>
        <w:tc>
          <w:tcPr>
            <w:tcW w:w="0" w:type="auto"/>
            <w:gridSpan w:val="6"/>
            <w:tcBorders>
              <w:top w:val="single" w:color="000000" w:sz="4" w:space="0"/>
              <w:left w:val="single" w:color="000000" w:sz="4" w:space="0"/>
              <w:bottom w:val="single" w:color="000000" w:sz="4" w:space="0"/>
              <w:right w:val="single" w:color="000000" w:sz="4" w:space="0"/>
            </w:tcBorders>
            <w:noWrap w:val="0"/>
            <w:vAlign w:val="center"/>
          </w:tcPr>
          <w:p w14:paraId="19A16345">
            <w:pPr>
              <w:widowControl/>
              <w:jc w:val="righ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检查时间：      年     月     日</w:t>
            </w:r>
          </w:p>
        </w:tc>
      </w:tr>
    </w:tbl>
    <w:p w14:paraId="3957B132">
      <w:pPr>
        <w:rPr>
          <w:sz w:val="18"/>
          <w:szCs w:val="21"/>
        </w:rPr>
      </w:pPr>
    </w:p>
    <w:p w14:paraId="0DE0AAC5"/>
    <w:p w14:paraId="2C976E7E">
      <w:pPr>
        <w:rPr>
          <w:szCs w:val="32"/>
        </w:rPr>
      </w:pPr>
    </w:p>
    <w:sectPr>
      <w:headerReference r:id="rId7" w:type="first"/>
      <w:footerReference r:id="rId10" w:type="first"/>
      <w:headerReference r:id="rId5" w:type="default"/>
      <w:footerReference r:id="rId8" w:type="default"/>
      <w:headerReference r:id="rId6" w:type="even"/>
      <w:footerReference r:id="rId9" w:type="even"/>
      <w:pgSz w:w="11906" w:h="16838"/>
      <w:pgMar w:top="1446" w:right="1474" w:bottom="1134" w:left="1587" w:header="0" w:footer="907" w:gutter="0"/>
      <w:pgNumType w:fmt="numberInDash" w:start="0"/>
      <w:cols w:space="720" w:num="1"/>
      <w:titlePg/>
      <w:docGrid w:type="linesAndChars" w:linePitch="318"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楷体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altName w:val="仿宋_GB2312"/>
    <w:panose1 w:val="02000000000000000000"/>
    <w:charset w:val="86"/>
    <w:family w:val="script"/>
    <w:pitch w:val="default"/>
    <w:sig w:usb0="00000000" w:usb1="00000000"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华文中宋">
    <w:altName w:val="宋体"/>
    <w:panose1 w:val="02010600040101010101"/>
    <w:charset w:val="00"/>
    <w:family w:val="auto"/>
    <w:pitch w:val="default"/>
    <w:sig w:usb0="00000000" w:usb1="00000000" w:usb2="00000000" w:usb3="00000000" w:csb0="0004009F" w:csb1="DFD70000"/>
  </w:font>
  <w:font w:name="汉仪中宋简">
    <w:altName w:val="宋体"/>
    <w:panose1 w:val="02010600000101010101"/>
    <w:charset w:val="86"/>
    <w:family w:val="auto"/>
    <w:pitch w:val="default"/>
    <w:sig w:usb0="00000000" w:usb1="00000000" w:usb2="00000002" w:usb3="00000000" w:csb0="00040000" w:csb1="00000000"/>
  </w:font>
  <w:font w:name="华文宋体">
    <w:altName w:val="宋体"/>
    <w:panose1 w:val="02010600040101010101"/>
    <w:charset w:val="86"/>
    <w:family w:val="auto"/>
    <w:pitch w:val="default"/>
    <w:sig w:usb0="00000000" w:usb1="00000000" w:usb2="00000000" w:usb3="00000000" w:csb0="0004009F" w:csb1="DFD7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9C9CE4">
    <w:pPr>
      <w:pStyle w:val="6"/>
      <w:spacing w:line="100" w:lineRule="exact"/>
      <w:ind w:right="360" w:firstLine="360"/>
      <w:rPr>
        <w:sz w:val="10"/>
        <w:szCs w:val="10"/>
      </w:rPr>
    </w:pPr>
    <w:r>
      <w:rPr>
        <w:sz w:val="10"/>
      </w:rPr>
      <w:pict>
        <v:shape id="_x0000_s2052" o:spid="_x0000_s2052"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1.25pt"/>
          <v:imagedata o:title=""/>
          <o:lock v:ext="edit" aspectratio="f"/>
          <v:textbox inset="0mm,0mm,0mm,0mm" style="mso-fit-shape-to-text:t;">
            <w:txbxContent>
              <w:p w14:paraId="3F302942">
                <w:pPr>
                  <w:pStyle w:val="6"/>
                </w:pPr>
                <w:r>
                  <w:fldChar w:fldCharType="begin"/>
                </w:r>
                <w:r>
                  <w:instrText xml:space="preserve"> PAGE  \* MERGEFORMAT </w:instrText>
                </w:r>
                <w:r>
                  <w:fldChar w:fldCharType="separate"/>
                </w:r>
                <w:r>
                  <w:t>- 2 -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1A548C">
    <w:pPr>
      <w:pStyle w:val="6"/>
    </w:pPr>
    <w:r>
      <w:pict>
        <v:shape id="_x0000_s2051" o:spid="_x0000_s205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weight="1.25pt"/>
          <v:imagedata o:title=""/>
          <o:lock v:ext="edit" aspectratio="f"/>
          <v:textbox inset="0mm,0mm,0mm,0mm" style="mso-fit-shape-to-text:t;">
            <w:txbxContent>
              <w:p w14:paraId="259A7A5A">
                <w:pPr>
                  <w:pStyle w:val="6"/>
                </w:pPr>
                <w:r>
                  <w:fldChar w:fldCharType="begin"/>
                </w:r>
                <w:r>
                  <w:instrText xml:space="preserve"> PAGE  \* MERGEFORMAT </w:instrText>
                </w:r>
                <w:r>
                  <w:fldChar w:fldCharType="separate"/>
                </w:r>
                <w:r>
                  <w:t>- 1 -</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698AE0">
    <w:pPr>
      <w:pStyle w:val="6"/>
      <w:spacing w:line="100" w:lineRule="exact"/>
      <w:ind w:right="360" w:firstLine="360"/>
      <w:rPr>
        <w:sz w:val="10"/>
        <w:szCs w:val="1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5D2009">
    <w:pPr>
      <w:pStyle w:val="6"/>
      <w:framePr w:wrap="around" w:vAnchor="text" w:hAnchor="margin" w:xAlign="inside" w:y="1"/>
      <w:rPr>
        <w:rStyle w:val="11"/>
      </w:rPr>
    </w:pPr>
    <w:r>
      <w:fldChar w:fldCharType="begin"/>
    </w:r>
    <w:r>
      <w:rPr>
        <w:rStyle w:val="11"/>
      </w:rPr>
      <w:instrText xml:space="preserve">PAGE  </w:instrText>
    </w:r>
    <w:r>
      <w:fldChar w:fldCharType="separate"/>
    </w:r>
    <w:r>
      <w:fldChar w:fldCharType="end"/>
    </w:r>
  </w:p>
  <w:p w14:paraId="3F364FC1">
    <w:pPr>
      <w:pStyle w:val="6"/>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33F8AC">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B66C36">
    <w:pPr>
      <w:pStyle w:val="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228E31">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20BC1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E44D2F"/>
    <w:multiLevelType w:val="singleLevel"/>
    <w:tmpl w:val="5EE44D2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bordersDoNotSurroundHeader w:val="1"/>
  <w:bordersDoNotSurroundFooter w:val="1"/>
  <w:revisionView w:markup="0"/>
  <w:trackRevisions w:val="1"/>
  <w:documentProtection w:enforcement="0"/>
  <w:defaultTabStop w:val="420"/>
  <w:drawingGridHorizontalSpacing w:val="201"/>
  <w:drawingGridVerticalSpacing w:val="159"/>
  <w:displayHorizontalDrawingGridEvery w:val="0"/>
  <w:displayVerticalDrawingGridEvery w:val="2"/>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1143CA"/>
    <w:rsid w:val="002007EA"/>
    <w:rsid w:val="002146B0"/>
    <w:rsid w:val="00242448"/>
    <w:rsid w:val="00242593"/>
    <w:rsid w:val="00251535"/>
    <w:rsid w:val="00251B1B"/>
    <w:rsid w:val="00265DA0"/>
    <w:rsid w:val="0031042C"/>
    <w:rsid w:val="00364D14"/>
    <w:rsid w:val="00383D63"/>
    <w:rsid w:val="003D2481"/>
    <w:rsid w:val="0044583B"/>
    <w:rsid w:val="0047387A"/>
    <w:rsid w:val="004C0526"/>
    <w:rsid w:val="00504F3B"/>
    <w:rsid w:val="00541F18"/>
    <w:rsid w:val="005720B4"/>
    <w:rsid w:val="005D37E4"/>
    <w:rsid w:val="006160FD"/>
    <w:rsid w:val="006E00C9"/>
    <w:rsid w:val="00705D02"/>
    <w:rsid w:val="00712C62"/>
    <w:rsid w:val="00782318"/>
    <w:rsid w:val="0078645D"/>
    <w:rsid w:val="00794661"/>
    <w:rsid w:val="00800BD6"/>
    <w:rsid w:val="008751C4"/>
    <w:rsid w:val="008A0BDD"/>
    <w:rsid w:val="008A4845"/>
    <w:rsid w:val="009D29AF"/>
    <w:rsid w:val="00A61D96"/>
    <w:rsid w:val="00AA671C"/>
    <w:rsid w:val="00B54DEB"/>
    <w:rsid w:val="00BA6255"/>
    <w:rsid w:val="00BB62B7"/>
    <w:rsid w:val="00C9795B"/>
    <w:rsid w:val="00CD2CF0"/>
    <w:rsid w:val="00CE7C0F"/>
    <w:rsid w:val="00D74FE0"/>
    <w:rsid w:val="00DC061F"/>
    <w:rsid w:val="00DC2C0A"/>
    <w:rsid w:val="00E20129"/>
    <w:rsid w:val="00E621CA"/>
    <w:rsid w:val="00EF5F62"/>
    <w:rsid w:val="00F029D9"/>
    <w:rsid w:val="00F85CC5"/>
    <w:rsid w:val="544941B0"/>
    <w:rsid w:val="55BFE672"/>
    <w:rsid w:val="6BEDE677"/>
    <w:rsid w:val="7DCFBC94"/>
    <w:rsid w:val="7E6B60DB"/>
    <w:rsid w:val="7FDFCE2C"/>
    <w:rsid w:val="7FFD02AB"/>
    <w:rsid w:val="A9BD986C"/>
    <w:rsid w:val="CCA3839D"/>
    <w:rsid w:val="DE754D1F"/>
    <w:rsid w:val="DEFE2025"/>
    <w:rsid w:val="EFBFB2C3"/>
    <w:rsid w:val="F3B780EF"/>
    <w:rsid w:val="FBCD3918"/>
    <w:rsid w:val="FEF789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val="0"/>
      <w:keepLines w:val="0"/>
      <w:spacing w:beforeLines="0" w:beforeAutospacing="0" w:afterLines="0" w:afterAutospacing="0" w:line="580" w:lineRule="exact"/>
      <w:outlineLvl w:val="1"/>
    </w:pPr>
    <w:rPr>
      <w:rFonts w:ascii="方正楷体_GBK" w:hAnsi="方正楷体_GBK" w:eastAsia="方正楷体_GBK"/>
    </w:rPr>
  </w:style>
  <w:style w:type="character" w:default="1" w:styleId="10">
    <w:name w:val="Default Paragraph Font"/>
    <w:qFormat/>
    <w:uiPriority w:val="0"/>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3"/>
    <w:qFormat/>
    <w:uiPriority w:val="0"/>
    <w:pPr>
      <w:spacing w:after="120"/>
    </w:pPr>
  </w:style>
  <w:style w:type="paragraph" w:styleId="4">
    <w:name w:val="Date"/>
    <w:basedOn w:val="1"/>
    <w:next w:val="1"/>
    <w:qFormat/>
    <w:uiPriority w:val="0"/>
    <w:pPr>
      <w:ind w:left="100" w:leftChars="2500"/>
    </w:pPr>
    <w:rPr>
      <w:rFonts w:ascii="仿宋_GB2312" w:eastAsia="仿宋_GB2312"/>
      <w:sz w:val="32"/>
    </w:rPr>
  </w:style>
  <w:style w:type="paragraph" w:styleId="5">
    <w:name w:val="Balloon Text"/>
    <w:basedOn w:val="1"/>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First Indent"/>
    <w:basedOn w:val="3"/>
    <w:link w:val="14"/>
    <w:qFormat/>
    <w:uiPriority w:val="0"/>
    <w:pPr>
      <w:spacing w:after="0" w:line="360" w:lineRule="auto"/>
      <w:ind w:firstLine="200" w:firstLineChars="200"/>
    </w:pPr>
    <w:rPr>
      <w:rFonts w:eastAsia="仿宋_GB2312"/>
      <w:kern w:val="0"/>
      <w:sz w:val="24"/>
    </w:rPr>
  </w:style>
  <w:style w:type="character" w:styleId="11">
    <w:name w:val="page number"/>
    <w:basedOn w:val="10"/>
    <w:qFormat/>
    <w:uiPriority w:val="0"/>
  </w:style>
  <w:style w:type="paragraph" w:styleId="12">
    <w:name w:val="List Paragraph"/>
    <w:basedOn w:val="1"/>
    <w:qFormat/>
    <w:uiPriority w:val="0"/>
    <w:pPr>
      <w:ind w:firstLine="420" w:firstLineChars="200"/>
    </w:pPr>
  </w:style>
  <w:style w:type="character" w:customStyle="1" w:styleId="13">
    <w:name w:val="正文文本 Char"/>
    <w:basedOn w:val="10"/>
    <w:link w:val="3"/>
    <w:qFormat/>
    <w:uiPriority w:val="0"/>
    <w:rPr>
      <w:kern w:val="2"/>
      <w:sz w:val="21"/>
      <w:szCs w:val="24"/>
    </w:rPr>
  </w:style>
  <w:style w:type="character" w:customStyle="1" w:styleId="14">
    <w:name w:val="正文首行缩进 Char"/>
    <w:basedOn w:val="13"/>
    <w:link w:val="8"/>
    <w:qFormat/>
    <w:uiPriority w:val="0"/>
    <w:rPr>
      <w:rFonts w:eastAsia="仿宋_GB2312"/>
      <w:sz w:val="24"/>
    </w:rPr>
  </w:style>
  <w:style w:type="character" w:customStyle="1" w:styleId="15">
    <w:name w:val="页眉 Char"/>
    <w:basedOn w:val="10"/>
    <w:link w:val="7"/>
    <w:qFormat/>
    <w:uiPriority w:val="0"/>
    <w:rPr>
      <w:kern w:val="2"/>
      <w:sz w:val="18"/>
      <w:szCs w:val="18"/>
    </w:rPr>
  </w:style>
  <w:style w:type="character" w:customStyle="1" w:styleId="16">
    <w:name w:val="Hei Ti"/>
    <w:qFormat/>
    <w:uiPriority w:val="0"/>
    <w:rPr>
      <w:rFonts w:ascii="黑体" w:hAnsi="黑体" w:eastAsia="黑体" w:cs="黑体"/>
      <w:sz w:val="32"/>
    </w:rPr>
  </w:style>
  <w:style w:type="character" w:customStyle="1" w:styleId="17">
    <w:name w:val="Hei Ti Bold"/>
    <w:qFormat/>
    <w:uiPriority w:val="0"/>
    <w:rPr>
      <w:rFonts w:ascii="黑体" w:hAnsi="黑体" w:eastAsia="黑体" w:cs="黑体"/>
      <w:b/>
      <w:sz w:val="32"/>
    </w:rPr>
  </w:style>
  <w:style w:type="character" w:customStyle="1" w:styleId="18">
    <w:name w:val="Hei Ti Bold1"/>
    <w:qFormat/>
    <w:uiPriority w:val="0"/>
    <w:rPr>
      <w:rFonts w:ascii="黑体" w:hAnsi="黑体" w:eastAsia="黑体" w:cs="黑体"/>
      <w:b/>
      <w:sz w:val="36"/>
    </w:rPr>
  </w:style>
  <w:style w:type="character" w:customStyle="1" w:styleId="19">
    <w:name w:val="GB_2312"/>
    <w:qFormat/>
    <w:uiPriority w:val="0"/>
    <w:rPr>
      <w:rFonts w:ascii="仿宋_GB2312" w:hAnsi="仿宋_GB2312" w:eastAsia="仿宋_GB2312" w:cs="仿宋_GB2312"/>
      <w:sz w:val="32"/>
    </w:rPr>
  </w:style>
  <w:style w:type="character" w:customStyle="1" w:styleId="20">
    <w:name w:val="GB_23121"/>
    <w:qFormat/>
    <w:uiPriority w:val="0"/>
    <w:rPr>
      <w:rFonts w:ascii="仿宋_GB2312" w:hAnsi="仿宋_GB2312" w:eastAsia="仿宋_GB2312" w:cs="仿宋_GB2312"/>
      <w:sz w:val="36"/>
    </w:rPr>
  </w:style>
  <w:style w:type="character" w:customStyle="1" w:styleId="21">
    <w:name w:val="Red_Color"/>
    <w:qFormat/>
    <w:uiPriority w:val="0"/>
    <w:rPr>
      <w:rFonts w:ascii="方正小标宋简体" w:hAnsi="方正小标宋简体" w:eastAsia="方正小标宋简体" w:cs="方正小标宋简体"/>
      <w:color w:val="000000"/>
      <w:sz w:val="65"/>
    </w:rPr>
  </w:style>
  <w:style w:type="character" w:customStyle="1" w:styleId="22">
    <w:name w:val="KaiTi"/>
    <w:qFormat/>
    <w:uiPriority w:val="0"/>
    <w:rPr>
      <w:rFonts w:ascii="楷体_GB2312" w:hAnsi="楷体_GB2312" w:eastAsia="楷体_GB2312" w:cs="楷体_GB2312"/>
      <w:sz w:val="32"/>
    </w:rPr>
  </w:style>
  <w:style w:type="character" w:customStyle="1" w:styleId="23">
    <w:name w:val="Fz_Xbs"/>
    <w:qFormat/>
    <w:uiPriority w:val="0"/>
    <w:rPr>
      <w:rFonts w:ascii="方正小标宋简体" w:hAnsi="方正小标宋简体" w:eastAsia="方正小标宋简体" w:cs="方正小标宋简体"/>
      <w:sz w:val="44"/>
    </w:rPr>
  </w:style>
  <w:style w:type="character" w:customStyle="1" w:styleId="24">
    <w:name w:val="font21"/>
    <w:basedOn w:val="10"/>
    <w:qFormat/>
    <w:uiPriority w:val="0"/>
    <w:rPr>
      <w:rFonts w:ascii="Arial" w:hAnsi="Arial" w:cs="Arial"/>
      <w:color w:val="000000"/>
      <w:sz w:val="24"/>
      <w:szCs w:val="24"/>
      <w:u w:val="none"/>
    </w:rPr>
  </w:style>
  <w:style w:type="character" w:customStyle="1" w:styleId="25">
    <w:name w:val="font11"/>
    <w:basedOn w:val="10"/>
    <w:qFormat/>
    <w:uiPriority w:val="0"/>
    <w:rPr>
      <w:rFonts w:hint="eastAsia" w:ascii="方正仿宋_GBK" w:hAnsi="方正仿宋_GBK" w:eastAsia="方正仿宋_GBK" w:cs="方正仿宋_GBK"/>
      <w:color w:val="000000"/>
      <w:sz w:val="24"/>
      <w:szCs w:val="24"/>
      <w:u w:val="none"/>
    </w:rPr>
  </w:style>
  <w:style w:type="character" w:customStyle="1" w:styleId="26">
    <w:name w:val="font0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2" textRotate="1"/>
    <customShpInfo spid="_x0000_s2051"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tjec</Company>
  <Pages>39</Pages>
  <Words>18984</Words>
  <Characters>22267</Characters>
  <Lines>1</Lines>
  <Paragraphs>1</Paragraphs>
  <TotalTime>0</TotalTime>
  <ScaleCrop>false</ScaleCrop>
  <LinksUpToDate>false</LinksUpToDate>
  <CharactersWithSpaces>22948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2020-11-08T00:41:00Z</dcterms:created>
  <dc:creator>办公室</dc:creator>
  <cp:lastModifiedBy>孙小亮</cp:lastModifiedBy>
  <cp:lastPrinted>2016-07-25T09:42:00Z</cp:lastPrinted>
  <dcterms:modified xsi:type="dcterms:W3CDTF">2025-10-17T08:29:36Z</dcterms:modified>
  <dc:title>津经[2003]号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eyJoZGlkIjoiOTQ3ZTAyOWY5YmIxODNjZDU4NTkxNGU1ODFlZWRkNWYiLCJ1c2VySWQiOiI0OTE3NDgwMjcifQ==</vt:lpwstr>
  </property>
  <property fmtid="{D5CDD505-2E9C-101B-9397-08002B2CF9AE}" pid="4" name="ICV">
    <vt:lpwstr>7B9FFC6381534AD381F8054BA8167430_12</vt:lpwstr>
  </property>
</Properties>
</file>